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8D6" w:rsidRDefault="00EF38D6" w:rsidP="00EF38D6">
      <w:pPr>
        <w:spacing w:after="0" w:line="240" w:lineRule="auto"/>
        <w:jc w:val="center"/>
        <w:rPr>
          <w:rFonts w:ascii="Times New Roman" w:hAnsi="Times New Roman" w:cs="Times New Roman"/>
          <w:b/>
          <w:sz w:val="28"/>
          <w:szCs w:val="28"/>
        </w:rPr>
      </w:pPr>
    </w:p>
    <w:p w:rsidR="00EF38D6" w:rsidRDefault="00EF38D6" w:rsidP="00EF38D6">
      <w:pPr>
        <w:spacing w:after="0" w:line="240" w:lineRule="auto"/>
        <w:jc w:val="center"/>
        <w:rPr>
          <w:rFonts w:ascii="Times New Roman" w:hAnsi="Times New Roman" w:cs="Times New Roman"/>
          <w:b/>
          <w:sz w:val="28"/>
          <w:szCs w:val="28"/>
        </w:rPr>
      </w:pPr>
      <w:r>
        <w:rPr>
          <w:noProof/>
          <w:sz w:val="28"/>
          <w:szCs w:val="28"/>
        </w:rPr>
        <w:drawing>
          <wp:anchor distT="36576" distB="36576" distL="36576" distR="36576" simplePos="0" relativeHeight="251661312" behindDoc="0" locked="0" layoutInCell="1" allowOverlap="1" wp14:anchorId="2E8A8732" wp14:editId="1371658E">
            <wp:simplePos x="0" y="0"/>
            <wp:positionH relativeFrom="column">
              <wp:posOffset>2675890</wp:posOffset>
            </wp:positionH>
            <wp:positionV relativeFrom="paragraph">
              <wp:posOffset>-402921</wp:posOffset>
            </wp:positionV>
            <wp:extent cx="602615" cy="640080"/>
            <wp:effectExtent l="19050" t="0" r="6985" b="0"/>
            <wp:wrapNone/>
            <wp:docPr id="8"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района"/>
                    <pic:cNvPicPr>
                      <a:picLocks noChangeAspect="1" noChangeArrowheads="1"/>
                    </pic:cNvPicPr>
                  </pic:nvPicPr>
                  <pic:blipFill>
                    <a:blip r:embed="rId8" cstate="print"/>
                    <a:srcRect/>
                    <a:stretch>
                      <a:fillRect/>
                    </a:stretch>
                  </pic:blipFill>
                  <pic:spPr bwMode="auto">
                    <a:xfrm>
                      <a:off x="0" y="0"/>
                      <a:ext cx="602615" cy="640080"/>
                    </a:xfrm>
                    <a:prstGeom prst="rect">
                      <a:avLst/>
                    </a:prstGeom>
                    <a:noFill/>
                    <a:ln w="9525" algn="in">
                      <a:noFill/>
                      <a:miter lim="800000"/>
                      <a:headEnd/>
                      <a:tailEnd/>
                    </a:ln>
                  </pic:spPr>
                </pic:pic>
              </a:graphicData>
            </a:graphic>
          </wp:anchor>
        </w:drawing>
      </w:r>
    </w:p>
    <w:p w:rsidR="00EF38D6" w:rsidRPr="004417EF" w:rsidRDefault="00EF38D6" w:rsidP="00EF38D6">
      <w:pPr>
        <w:spacing w:after="0" w:line="240" w:lineRule="auto"/>
        <w:jc w:val="center"/>
        <w:rPr>
          <w:sz w:val="28"/>
          <w:szCs w:val="28"/>
        </w:rPr>
      </w:pPr>
      <w:r w:rsidRPr="00D92CF9">
        <w:rPr>
          <w:rFonts w:ascii="Times New Roman" w:hAnsi="Times New Roman" w:cs="Times New Roman"/>
          <w:b/>
          <w:sz w:val="28"/>
          <w:szCs w:val="28"/>
        </w:rPr>
        <w:t>Российская Федерация</w:t>
      </w:r>
    </w:p>
    <w:p w:rsidR="00EF38D6" w:rsidRPr="00D92CF9" w:rsidRDefault="00EF38D6" w:rsidP="00EF38D6">
      <w:pPr>
        <w:tabs>
          <w:tab w:val="center" w:pos="4677"/>
          <w:tab w:val="left" w:pos="7846"/>
          <w:tab w:val="left" w:pos="8044"/>
          <w:tab w:val="left" w:pos="8474"/>
        </w:tabs>
        <w:spacing w:after="0" w:line="240" w:lineRule="auto"/>
        <w:rPr>
          <w:rFonts w:ascii="Times New Roman" w:hAnsi="Times New Roman" w:cs="Times New Roman"/>
          <w:sz w:val="28"/>
          <w:szCs w:val="28"/>
        </w:rPr>
      </w:pPr>
      <w:r w:rsidRPr="00D92CF9">
        <w:rPr>
          <w:rFonts w:ascii="Times New Roman" w:hAnsi="Times New Roman" w:cs="Times New Roman"/>
          <w:b/>
          <w:sz w:val="28"/>
          <w:szCs w:val="28"/>
        </w:rPr>
        <w:tab/>
        <w:t>Иркутская область</w:t>
      </w:r>
      <w:r w:rsidRPr="00D92CF9">
        <w:rPr>
          <w:rFonts w:ascii="Times New Roman" w:hAnsi="Times New Roman" w:cs="Times New Roman"/>
          <w:b/>
          <w:sz w:val="28"/>
          <w:szCs w:val="28"/>
        </w:rPr>
        <w:tab/>
      </w:r>
    </w:p>
    <w:p w:rsidR="00EF38D6" w:rsidRPr="00D92CF9" w:rsidRDefault="00EF38D6" w:rsidP="00EF38D6">
      <w:pPr>
        <w:spacing w:after="0" w:line="240" w:lineRule="auto"/>
        <w:jc w:val="center"/>
        <w:rPr>
          <w:rFonts w:ascii="Times New Roman" w:hAnsi="Times New Roman" w:cs="Times New Roman"/>
          <w:b/>
          <w:sz w:val="28"/>
          <w:szCs w:val="28"/>
        </w:rPr>
      </w:pPr>
      <w:r w:rsidRPr="00D92CF9">
        <w:rPr>
          <w:rFonts w:ascii="Times New Roman" w:hAnsi="Times New Roman" w:cs="Times New Roman"/>
          <w:b/>
          <w:sz w:val="28"/>
          <w:szCs w:val="28"/>
        </w:rPr>
        <w:t>Нижнеилимский муниципальный район</w:t>
      </w:r>
    </w:p>
    <w:p w:rsidR="00EF38D6" w:rsidRPr="00D92CF9" w:rsidRDefault="00EF38D6" w:rsidP="00EF38D6">
      <w:pPr>
        <w:pBdr>
          <w:bottom w:val="single" w:sz="12" w:space="1" w:color="auto"/>
        </w:pBdr>
        <w:tabs>
          <w:tab w:val="center" w:pos="4677"/>
          <w:tab w:val="left" w:pos="7415"/>
        </w:tabs>
        <w:spacing w:after="0"/>
        <w:rPr>
          <w:rFonts w:ascii="Times New Roman" w:hAnsi="Times New Roman" w:cs="Times New Roman"/>
          <w:sz w:val="28"/>
          <w:szCs w:val="28"/>
        </w:rPr>
      </w:pPr>
      <w:r w:rsidRPr="00D92CF9">
        <w:rPr>
          <w:rFonts w:ascii="Times New Roman" w:hAnsi="Times New Roman" w:cs="Times New Roman"/>
          <w:b/>
          <w:sz w:val="36"/>
          <w:szCs w:val="36"/>
        </w:rPr>
        <w:tab/>
        <w:t>АДМИНИСТРАЦИЯ</w:t>
      </w:r>
      <w:r w:rsidRPr="00D92CF9">
        <w:rPr>
          <w:rFonts w:ascii="Times New Roman" w:hAnsi="Times New Roman" w:cs="Times New Roman"/>
          <w:b/>
          <w:sz w:val="36"/>
          <w:szCs w:val="36"/>
        </w:rPr>
        <w:tab/>
      </w:r>
      <w:r w:rsidRPr="00D92CF9">
        <w:rPr>
          <w:rFonts w:ascii="Times New Roman" w:hAnsi="Times New Roman" w:cs="Times New Roman"/>
          <w:b/>
          <w:sz w:val="28"/>
          <w:szCs w:val="28"/>
        </w:rPr>
        <w:t xml:space="preserve">                                                                                                         </w:t>
      </w:r>
    </w:p>
    <w:p w:rsidR="00EF38D6" w:rsidRDefault="00EF38D6" w:rsidP="00EF38D6">
      <w:pPr>
        <w:tabs>
          <w:tab w:val="left" w:pos="1208"/>
          <w:tab w:val="center" w:pos="4677"/>
        </w:tabs>
        <w:spacing w:after="0"/>
        <w:rPr>
          <w:rFonts w:ascii="Times New Roman" w:hAnsi="Times New Roman" w:cs="Times New Roman"/>
          <w:b/>
          <w:sz w:val="28"/>
          <w:szCs w:val="28"/>
        </w:rPr>
      </w:pPr>
      <w:r w:rsidRPr="00D92CF9">
        <w:rPr>
          <w:rFonts w:ascii="Times New Roman" w:hAnsi="Times New Roman" w:cs="Times New Roman"/>
          <w:b/>
          <w:sz w:val="28"/>
          <w:szCs w:val="28"/>
        </w:rPr>
        <w:tab/>
      </w:r>
      <w:r w:rsidRPr="00D92CF9">
        <w:rPr>
          <w:rFonts w:ascii="Times New Roman" w:hAnsi="Times New Roman" w:cs="Times New Roman"/>
          <w:b/>
          <w:sz w:val="28"/>
          <w:szCs w:val="28"/>
        </w:rPr>
        <w:tab/>
      </w:r>
    </w:p>
    <w:p w:rsidR="00EF38D6" w:rsidRPr="00D92CF9" w:rsidRDefault="00EF38D6" w:rsidP="00EF38D6">
      <w:pPr>
        <w:tabs>
          <w:tab w:val="left" w:pos="1208"/>
          <w:tab w:val="center" w:pos="4677"/>
        </w:tabs>
        <w:spacing w:after="0"/>
        <w:jc w:val="center"/>
        <w:rPr>
          <w:rFonts w:ascii="Times New Roman" w:hAnsi="Times New Roman" w:cs="Times New Roman"/>
          <w:b/>
          <w:sz w:val="28"/>
          <w:szCs w:val="28"/>
        </w:rPr>
      </w:pPr>
      <w:r w:rsidRPr="00D92CF9">
        <w:rPr>
          <w:rFonts w:ascii="Times New Roman" w:hAnsi="Times New Roman" w:cs="Times New Roman"/>
          <w:b/>
          <w:sz w:val="32"/>
          <w:szCs w:val="32"/>
        </w:rPr>
        <w:t>ПОСТАНОВЛЕНИЕ</w:t>
      </w:r>
    </w:p>
    <w:p w:rsidR="00EF38D6" w:rsidRPr="00D92CF9" w:rsidRDefault="00EF38D6" w:rsidP="00EF38D6">
      <w:pPr>
        <w:spacing w:after="0"/>
        <w:jc w:val="center"/>
        <w:rPr>
          <w:rFonts w:ascii="Times New Roman" w:hAnsi="Times New Roman" w:cs="Times New Roman"/>
          <w:b/>
          <w:sz w:val="28"/>
          <w:szCs w:val="28"/>
        </w:rPr>
      </w:pPr>
    </w:p>
    <w:p w:rsidR="00EF38D6" w:rsidRPr="00D92CF9" w:rsidRDefault="00EF38D6" w:rsidP="00EF38D6">
      <w:pPr>
        <w:tabs>
          <w:tab w:val="left" w:pos="5628"/>
        </w:tabs>
        <w:spacing w:after="0"/>
        <w:rPr>
          <w:rFonts w:ascii="Times New Roman" w:hAnsi="Times New Roman" w:cs="Times New Roman"/>
          <w:sz w:val="28"/>
          <w:szCs w:val="28"/>
        </w:rPr>
      </w:pPr>
      <w:r>
        <w:rPr>
          <w:rFonts w:ascii="Times New Roman" w:hAnsi="Times New Roman" w:cs="Times New Roman"/>
          <w:sz w:val="28"/>
          <w:szCs w:val="28"/>
        </w:rPr>
        <w:t>От «</w:t>
      </w:r>
      <w:r w:rsidR="005272B7">
        <w:rPr>
          <w:rFonts w:ascii="Times New Roman" w:hAnsi="Times New Roman" w:cs="Times New Roman"/>
          <w:sz w:val="28"/>
          <w:szCs w:val="28"/>
        </w:rPr>
        <w:t>22</w:t>
      </w:r>
      <w:r w:rsidRPr="00D92CF9">
        <w:rPr>
          <w:rFonts w:ascii="Times New Roman" w:hAnsi="Times New Roman" w:cs="Times New Roman"/>
          <w:sz w:val="28"/>
          <w:szCs w:val="28"/>
        </w:rPr>
        <w:t>»</w:t>
      </w:r>
      <w:r w:rsidR="005272B7">
        <w:rPr>
          <w:rFonts w:ascii="Times New Roman" w:hAnsi="Times New Roman" w:cs="Times New Roman"/>
          <w:sz w:val="28"/>
          <w:szCs w:val="28"/>
        </w:rPr>
        <w:t xml:space="preserve"> декабря </w:t>
      </w:r>
      <w:bookmarkStart w:id="0" w:name="_GoBack"/>
      <w:bookmarkEnd w:id="0"/>
      <w:r w:rsidRPr="00D92CF9">
        <w:rPr>
          <w:rFonts w:ascii="Times New Roman" w:hAnsi="Times New Roman" w:cs="Times New Roman"/>
          <w:sz w:val="28"/>
          <w:szCs w:val="28"/>
        </w:rPr>
        <w:t>20</w:t>
      </w:r>
      <w:r>
        <w:rPr>
          <w:rFonts w:ascii="Times New Roman" w:hAnsi="Times New Roman" w:cs="Times New Roman"/>
          <w:sz w:val="28"/>
          <w:szCs w:val="28"/>
        </w:rPr>
        <w:t>22</w:t>
      </w:r>
      <w:r w:rsidRPr="00D92CF9">
        <w:rPr>
          <w:rFonts w:ascii="Times New Roman" w:hAnsi="Times New Roman" w:cs="Times New Roman"/>
          <w:sz w:val="28"/>
          <w:szCs w:val="28"/>
        </w:rPr>
        <w:t>г. №</w:t>
      </w:r>
      <w:r w:rsidR="005272B7">
        <w:rPr>
          <w:rFonts w:ascii="Times New Roman" w:hAnsi="Times New Roman" w:cs="Times New Roman"/>
          <w:sz w:val="28"/>
          <w:szCs w:val="28"/>
        </w:rPr>
        <w:t xml:space="preserve"> 1098</w:t>
      </w:r>
      <w:r w:rsidRPr="00D92CF9">
        <w:rPr>
          <w:rFonts w:ascii="Times New Roman" w:hAnsi="Times New Roman" w:cs="Times New Roman"/>
          <w:sz w:val="28"/>
          <w:szCs w:val="28"/>
        </w:rPr>
        <w:t xml:space="preserve">  </w:t>
      </w:r>
      <w:r w:rsidRPr="00D92CF9">
        <w:rPr>
          <w:rFonts w:ascii="Times New Roman" w:hAnsi="Times New Roman" w:cs="Times New Roman"/>
          <w:sz w:val="28"/>
          <w:szCs w:val="28"/>
        </w:rPr>
        <w:tab/>
      </w:r>
    </w:p>
    <w:p w:rsidR="00EF38D6" w:rsidRPr="00D92CF9" w:rsidRDefault="00EF38D6" w:rsidP="00EF38D6">
      <w:pPr>
        <w:spacing w:after="0"/>
        <w:rPr>
          <w:rFonts w:ascii="Times New Roman" w:hAnsi="Times New Roman" w:cs="Times New Roman"/>
          <w:sz w:val="28"/>
          <w:szCs w:val="28"/>
        </w:rPr>
      </w:pPr>
      <w:r w:rsidRPr="00D92CF9">
        <w:rPr>
          <w:rFonts w:ascii="Times New Roman" w:hAnsi="Times New Roman" w:cs="Times New Roman"/>
          <w:sz w:val="28"/>
          <w:szCs w:val="28"/>
        </w:rPr>
        <w:t>г. Железногорск-Илимский</w:t>
      </w:r>
    </w:p>
    <w:tbl>
      <w:tblPr>
        <w:tblW w:w="0" w:type="auto"/>
        <w:tblLook w:val="04A0" w:firstRow="1" w:lastRow="0" w:firstColumn="1" w:lastColumn="0" w:noHBand="0" w:noVBand="1"/>
      </w:tblPr>
      <w:tblGrid>
        <w:gridCol w:w="7621"/>
      </w:tblGrid>
      <w:tr w:rsidR="00EF38D6" w:rsidRPr="00D92CF9" w:rsidTr="00EF38D6">
        <w:tc>
          <w:tcPr>
            <w:tcW w:w="7621" w:type="dxa"/>
            <w:shd w:val="clear" w:color="auto" w:fill="auto"/>
          </w:tcPr>
          <w:p w:rsidR="00EF38D6" w:rsidRPr="00D92CF9" w:rsidRDefault="00EF38D6" w:rsidP="00EF38D6">
            <w:pPr>
              <w:spacing w:after="0" w:line="240" w:lineRule="auto"/>
              <w:rPr>
                <w:rFonts w:ascii="Times New Roman" w:hAnsi="Times New Roman" w:cs="Times New Roman"/>
                <w:sz w:val="28"/>
                <w:szCs w:val="28"/>
              </w:rPr>
            </w:pPr>
          </w:p>
          <w:p w:rsidR="00EF38D6" w:rsidRDefault="00EF38D6" w:rsidP="00EF38D6">
            <w:pPr>
              <w:spacing w:after="0" w:line="240" w:lineRule="auto"/>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w:t>
            </w:r>
          </w:p>
          <w:p w:rsidR="00EF38D6" w:rsidRDefault="00EF38D6" w:rsidP="00EF38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Нижнеилимского муниципального района от 08.08.2017г. </w:t>
            </w:r>
          </w:p>
          <w:p w:rsidR="00EF38D6" w:rsidRDefault="00EF38D6" w:rsidP="00EF38D6">
            <w:pPr>
              <w:spacing w:after="0" w:line="240" w:lineRule="auto"/>
              <w:rPr>
                <w:rFonts w:ascii="Times New Roman" w:hAnsi="Times New Roman" w:cs="Times New Roman"/>
                <w:sz w:val="28"/>
                <w:szCs w:val="28"/>
              </w:rPr>
            </w:pPr>
            <w:r>
              <w:rPr>
                <w:rFonts w:ascii="Times New Roman" w:hAnsi="Times New Roman" w:cs="Times New Roman"/>
                <w:sz w:val="28"/>
                <w:szCs w:val="28"/>
              </w:rPr>
              <w:t>№ 549 «Об утверждении муниципальный программы</w:t>
            </w:r>
          </w:p>
          <w:p w:rsidR="00EF38D6" w:rsidRPr="00D92CF9" w:rsidRDefault="00EF38D6" w:rsidP="00EF38D6">
            <w:pPr>
              <w:spacing w:after="0" w:line="240" w:lineRule="auto"/>
              <w:rPr>
                <w:rFonts w:ascii="Times New Roman" w:hAnsi="Times New Roman" w:cs="Times New Roman"/>
                <w:sz w:val="28"/>
                <w:szCs w:val="28"/>
              </w:rPr>
            </w:pPr>
            <w:r w:rsidRPr="00D92CF9">
              <w:rPr>
                <w:rFonts w:ascii="Times New Roman" w:hAnsi="Times New Roman" w:cs="Times New Roman"/>
                <w:sz w:val="28"/>
                <w:szCs w:val="28"/>
              </w:rPr>
              <w:t xml:space="preserve"> «Безопасность Нижнеилимского муниципал</w:t>
            </w:r>
            <w:r>
              <w:rPr>
                <w:rFonts w:ascii="Times New Roman" w:hAnsi="Times New Roman" w:cs="Times New Roman"/>
                <w:sz w:val="28"/>
                <w:szCs w:val="28"/>
              </w:rPr>
              <w:t>ьного района» на 2018-2024 годы»</w:t>
            </w:r>
          </w:p>
        </w:tc>
      </w:tr>
    </w:tbl>
    <w:p w:rsidR="00EF38D6" w:rsidRPr="00D92CF9" w:rsidRDefault="00EF38D6" w:rsidP="00EF38D6">
      <w:pPr>
        <w:spacing w:after="0" w:line="240" w:lineRule="auto"/>
        <w:rPr>
          <w:rFonts w:ascii="Times New Roman" w:hAnsi="Times New Roman" w:cs="Times New Roman"/>
          <w:sz w:val="28"/>
          <w:szCs w:val="28"/>
        </w:rPr>
      </w:pPr>
    </w:p>
    <w:p w:rsidR="00EF38D6" w:rsidRPr="00D92CF9" w:rsidRDefault="00EF38D6" w:rsidP="00EF38D6">
      <w:pPr>
        <w:spacing w:after="0" w:line="240" w:lineRule="auto"/>
        <w:ind w:firstLine="709"/>
        <w:jc w:val="both"/>
        <w:rPr>
          <w:rFonts w:ascii="Times New Roman" w:hAnsi="Times New Roman" w:cs="Times New Roman"/>
          <w:sz w:val="28"/>
          <w:szCs w:val="28"/>
        </w:rPr>
      </w:pPr>
      <w:r w:rsidRPr="00D92CF9">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Бюджетным</w:t>
      </w:r>
      <w:r>
        <w:rPr>
          <w:rFonts w:ascii="Times New Roman" w:hAnsi="Times New Roman" w:cs="Times New Roman"/>
          <w:sz w:val="28"/>
          <w:szCs w:val="28"/>
        </w:rPr>
        <w:t xml:space="preserve"> кодексом Российской Федерации, </w:t>
      </w:r>
      <w:r w:rsidR="0015130B">
        <w:rPr>
          <w:rFonts w:ascii="Times New Roman" w:hAnsi="Times New Roman" w:cs="Times New Roman"/>
          <w:sz w:val="28"/>
          <w:szCs w:val="28"/>
        </w:rPr>
        <w:t>п</w:t>
      </w:r>
      <w:r w:rsidRPr="005C32B2">
        <w:rPr>
          <w:rFonts w:ascii="Times New Roman" w:hAnsi="Times New Roman" w:cs="Times New Roman"/>
          <w:sz w:val="28"/>
          <w:szCs w:val="28"/>
        </w:rPr>
        <w:t>остановление</w:t>
      </w:r>
      <w:r>
        <w:rPr>
          <w:rFonts w:ascii="Times New Roman" w:hAnsi="Times New Roman" w:cs="Times New Roman"/>
          <w:sz w:val="28"/>
          <w:szCs w:val="28"/>
        </w:rPr>
        <w:t>м</w:t>
      </w:r>
      <w:r w:rsidRPr="005C32B2">
        <w:rPr>
          <w:rFonts w:ascii="Times New Roman" w:hAnsi="Times New Roman" w:cs="Times New Roman"/>
          <w:sz w:val="28"/>
          <w:szCs w:val="28"/>
        </w:rPr>
        <w:t xml:space="preserve"> администрации Нижнеилимского муниципального района от 22 июня 2021 года № 544 «О внесении измене</w:t>
      </w:r>
      <w:r>
        <w:rPr>
          <w:rFonts w:ascii="Times New Roman" w:hAnsi="Times New Roman" w:cs="Times New Roman"/>
          <w:sz w:val="28"/>
          <w:szCs w:val="28"/>
        </w:rPr>
        <w:t>ний в Порядок разработки, реали</w:t>
      </w:r>
      <w:r w:rsidRPr="005C32B2">
        <w:rPr>
          <w:rFonts w:ascii="Times New Roman" w:hAnsi="Times New Roman" w:cs="Times New Roman"/>
          <w:sz w:val="28"/>
          <w:szCs w:val="28"/>
        </w:rPr>
        <w:t xml:space="preserve">зации и оценки эффективности муниципальных программ администрации </w:t>
      </w:r>
      <w:r w:rsidR="005272B7" w:rsidRPr="005C32B2">
        <w:rPr>
          <w:rFonts w:ascii="Times New Roman" w:hAnsi="Times New Roman" w:cs="Times New Roman"/>
          <w:sz w:val="28"/>
          <w:szCs w:val="28"/>
        </w:rPr>
        <w:t>Нижнеилимского</w:t>
      </w:r>
      <w:r w:rsidRPr="005C32B2">
        <w:rPr>
          <w:rFonts w:ascii="Times New Roman" w:hAnsi="Times New Roman" w:cs="Times New Roman"/>
          <w:sz w:val="28"/>
          <w:szCs w:val="28"/>
        </w:rPr>
        <w:t xml:space="preserve"> муниципального района, утвержде</w:t>
      </w:r>
      <w:r>
        <w:rPr>
          <w:rFonts w:ascii="Times New Roman" w:hAnsi="Times New Roman" w:cs="Times New Roman"/>
          <w:sz w:val="28"/>
          <w:szCs w:val="28"/>
        </w:rPr>
        <w:t xml:space="preserve">нного </w:t>
      </w:r>
      <w:r w:rsidR="0015130B">
        <w:rPr>
          <w:rFonts w:ascii="Times New Roman" w:hAnsi="Times New Roman" w:cs="Times New Roman"/>
          <w:sz w:val="28"/>
          <w:szCs w:val="28"/>
        </w:rPr>
        <w:t>п</w:t>
      </w:r>
      <w:r>
        <w:rPr>
          <w:rFonts w:ascii="Times New Roman" w:hAnsi="Times New Roman" w:cs="Times New Roman"/>
          <w:sz w:val="28"/>
          <w:szCs w:val="28"/>
        </w:rPr>
        <w:t>остановлением администра</w:t>
      </w:r>
      <w:r w:rsidRPr="005C32B2">
        <w:rPr>
          <w:rFonts w:ascii="Times New Roman" w:hAnsi="Times New Roman" w:cs="Times New Roman"/>
          <w:sz w:val="28"/>
          <w:szCs w:val="28"/>
        </w:rPr>
        <w:t>ции Нижнеилимского муниципального района от 23 октября 2013 г. № 1728 «Об утверждении Порядка разработки, реализации</w:t>
      </w:r>
      <w:r>
        <w:rPr>
          <w:rFonts w:ascii="Times New Roman" w:hAnsi="Times New Roman" w:cs="Times New Roman"/>
          <w:sz w:val="28"/>
          <w:szCs w:val="28"/>
        </w:rPr>
        <w:t xml:space="preserve"> и оценки эффективности реализа</w:t>
      </w:r>
      <w:r w:rsidRPr="005C32B2">
        <w:rPr>
          <w:rFonts w:ascii="Times New Roman" w:hAnsi="Times New Roman" w:cs="Times New Roman"/>
          <w:sz w:val="28"/>
          <w:szCs w:val="28"/>
        </w:rPr>
        <w:t>ции муниципальных программ администрации Нижнеилимского муниципального района», и утверждении его в новой редакции»</w:t>
      </w:r>
      <w:r w:rsidRPr="00D92CF9">
        <w:rPr>
          <w:rFonts w:ascii="Times New Roman" w:hAnsi="Times New Roman" w:cs="Times New Roman"/>
          <w:sz w:val="28"/>
          <w:szCs w:val="28"/>
        </w:rPr>
        <w:t xml:space="preserve">, </w:t>
      </w:r>
      <w:r>
        <w:rPr>
          <w:rFonts w:ascii="Times New Roman" w:hAnsi="Times New Roman" w:cs="Times New Roman"/>
          <w:sz w:val="28"/>
          <w:szCs w:val="28"/>
        </w:rPr>
        <w:t xml:space="preserve"> руководствуясь </w:t>
      </w:r>
      <w:r w:rsidRPr="00D92CF9">
        <w:rPr>
          <w:rFonts w:ascii="Times New Roman" w:hAnsi="Times New Roman" w:cs="Times New Roman"/>
          <w:sz w:val="28"/>
          <w:szCs w:val="28"/>
        </w:rPr>
        <w:t>ст. 47 Устава муниципального образования «Нижнеилимский район», администрация Нижнеилимского муниципального района</w:t>
      </w:r>
    </w:p>
    <w:p w:rsidR="00EF38D6" w:rsidRDefault="00EF38D6" w:rsidP="00EF38D6">
      <w:pPr>
        <w:spacing w:after="0" w:line="240" w:lineRule="auto"/>
        <w:jc w:val="center"/>
        <w:rPr>
          <w:rFonts w:ascii="Times New Roman" w:hAnsi="Times New Roman" w:cs="Times New Roman"/>
          <w:b/>
          <w:sz w:val="28"/>
          <w:szCs w:val="28"/>
        </w:rPr>
      </w:pPr>
    </w:p>
    <w:p w:rsidR="00EF38D6" w:rsidRDefault="00EF38D6" w:rsidP="00EF38D6">
      <w:pPr>
        <w:spacing w:after="0"/>
        <w:jc w:val="center"/>
        <w:rPr>
          <w:rFonts w:ascii="Times New Roman" w:hAnsi="Times New Roman" w:cs="Times New Roman"/>
          <w:b/>
          <w:sz w:val="28"/>
          <w:szCs w:val="28"/>
        </w:rPr>
      </w:pPr>
      <w:r w:rsidRPr="00D92CF9">
        <w:rPr>
          <w:rFonts w:ascii="Times New Roman" w:hAnsi="Times New Roman" w:cs="Times New Roman"/>
          <w:b/>
          <w:sz w:val="28"/>
          <w:szCs w:val="28"/>
        </w:rPr>
        <w:t>ПОСТАНОВЛЯЕТ:</w:t>
      </w:r>
    </w:p>
    <w:p w:rsidR="00EF38D6" w:rsidRPr="00522CA7" w:rsidRDefault="00EF38D6" w:rsidP="00EF38D6">
      <w:pPr>
        <w:spacing w:after="0" w:line="240" w:lineRule="auto"/>
        <w:jc w:val="center"/>
        <w:rPr>
          <w:rFonts w:ascii="Times New Roman" w:hAnsi="Times New Roman" w:cs="Times New Roman"/>
          <w:b/>
          <w:sz w:val="28"/>
          <w:szCs w:val="28"/>
        </w:rPr>
      </w:pPr>
    </w:p>
    <w:p w:rsidR="00EF38D6" w:rsidRDefault="00EF38D6" w:rsidP="00096310">
      <w:pPr>
        <w:pStyle w:val="a4"/>
        <w:numPr>
          <w:ilvl w:val="0"/>
          <w:numId w:val="17"/>
        </w:numPr>
        <w:ind w:firstLine="567"/>
        <w:rPr>
          <w:sz w:val="28"/>
          <w:szCs w:val="28"/>
        </w:rPr>
      </w:pPr>
      <w:r>
        <w:rPr>
          <w:sz w:val="28"/>
          <w:szCs w:val="28"/>
        </w:rPr>
        <w:t>Внести изменения в постановление администрации Нижнеилимского муниципального района от 08.08.2017г. № 549 «Об утверждении муниципальной программы «Безопасность Нижнеилимского муниципального района» на 2018-2024 годы»:</w:t>
      </w:r>
    </w:p>
    <w:p w:rsidR="00EF38D6" w:rsidRDefault="00EF38D6" w:rsidP="00EF38D6">
      <w:pPr>
        <w:pStyle w:val="a4"/>
        <w:ind w:left="0" w:firstLine="567"/>
        <w:rPr>
          <w:sz w:val="28"/>
          <w:szCs w:val="28"/>
        </w:rPr>
      </w:pPr>
      <w:r>
        <w:rPr>
          <w:sz w:val="28"/>
          <w:szCs w:val="28"/>
        </w:rPr>
        <w:t>1.1. Наименование постановления читать в следующей редакции: «Об утверждении муниципальной программы «Безопасность Нижнеилимского муниципального района» на 2018-2025 годы»;</w:t>
      </w:r>
    </w:p>
    <w:p w:rsidR="00EF38D6" w:rsidRDefault="00EF38D6" w:rsidP="00EF38D6">
      <w:pPr>
        <w:pStyle w:val="a4"/>
        <w:ind w:left="0" w:firstLine="567"/>
        <w:rPr>
          <w:sz w:val="28"/>
          <w:szCs w:val="28"/>
        </w:rPr>
      </w:pPr>
      <w:r>
        <w:rPr>
          <w:sz w:val="28"/>
          <w:szCs w:val="28"/>
        </w:rPr>
        <w:t>1.2. Пункт 1 постановления читать в следующей редакции: «Утвердить муниципальную программу «Безопасность Нижнеилимского муниципально</w:t>
      </w:r>
      <w:r>
        <w:rPr>
          <w:sz w:val="28"/>
          <w:szCs w:val="28"/>
        </w:rPr>
        <w:lastRenderedPageBreak/>
        <w:t>го района» на 2018-2025 годы» в новой редакции согласно приложения к настоящему постановлению».</w:t>
      </w:r>
    </w:p>
    <w:p w:rsidR="00EF38D6" w:rsidRDefault="00EF38D6" w:rsidP="00096310">
      <w:pPr>
        <w:pStyle w:val="a4"/>
        <w:numPr>
          <w:ilvl w:val="0"/>
          <w:numId w:val="17"/>
        </w:numPr>
        <w:ind w:firstLine="567"/>
        <w:rPr>
          <w:sz w:val="28"/>
          <w:szCs w:val="28"/>
        </w:rPr>
      </w:pPr>
      <w:r>
        <w:rPr>
          <w:sz w:val="28"/>
          <w:szCs w:val="28"/>
        </w:rPr>
        <w:t>Считать утратившими силу с 01.01.2023 года:</w:t>
      </w:r>
    </w:p>
    <w:p w:rsidR="00EF38D6" w:rsidRDefault="00EF38D6" w:rsidP="00EF38D6">
      <w:pPr>
        <w:pStyle w:val="a4"/>
        <w:ind w:left="0" w:firstLine="567"/>
        <w:rPr>
          <w:sz w:val="28"/>
          <w:szCs w:val="28"/>
        </w:rPr>
      </w:pPr>
      <w:r>
        <w:rPr>
          <w:sz w:val="28"/>
          <w:szCs w:val="28"/>
        </w:rPr>
        <w:t>- постановление администрации Нижнеилимского муниципального района от 23.12.2021г. № 1207 «О внесении изменений в муниципальную программу «Безопасность Нижнеилимского муниципального района» на 2018-2023 годы, утвержденную Постановлением администрации Нижнеилимского муниципального района от 08.08.2017г. № 549»;</w:t>
      </w:r>
    </w:p>
    <w:p w:rsidR="00EF38D6" w:rsidRDefault="00EF38D6" w:rsidP="00EF38D6">
      <w:pPr>
        <w:pStyle w:val="a4"/>
        <w:ind w:left="0" w:firstLine="567"/>
        <w:rPr>
          <w:sz w:val="28"/>
          <w:szCs w:val="28"/>
        </w:rPr>
      </w:pPr>
      <w:r>
        <w:rPr>
          <w:sz w:val="28"/>
          <w:szCs w:val="28"/>
        </w:rPr>
        <w:t>- постановление администрации Нижнеилимского муниципального района от 24.12.2021г. № 1209 «О внесении изменений в постановление администрации Нижнеилимского муниципального района от 08.08.2017г. № 549 «Об утверждении муниципальной программы «Безопасность Нижнеилимского муниципального района» на 2018-2023 годы»;</w:t>
      </w:r>
    </w:p>
    <w:p w:rsidR="00EF38D6" w:rsidRDefault="00EF38D6" w:rsidP="00EF38D6">
      <w:pPr>
        <w:pStyle w:val="a4"/>
        <w:ind w:left="0" w:firstLine="567"/>
        <w:rPr>
          <w:sz w:val="28"/>
          <w:szCs w:val="28"/>
        </w:rPr>
      </w:pPr>
      <w:r>
        <w:rPr>
          <w:sz w:val="28"/>
          <w:szCs w:val="28"/>
        </w:rPr>
        <w:t>- постановление администрации Нижнеилимского муниципального района от 08.04.2022г. № 312 «О внесении изменений в муниципальную программу «Безопасность Нижнеилимского муниципального района» на 2018-2024 годы, утвержденную постановлением администрации Нижнеилимского муниципального района от 08.08.2017г. № 549».</w:t>
      </w:r>
    </w:p>
    <w:p w:rsidR="00EF38D6" w:rsidRDefault="00EF38D6" w:rsidP="00EF38D6">
      <w:pPr>
        <w:pStyle w:val="a4"/>
        <w:ind w:left="0" w:firstLine="567"/>
        <w:rPr>
          <w:sz w:val="28"/>
          <w:szCs w:val="28"/>
        </w:rPr>
      </w:pPr>
      <w:r>
        <w:rPr>
          <w:sz w:val="28"/>
          <w:szCs w:val="28"/>
        </w:rPr>
        <w:t>- постановление администрации Нижнеилимского муниципального района от 30.06.2022г. № 593 «О внесении изменений в постановление администрации Нижнеилимского муниципального района от 08.08.2017г. № 549 «Об утверждении муниципальной программы «Безопасность Нижнеилимского муниципального района» на 2018-2024 годы»;</w:t>
      </w:r>
    </w:p>
    <w:p w:rsidR="00EF38D6" w:rsidRDefault="00EF38D6" w:rsidP="00EF38D6">
      <w:pPr>
        <w:pStyle w:val="a4"/>
        <w:ind w:left="0" w:firstLine="567"/>
        <w:rPr>
          <w:sz w:val="28"/>
          <w:szCs w:val="28"/>
        </w:rPr>
      </w:pPr>
      <w:r>
        <w:rPr>
          <w:sz w:val="28"/>
          <w:szCs w:val="28"/>
        </w:rPr>
        <w:t>- постановление администрации Нижнеилимского муниципального района от 22.09.2022г. № 806 «О внесении изменений в муниципальную программу «Безопасность Нижнеилимского муниципального района» на 2018-2024 годы, утвержденную постановлением администрации Нижнеилимского муниципального района от 08.08.2017г. № 549».</w:t>
      </w:r>
    </w:p>
    <w:p w:rsidR="00EF38D6" w:rsidRDefault="00EF38D6" w:rsidP="00096310">
      <w:pPr>
        <w:pStyle w:val="a4"/>
        <w:numPr>
          <w:ilvl w:val="0"/>
          <w:numId w:val="17"/>
        </w:numPr>
        <w:ind w:firstLine="567"/>
        <w:rPr>
          <w:sz w:val="28"/>
          <w:szCs w:val="28"/>
        </w:rPr>
      </w:pPr>
      <w:r w:rsidRPr="00B34971">
        <w:rPr>
          <w:sz w:val="28"/>
          <w:szCs w:val="28"/>
        </w:rPr>
        <w:t>Настоящее постановление подлежит официальному опубликованию в периодическом издании «Вестник Думы и администрации Нижнеилимского муниципального района» и на официальном сайте муниципального образования «Нижнеилимский район».</w:t>
      </w:r>
    </w:p>
    <w:p w:rsidR="00EF38D6" w:rsidRDefault="00EF38D6" w:rsidP="00096310">
      <w:pPr>
        <w:pStyle w:val="a4"/>
        <w:numPr>
          <w:ilvl w:val="0"/>
          <w:numId w:val="17"/>
        </w:numPr>
        <w:ind w:firstLine="567"/>
        <w:rPr>
          <w:sz w:val="28"/>
          <w:szCs w:val="28"/>
        </w:rPr>
      </w:pPr>
      <w:r>
        <w:rPr>
          <w:sz w:val="28"/>
          <w:szCs w:val="28"/>
        </w:rPr>
        <w:t>Настоящее постановление вступает в силу с 01.01.2023 года.</w:t>
      </w:r>
    </w:p>
    <w:p w:rsidR="00EF38D6" w:rsidRPr="00B34971" w:rsidRDefault="00EF38D6" w:rsidP="00096310">
      <w:pPr>
        <w:pStyle w:val="a4"/>
        <w:numPr>
          <w:ilvl w:val="0"/>
          <w:numId w:val="17"/>
        </w:numPr>
        <w:ind w:firstLine="567"/>
        <w:rPr>
          <w:sz w:val="28"/>
          <w:szCs w:val="28"/>
        </w:rPr>
      </w:pPr>
      <w:r w:rsidRPr="00B34971">
        <w:rPr>
          <w:sz w:val="28"/>
          <w:szCs w:val="28"/>
        </w:rPr>
        <w:t>Контроль за исполнением данного постановления возложить на заместителя мэра по жилищной политике, энергетике, транспорту и связи В.В. Цвейгарта.</w:t>
      </w:r>
    </w:p>
    <w:p w:rsidR="00EF38D6" w:rsidRDefault="00EF38D6" w:rsidP="00EF38D6">
      <w:pPr>
        <w:spacing w:after="0"/>
        <w:jc w:val="center"/>
        <w:rPr>
          <w:rFonts w:ascii="Times New Roman" w:hAnsi="Times New Roman" w:cs="Times New Roman"/>
          <w:b/>
          <w:sz w:val="28"/>
          <w:szCs w:val="28"/>
        </w:rPr>
      </w:pPr>
    </w:p>
    <w:p w:rsidR="00EF38D6" w:rsidRDefault="00EF38D6" w:rsidP="00EF38D6">
      <w:pPr>
        <w:spacing w:after="0"/>
        <w:jc w:val="center"/>
        <w:rPr>
          <w:rFonts w:ascii="Times New Roman" w:hAnsi="Times New Roman" w:cs="Times New Roman"/>
          <w:b/>
          <w:sz w:val="28"/>
          <w:szCs w:val="28"/>
        </w:rPr>
      </w:pPr>
    </w:p>
    <w:p w:rsidR="00EF38D6" w:rsidRDefault="00EF38D6" w:rsidP="00EF38D6">
      <w:pPr>
        <w:spacing w:after="0"/>
        <w:jc w:val="center"/>
        <w:rPr>
          <w:rFonts w:ascii="Times New Roman" w:hAnsi="Times New Roman" w:cs="Times New Roman"/>
          <w:b/>
          <w:sz w:val="28"/>
          <w:szCs w:val="28"/>
        </w:rPr>
      </w:pPr>
      <w:r>
        <w:rPr>
          <w:rFonts w:ascii="Times New Roman" w:hAnsi="Times New Roman" w:cs="Times New Roman"/>
          <w:b/>
          <w:sz w:val="28"/>
          <w:szCs w:val="28"/>
        </w:rPr>
        <w:t>Мэр</w:t>
      </w:r>
      <w:r w:rsidRPr="00D92CF9">
        <w:rPr>
          <w:rFonts w:ascii="Times New Roman" w:hAnsi="Times New Roman" w:cs="Times New Roman"/>
          <w:b/>
          <w:sz w:val="28"/>
          <w:szCs w:val="28"/>
        </w:rPr>
        <w:t xml:space="preserve"> района</w:t>
      </w:r>
      <w:r w:rsidRPr="00D92CF9">
        <w:rPr>
          <w:rFonts w:ascii="Times New Roman" w:hAnsi="Times New Roman" w:cs="Times New Roman"/>
          <w:b/>
          <w:sz w:val="28"/>
          <w:szCs w:val="28"/>
        </w:rPr>
        <w:tab/>
      </w:r>
      <w:r w:rsidRPr="00D92CF9">
        <w:rPr>
          <w:rFonts w:ascii="Times New Roman" w:hAnsi="Times New Roman" w:cs="Times New Roman"/>
          <w:b/>
          <w:sz w:val="28"/>
          <w:szCs w:val="28"/>
        </w:rPr>
        <w:tab/>
      </w:r>
      <w:r w:rsidRPr="00D92CF9">
        <w:rPr>
          <w:rFonts w:ascii="Times New Roman" w:hAnsi="Times New Roman" w:cs="Times New Roman"/>
          <w:b/>
          <w:sz w:val="28"/>
          <w:szCs w:val="28"/>
        </w:rPr>
        <w:tab/>
      </w:r>
      <w:r w:rsidRPr="00D92CF9">
        <w:rPr>
          <w:rFonts w:ascii="Times New Roman" w:hAnsi="Times New Roman" w:cs="Times New Roman"/>
          <w:b/>
          <w:sz w:val="28"/>
          <w:szCs w:val="28"/>
        </w:rPr>
        <w:tab/>
      </w:r>
      <w:r w:rsidRPr="00D92CF9">
        <w:rPr>
          <w:rFonts w:ascii="Times New Roman" w:hAnsi="Times New Roman" w:cs="Times New Roman"/>
          <w:b/>
          <w:sz w:val="28"/>
          <w:szCs w:val="28"/>
        </w:rPr>
        <w:tab/>
      </w:r>
      <w:r w:rsidRPr="00D92CF9">
        <w:rPr>
          <w:rFonts w:ascii="Times New Roman" w:hAnsi="Times New Roman" w:cs="Times New Roman"/>
          <w:b/>
          <w:sz w:val="28"/>
          <w:szCs w:val="28"/>
        </w:rPr>
        <w:tab/>
      </w:r>
      <w:r>
        <w:rPr>
          <w:rFonts w:ascii="Times New Roman" w:hAnsi="Times New Roman" w:cs="Times New Roman"/>
          <w:b/>
          <w:sz w:val="28"/>
          <w:szCs w:val="28"/>
        </w:rPr>
        <w:t>М.С. Романов</w:t>
      </w:r>
    </w:p>
    <w:p w:rsidR="00EF38D6" w:rsidRDefault="00EF38D6" w:rsidP="00F24F94">
      <w:pPr>
        <w:spacing w:after="0"/>
        <w:rPr>
          <w:rFonts w:ascii="Times New Roman" w:hAnsi="Times New Roman" w:cs="Times New Roman"/>
          <w:b/>
          <w:sz w:val="28"/>
          <w:szCs w:val="28"/>
        </w:rPr>
      </w:pPr>
    </w:p>
    <w:p w:rsidR="00EF38D6" w:rsidRDefault="00EF38D6" w:rsidP="00EF38D6">
      <w:pPr>
        <w:spacing w:after="0" w:line="240" w:lineRule="auto"/>
        <w:jc w:val="both"/>
        <w:rPr>
          <w:rFonts w:ascii="Times New Roman" w:hAnsi="Times New Roman" w:cs="Times New Roman"/>
        </w:rPr>
      </w:pPr>
    </w:p>
    <w:p w:rsidR="0081551E" w:rsidRDefault="0081551E" w:rsidP="00EF38D6">
      <w:pPr>
        <w:spacing w:after="0" w:line="240" w:lineRule="auto"/>
        <w:jc w:val="both"/>
        <w:rPr>
          <w:rFonts w:ascii="Times New Roman" w:hAnsi="Times New Roman" w:cs="Times New Roman"/>
        </w:rPr>
      </w:pPr>
    </w:p>
    <w:p w:rsidR="00EF38D6" w:rsidRDefault="00EF38D6" w:rsidP="00EF38D6">
      <w:pPr>
        <w:spacing w:after="0" w:line="240" w:lineRule="auto"/>
        <w:jc w:val="both"/>
        <w:rPr>
          <w:rFonts w:ascii="Times New Roman" w:hAnsi="Times New Roman" w:cs="Times New Roman"/>
        </w:rPr>
      </w:pPr>
      <w:r w:rsidRPr="00D92CF9">
        <w:rPr>
          <w:rFonts w:ascii="Times New Roman" w:hAnsi="Times New Roman" w:cs="Times New Roman"/>
        </w:rPr>
        <w:t>Рассылка: в дело</w:t>
      </w:r>
      <w:r>
        <w:rPr>
          <w:rFonts w:ascii="Times New Roman" w:hAnsi="Times New Roman" w:cs="Times New Roman"/>
        </w:rPr>
        <w:t xml:space="preserve"> – 2, Е.В. Чудинов, В.В. Цвейгарт, ОСЭР, Финансовое управление, МКУ «ЕДДС», юр.отдел.</w:t>
      </w:r>
    </w:p>
    <w:p w:rsidR="00F24F94" w:rsidRDefault="00F24F94" w:rsidP="00EF38D6">
      <w:pPr>
        <w:spacing w:after="0" w:line="240" w:lineRule="auto"/>
        <w:jc w:val="both"/>
        <w:rPr>
          <w:rFonts w:ascii="Times New Roman" w:hAnsi="Times New Roman" w:cs="Times New Roman"/>
        </w:rPr>
      </w:pPr>
    </w:p>
    <w:p w:rsidR="00EF38D6" w:rsidRDefault="00EF38D6" w:rsidP="00EF38D6">
      <w:pPr>
        <w:spacing w:after="0" w:line="240" w:lineRule="auto"/>
        <w:jc w:val="both"/>
        <w:rPr>
          <w:rFonts w:ascii="Times New Roman" w:hAnsi="Times New Roman" w:cs="Times New Roman"/>
        </w:rPr>
      </w:pPr>
      <w:r>
        <w:rPr>
          <w:rFonts w:ascii="Times New Roman" w:hAnsi="Times New Roman" w:cs="Times New Roman"/>
        </w:rPr>
        <w:t xml:space="preserve">М.С. Киреева </w:t>
      </w:r>
    </w:p>
    <w:p w:rsidR="00EF38D6" w:rsidRDefault="00EF38D6" w:rsidP="00EF38D6">
      <w:pPr>
        <w:spacing w:after="0" w:line="240" w:lineRule="auto"/>
        <w:jc w:val="both"/>
        <w:rPr>
          <w:rFonts w:ascii="Times New Roman" w:hAnsi="Times New Roman" w:cs="Times New Roman"/>
        </w:rPr>
      </w:pPr>
      <w:r>
        <w:rPr>
          <w:rFonts w:ascii="Times New Roman" w:hAnsi="Times New Roman" w:cs="Times New Roman"/>
        </w:rPr>
        <w:t>30779</w:t>
      </w:r>
    </w:p>
    <w:p w:rsidR="00EF38D6" w:rsidRDefault="00EF38D6" w:rsidP="00EF38D6">
      <w:pPr>
        <w:spacing w:after="0" w:line="240" w:lineRule="auto"/>
        <w:jc w:val="right"/>
        <w:rPr>
          <w:rFonts w:ascii="Times New Roman" w:hAnsi="Times New Roman" w:cs="Times New Roman"/>
          <w:sz w:val="24"/>
          <w:szCs w:val="24"/>
        </w:rPr>
      </w:pPr>
      <w:r w:rsidRPr="00D0430E">
        <w:rPr>
          <w:rFonts w:ascii="Times New Roman" w:hAnsi="Times New Roman" w:cs="Times New Roman"/>
          <w:sz w:val="24"/>
          <w:szCs w:val="24"/>
        </w:rPr>
        <w:lastRenderedPageBreak/>
        <w:t xml:space="preserve">Приложение </w:t>
      </w:r>
    </w:p>
    <w:p w:rsidR="00EF38D6" w:rsidRDefault="00EF38D6" w:rsidP="00EF38D6">
      <w:pPr>
        <w:spacing w:after="0" w:line="240" w:lineRule="auto"/>
        <w:jc w:val="right"/>
        <w:rPr>
          <w:rFonts w:ascii="Times New Roman" w:hAnsi="Times New Roman" w:cs="Times New Roman"/>
          <w:sz w:val="24"/>
          <w:szCs w:val="24"/>
        </w:rPr>
      </w:pPr>
      <w:r w:rsidRPr="00D0430E">
        <w:rPr>
          <w:rFonts w:ascii="Times New Roman" w:hAnsi="Times New Roman" w:cs="Times New Roman"/>
          <w:sz w:val="24"/>
          <w:szCs w:val="24"/>
        </w:rPr>
        <w:t>к постановлению</w:t>
      </w:r>
    </w:p>
    <w:p w:rsidR="00EF38D6" w:rsidRDefault="00EF38D6" w:rsidP="00EF38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Нижнеилимского</w:t>
      </w:r>
    </w:p>
    <w:p w:rsidR="00EF38D6" w:rsidRDefault="00EF38D6" w:rsidP="00EF38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r w:rsidRPr="00D0430E">
        <w:rPr>
          <w:rFonts w:ascii="Times New Roman" w:hAnsi="Times New Roman" w:cs="Times New Roman"/>
          <w:sz w:val="24"/>
          <w:szCs w:val="24"/>
        </w:rPr>
        <w:t xml:space="preserve"> </w:t>
      </w:r>
    </w:p>
    <w:p w:rsidR="00EF38D6" w:rsidRPr="00D0430E" w:rsidRDefault="00EF38D6" w:rsidP="00EF38D6">
      <w:pPr>
        <w:spacing w:after="0" w:line="240" w:lineRule="auto"/>
        <w:jc w:val="right"/>
        <w:rPr>
          <w:rFonts w:ascii="Times New Roman" w:hAnsi="Times New Roman" w:cs="Times New Roman"/>
          <w:sz w:val="24"/>
          <w:szCs w:val="24"/>
        </w:rPr>
      </w:pPr>
      <w:r w:rsidRPr="00D0430E">
        <w:rPr>
          <w:rFonts w:ascii="Times New Roman" w:hAnsi="Times New Roman" w:cs="Times New Roman"/>
          <w:sz w:val="24"/>
          <w:szCs w:val="24"/>
        </w:rPr>
        <w:t xml:space="preserve">от </w:t>
      </w:r>
      <w:r>
        <w:rPr>
          <w:rFonts w:ascii="Times New Roman" w:hAnsi="Times New Roman" w:cs="Times New Roman"/>
          <w:sz w:val="24"/>
          <w:szCs w:val="24"/>
        </w:rPr>
        <w:t>_______________</w:t>
      </w:r>
      <w:r w:rsidRPr="00D0430E">
        <w:rPr>
          <w:rFonts w:ascii="Times New Roman" w:hAnsi="Times New Roman" w:cs="Times New Roman"/>
          <w:sz w:val="24"/>
          <w:szCs w:val="24"/>
        </w:rPr>
        <w:t xml:space="preserve"> №</w:t>
      </w:r>
      <w:r>
        <w:rPr>
          <w:rFonts w:ascii="Times New Roman" w:hAnsi="Times New Roman" w:cs="Times New Roman"/>
          <w:sz w:val="24"/>
          <w:szCs w:val="24"/>
        </w:rPr>
        <w:t>_____</w:t>
      </w:r>
    </w:p>
    <w:p w:rsidR="00EF38D6" w:rsidRDefault="00EF38D6" w:rsidP="00EF38D6">
      <w:pPr>
        <w:tabs>
          <w:tab w:val="left" w:pos="5205"/>
        </w:tabs>
        <w:spacing w:after="0" w:line="240" w:lineRule="auto"/>
        <w:jc w:val="center"/>
        <w:rPr>
          <w:rFonts w:ascii="Times New Roman" w:hAnsi="Times New Roman" w:cs="Times New Roman"/>
          <w:b/>
          <w:sz w:val="24"/>
          <w:szCs w:val="24"/>
        </w:rPr>
      </w:pPr>
    </w:p>
    <w:p w:rsidR="00EF38D6" w:rsidRPr="00363689" w:rsidRDefault="005272B7" w:rsidP="00EF38D6">
      <w:pPr>
        <w:tabs>
          <w:tab w:val="left" w:pos="5205"/>
        </w:tabs>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 o:spid="_x0000_s1030" type="#_x0000_t202" style="position:absolute;left:0;text-align:left;margin-left:-91.5pt;margin-top:-26pt;width:234.75pt;height:1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" strokecolor="white">
            <v:textbox style="mso-next-textbox:#Поле 1">
              <w:txbxContent>
                <w:p w:rsidR="00873BE2" w:rsidRPr="00F755F5" w:rsidRDefault="00873BE2" w:rsidP="00EF38D6">
                  <w:pPr>
                    <w:jc w:val="right"/>
                  </w:pPr>
                </w:p>
              </w:txbxContent>
            </v:textbox>
          </v:shape>
        </w:pict>
      </w:r>
      <w:r w:rsidR="00EF38D6" w:rsidRPr="00363689">
        <w:rPr>
          <w:rFonts w:ascii="Times New Roman" w:hAnsi="Times New Roman" w:cs="Times New Roman"/>
          <w:b/>
          <w:sz w:val="24"/>
          <w:szCs w:val="24"/>
        </w:rPr>
        <w:t>Глава 1. Паспорт муниципальной программы администрации</w:t>
      </w:r>
    </w:p>
    <w:p w:rsidR="00EF38D6" w:rsidRPr="00363689" w:rsidRDefault="00EF38D6" w:rsidP="00EF38D6">
      <w:pPr>
        <w:autoSpaceDE w:val="0"/>
        <w:autoSpaceDN w:val="0"/>
        <w:adjustRightInd w:val="0"/>
        <w:spacing w:after="0" w:line="240" w:lineRule="auto"/>
        <w:jc w:val="center"/>
        <w:outlineLvl w:val="1"/>
        <w:rPr>
          <w:rFonts w:ascii="Times New Roman" w:hAnsi="Times New Roman" w:cs="Times New Roman"/>
          <w:b/>
          <w:sz w:val="24"/>
          <w:szCs w:val="24"/>
        </w:rPr>
      </w:pPr>
      <w:r w:rsidRPr="00363689">
        <w:rPr>
          <w:rFonts w:ascii="Times New Roman" w:hAnsi="Times New Roman" w:cs="Times New Roman"/>
          <w:b/>
          <w:sz w:val="24"/>
          <w:szCs w:val="24"/>
        </w:rPr>
        <w:t>«Безопасность Нижнеилимского муниципального района»</w:t>
      </w:r>
    </w:p>
    <w:p w:rsidR="00EF38D6" w:rsidRPr="007C629A" w:rsidRDefault="00EF38D6" w:rsidP="00EF38D6">
      <w:pPr>
        <w:autoSpaceDE w:val="0"/>
        <w:autoSpaceDN w:val="0"/>
        <w:adjustRightInd w:val="0"/>
        <w:spacing w:after="0" w:line="240" w:lineRule="auto"/>
        <w:jc w:val="center"/>
        <w:outlineLvl w:val="1"/>
        <w:rPr>
          <w:rFonts w:ascii="Times New Roman" w:hAnsi="Times New Roman" w:cs="Times New Roman"/>
          <w:b/>
          <w:sz w:val="24"/>
          <w:szCs w:val="24"/>
        </w:rPr>
      </w:pPr>
      <w:r w:rsidRPr="00363689">
        <w:rPr>
          <w:rFonts w:ascii="Times New Roman" w:hAnsi="Times New Roman" w:cs="Times New Roman"/>
          <w:b/>
          <w:sz w:val="24"/>
          <w:szCs w:val="24"/>
        </w:rPr>
        <w:t>на 2018 – 202</w:t>
      </w:r>
      <w:r>
        <w:rPr>
          <w:rFonts w:ascii="Times New Roman" w:hAnsi="Times New Roman" w:cs="Times New Roman"/>
          <w:b/>
          <w:sz w:val="24"/>
          <w:szCs w:val="24"/>
        </w:rPr>
        <w:t>5</w:t>
      </w:r>
      <w:r w:rsidRPr="00363689">
        <w:rPr>
          <w:rFonts w:ascii="Times New Roman" w:hAnsi="Times New Roman" w:cs="Times New Roman"/>
          <w:b/>
          <w:sz w:val="24"/>
          <w:szCs w:val="24"/>
        </w:rPr>
        <w:t xml:space="preserve"> гг.</w:t>
      </w:r>
    </w:p>
    <w:tbl>
      <w:tblPr>
        <w:tblStyle w:val="a3"/>
        <w:tblW w:w="9666" w:type="dxa"/>
        <w:tblLook w:val="04A0" w:firstRow="1" w:lastRow="0" w:firstColumn="1" w:lastColumn="0" w:noHBand="0" w:noVBand="1"/>
      </w:tblPr>
      <w:tblGrid>
        <w:gridCol w:w="539"/>
        <w:gridCol w:w="1641"/>
        <w:gridCol w:w="7486"/>
      </w:tblGrid>
      <w:tr w:rsidR="00EF38D6" w:rsidRPr="00A505F3" w:rsidTr="00EF38D6">
        <w:tc>
          <w:tcPr>
            <w:tcW w:w="539" w:type="dxa"/>
            <w:vAlign w:val="center"/>
          </w:tcPr>
          <w:p w:rsidR="00EF38D6" w:rsidRPr="006878A3" w:rsidRDefault="00EF38D6" w:rsidP="00EF38D6">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w:t>
            </w:r>
          </w:p>
          <w:p w:rsidR="00EF38D6" w:rsidRPr="006878A3" w:rsidRDefault="00EF38D6" w:rsidP="00EF38D6">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п/п</w:t>
            </w:r>
          </w:p>
        </w:tc>
        <w:tc>
          <w:tcPr>
            <w:tcW w:w="1641" w:type="dxa"/>
            <w:vAlign w:val="center"/>
          </w:tcPr>
          <w:p w:rsidR="00EF38D6" w:rsidRPr="006878A3" w:rsidRDefault="00EF38D6" w:rsidP="00EF38D6">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Наименование характеристик муниципальной программы</w:t>
            </w:r>
          </w:p>
        </w:tc>
        <w:tc>
          <w:tcPr>
            <w:tcW w:w="7486" w:type="dxa"/>
            <w:vAlign w:val="center"/>
          </w:tcPr>
          <w:p w:rsidR="00EF38D6" w:rsidRPr="006878A3" w:rsidRDefault="00EF38D6" w:rsidP="00EF38D6">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Содержание</w:t>
            </w:r>
            <w:r>
              <w:rPr>
                <w:rFonts w:ascii="Times New Roman" w:hAnsi="Times New Roman" w:cs="Times New Roman"/>
                <w:sz w:val="20"/>
                <w:szCs w:val="20"/>
              </w:rPr>
              <w:t xml:space="preserve"> и </w:t>
            </w:r>
            <w:r w:rsidRPr="006878A3">
              <w:rPr>
                <w:rFonts w:ascii="Times New Roman" w:hAnsi="Times New Roman" w:cs="Times New Roman"/>
                <w:sz w:val="20"/>
                <w:szCs w:val="20"/>
              </w:rPr>
              <w:t xml:space="preserve"> характеристик</w:t>
            </w:r>
            <w:r>
              <w:rPr>
                <w:rFonts w:ascii="Times New Roman" w:hAnsi="Times New Roman" w:cs="Times New Roman"/>
                <w:sz w:val="20"/>
                <w:szCs w:val="20"/>
              </w:rPr>
              <w:t>и</w:t>
            </w:r>
            <w:r w:rsidRPr="006878A3">
              <w:rPr>
                <w:rFonts w:ascii="Times New Roman" w:hAnsi="Times New Roman" w:cs="Times New Roman"/>
                <w:sz w:val="20"/>
                <w:szCs w:val="20"/>
              </w:rPr>
              <w:t xml:space="preserve"> муниципальной программы</w:t>
            </w:r>
          </w:p>
        </w:tc>
      </w:tr>
      <w:tr w:rsidR="00EF38D6" w:rsidRPr="00A505F3" w:rsidTr="00EF38D6">
        <w:tc>
          <w:tcPr>
            <w:tcW w:w="539" w:type="dxa"/>
            <w:vAlign w:val="center"/>
          </w:tcPr>
          <w:p w:rsidR="00EF38D6" w:rsidRPr="006878A3" w:rsidRDefault="00EF38D6" w:rsidP="00EF38D6">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1</w:t>
            </w:r>
          </w:p>
        </w:tc>
        <w:tc>
          <w:tcPr>
            <w:tcW w:w="1641" w:type="dxa"/>
            <w:vAlign w:val="center"/>
          </w:tcPr>
          <w:p w:rsidR="00EF38D6" w:rsidRPr="006878A3" w:rsidRDefault="00EF38D6" w:rsidP="00EF38D6">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2</w:t>
            </w:r>
          </w:p>
        </w:tc>
        <w:tc>
          <w:tcPr>
            <w:tcW w:w="7486" w:type="dxa"/>
            <w:vAlign w:val="center"/>
          </w:tcPr>
          <w:p w:rsidR="00EF38D6" w:rsidRPr="006878A3" w:rsidRDefault="00EF38D6" w:rsidP="00EF38D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r>
      <w:tr w:rsidR="00EF38D6" w:rsidRPr="00A505F3" w:rsidTr="00EF38D6">
        <w:trPr>
          <w:trHeight w:val="273"/>
        </w:trPr>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t>1</w:t>
            </w:r>
          </w:p>
        </w:tc>
        <w:tc>
          <w:tcPr>
            <w:tcW w:w="1641"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Правовое основание разработки муниципальной программы</w:t>
            </w:r>
          </w:p>
        </w:tc>
        <w:tc>
          <w:tcPr>
            <w:tcW w:w="7486" w:type="dxa"/>
          </w:tcPr>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sz w:val="20"/>
                <w:szCs w:val="20"/>
              </w:rPr>
              <w:t>Федеральный закон от 06.10.2003 г. №131-ФЗ «Об общих принципах организации местного самоуправления в Российской Федерации»;</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sz w:val="20"/>
                <w:szCs w:val="20"/>
              </w:rPr>
              <w:t>Федеральный закон от 24.06.1999 г. № 120-ФЗ «Об основах системы профилактики безнадзорности и правонарушений несовершеннолетних»;</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Федеральный закон от 21.12.1994 № 68-ФЗ «О защите населения и   территорий от чрезвычайных ситуаций природного и техногенного характера».</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Федеральный закон от 21.12.1994 № 69-ФЗ «О пожарной безопасности».</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Федеральный закон от 12.02.1998 № 28-ФЗ «О гражданской обороне».</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Федеральный закон от 06.05.2011 № 100-ФЗ «О добровольной пожарной охране».</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Федеральный закон от 06.03.2006 № 35-Ф3 «О противодействии терроризму».</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Федеральный закон от 25.07.2002 № 114-ФЗ «О противодействии экстремистской деятельности».</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 xml:space="preserve">Федеральный закон от 07.02.2011 № </w:t>
            </w:r>
            <w:r>
              <w:rPr>
                <w:rFonts w:ascii="Times New Roman" w:hAnsi="Times New Roman" w:cs="Times New Roman"/>
                <w:bCs/>
                <w:sz w:val="20"/>
                <w:szCs w:val="20"/>
              </w:rPr>
              <w:t>3</w:t>
            </w:r>
            <w:r w:rsidRPr="006878A3">
              <w:rPr>
                <w:rFonts w:ascii="Times New Roman" w:hAnsi="Times New Roman" w:cs="Times New Roman"/>
                <w:bCs/>
                <w:sz w:val="20"/>
                <w:szCs w:val="20"/>
              </w:rPr>
              <w:t>-ФЗ «О полиции».</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Федеральный закон от 10.01.2002 № 7-ФЗ «Об охране окружающей среды».</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Федеральный закон от 24.06.1998 № 89-ФЗ «Об отходах производства и потребления».</w:t>
            </w:r>
          </w:p>
          <w:p w:rsidR="00EF38D6" w:rsidRPr="007566BC"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Федеральный закон от 21.11.2011 № 323-Ф</w:t>
            </w:r>
            <w:r>
              <w:rPr>
                <w:rFonts w:ascii="Times New Roman" w:hAnsi="Times New Roman" w:cs="Times New Roman"/>
                <w:bCs/>
                <w:sz w:val="20"/>
                <w:szCs w:val="20"/>
              </w:rPr>
              <w:t>З</w:t>
            </w:r>
            <w:r w:rsidRPr="006878A3">
              <w:rPr>
                <w:rFonts w:ascii="Times New Roman" w:hAnsi="Times New Roman" w:cs="Times New Roman"/>
                <w:bCs/>
                <w:sz w:val="20"/>
                <w:szCs w:val="20"/>
              </w:rPr>
              <w:t xml:space="preserve"> «Об основах охраны здоровья граждан в Российской Федерации».</w:t>
            </w:r>
          </w:p>
          <w:p w:rsidR="00EF38D6" w:rsidRDefault="00EF38D6" w:rsidP="00EF38D6">
            <w:pPr>
              <w:numPr>
                <w:ilvl w:val="0"/>
                <w:numId w:val="1"/>
              </w:numPr>
              <w:autoSpaceDE w:val="0"/>
              <w:autoSpaceDN w:val="0"/>
              <w:adjustRightInd w:val="0"/>
              <w:ind w:left="0" w:right="94" w:firstLine="0"/>
              <w:jc w:val="both"/>
              <w:rPr>
                <w:rFonts w:ascii="Times New Roman" w:hAnsi="Times New Roman" w:cs="Times New Roman"/>
                <w:sz w:val="20"/>
                <w:szCs w:val="20"/>
              </w:rPr>
            </w:pPr>
            <w:r w:rsidRPr="007566BC">
              <w:rPr>
                <w:rFonts w:ascii="Times New Roman" w:hAnsi="Times New Roman" w:cs="Times New Roman"/>
                <w:sz w:val="20"/>
                <w:szCs w:val="20"/>
              </w:rPr>
              <w:t>"Концепция противодействия терроризму в Российской Федерации" (утв. Президентом РФ 05.10.2009)</w:t>
            </w:r>
          </w:p>
          <w:p w:rsidR="00EF38D6" w:rsidRPr="006878A3" w:rsidRDefault="00EF38D6" w:rsidP="00EF38D6">
            <w:pPr>
              <w:numPr>
                <w:ilvl w:val="0"/>
                <w:numId w:val="1"/>
              </w:numPr>
              <w:autoSpaceDE w:val="0"/>
              <w:autoSpaceDN w:val="0"/>
              <w:adjustRightInd w:val="0"/>
              <w:ind w:left="0" w:right="94" w:firstLine="0"/>
              <w:jc w:val="both"/>
              <w:rPr>
                <w:rFonts w:ascii="Times New Roman" w:hAnsi="Times New Roman" w:cs="Times New Roman"/>
                <w:sz w:val="20"/>
                <w:szCs w:val="20"/>
              </w:rPr>
            </w:pPr>
            <w:r w:rsidRPr="007566BC">
              <w:rPr>
                <w:rFonts w:ascii="Times New Roman" w:hAnsi="Times New Roman" w:cs="Times New Roman"/>
                <w:sz w:val="20"/>
                <w:szCs w:val="20"/>
              </w:rPr>
              <w:t>"</w:t>
            </w:r>
            <w:r>
              <w:rPr>
                <w:rFonts w:ascii="Times New Roman" w:hAnsi="Times New Roman" w:cs="Times New Roman"/>
                <w:sz w:val="20"/>
                <w:szCs w:val="20"/>
              </w:rPr>
              <w:t>Стратегия противодействия экстремизму</w:t>
            </w:r>
            <w:r w:rsidRPr="007566BC">
              <w:rPr>
                <w:rFonts w:ascii="Times New Roman" w:hAnsi="Times New Roman" w:cs="Times New Roman"/>
                <w:sz w:val="20"/>
                <w:szCs w:val="20"/>
              </w:rPr>
              <w:t xml:space="preserve"> в Российской Федерации</w:t>
            </w:r>
            <w:r>
              <w:rPr>
                <w:rFonts w:ascii="Times New Roman" w:hAnsi="Times New Roman" w:cs="Times New Roman"/>
                <w:sz w:val="20"/>
                <w:szCs w:val="20"/>
              </w:rPr>
              <w:t xml:space="preserve"> до 2025 года</w:t>
            </w:r>
            <w:r w:rsidRPr="007566BC">
              <w:rPr>
                <w:rFonts w:ascii="Times New Roman" w:hAnsi="Times New Roman" w:cs="Times New Roman"/>
                <w:sz w:val="20"/>
                <w:szCs w:val="20"/>
              </w:rPr>
              <w:t xml:space="preserve">" (утв. Президентом РФ </w:t>
            </w:r>
            <w:r>
              <w:rPr>
                <w:rFonts w:ascii="Times New Roman" w:hAnsi="Times New Roman" w:cs="Times New Roman"/>
                <w:sz w:val="20"/>
                <w:szCs w:val="20"/>
              </w:rPr>
              <w:t>28</w:t>
            </w:r>
            <w:r w:rsidRPr="007566BC">
              <w:rPr>
                <w:rFonts w:ascii="Times New Roman" w:hAnsi="Times New Roman" w:cs="Times New Roman"/>
                <w:sz w:val="20"/>
                <w:szCs w:val="20"/>
              </w:rPr>
              <w:t>.1</w:t>
            </w:r>
            <w:r>
              <w:rPr>
                <w:rFonts w:ascii="Times New Roman" w:hAnsi="Times New Roman" w:cs="Times New Roman"/>
                <w:sz w:val="20"/>
                <w:szCs w:val="20"/>
              </w:rPr>
              <w:t>1</w:t>
            </w:r>
            <w:r w:rsidRPr="007566BC">
              <w:rPr>
                <w:rFonts w:ascii="Times New Roman" w:hAnsi="Times New Roman" w:cs="Times New Roman"/>
                <w:sz w:val="20"/>
                <w:szCs w:val="20"/>
              </w:rPr>
              <w:t>.20</w:t>
            </w:r>
            <w:r>
              <w:rPr>
                <w:rFonts w:ascii="Times New Roman" w:hAnsi="Times New Roman" w:cs="Times New Roman"/>
                <w:sz w:val="20"/>
                <w:szCs w:val="20"/>
              </w:rPr>
              <w:t>14 года № Пр-2753</w:t>
            </w:r>
            <w:r w:rsidRPr="007566BC">
              <w:rPr>
                <w:rFonts w:ascii="Times New Roman" w:hAnsi="Times New Roman" w:cs="Times New Roman"/>
                <w:sz w:val="20"/>
                <w:szCs w:val="20"/>
              </w:rPr>
              <w:t>)</w:t>
            </w:r>
          </w:p>
          <w:p w:rsidR="00EF38D6" w:rsidRPr="006878A3"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sidRPr="006878A3">
              <w:rPr>
                <w:rFonts w:ascii="Times New Roman" w:hAnsi="Times New Roman" w:cs="Times New Roman"/>
                <w:bCs/>
                <w:sz w:val="20"/>
                <w:szCs w:val="20"/>
              </w:rPr>
              <w:t>Закон Иркутской области от 07.10.2008 № 78-03 «О пожарной безопасности в Иркутской области».</w:t>
            </w:r>
          </w:p>
          <w:p w:rsidR="00EF38D6" w:rsidRPr="0033697D" w:rsidRDefault="00EF38D6" w:rsidP="00EF38D6">
            <w:pPr>
              <w:numPr>
                <w:ilvl w:val="0"/>
                <w:numId w:val="1"/>
              </w:numPr>
              <w:tabs>
                <w:tab w:val="clear" w:pos="540"/>
              </w:tabs>
              <w:autoSpaceDE w:val="0"/>
              <w:autoSpaceDN w:val="0"/>
              <w:adjustRightInd w:val="0"/>
              <w:ind w:left="0" w:right="94" w:firstLine="0"/>
              <w:jc w:val="both"/>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Нижнеилимского муниципального района от 22 июня 2021 года № 544 «О внесении изменений в Порядок разработки, реализации и оценки эффективности муниципальных программ администрации Нижнеилимского муниципального района, утвержденного </w:t>
            </w:r>
            <w:r w:rsidRPr="006878A3">
              <w:rPr>
                <w:rFonts w:ascii="Times New Roman" w:hAnsi="Times New Roman" w:cs="Times New Roman"/>
                <w:sz w:val="20"/>
                <w:szCs w:val="20"/>
              </w:rPr>
              <w:t>Постановление</w:t>
            </w:r>
            <w:r>
              <w:rPr>
                <w:rFonts w:ascii="Times New Roman" w:hAnsi="Times New Roman" w:cs="Times New Roman"/>
                <w:sz w:val="20"/>
                <w:szCs w:val="20"/>
              </w:rPr>
              <w:t>м</w:t>
            </w:r>
            <w:r w:rsidRPr="006878A3">
              <w:rPr>
                <w:rFonts w:ascii="Times New Roman" w:hAnsi="Times New Roman" w:cs="Times New Roman"/>
                <w:sz w:val="20"/>
                <w:szCs w:val="20"/>
              </w:rPr>
              <w:t xml:space="preserve"> администрации Нижнеилимского муниципального района от 23 октября 2013 г. № 1728 «Об утверждении Порядка разработки, реализации и оценки эффективности реализации муниципальных программ администрации Нижнеи</w:t>
            </w:r>
            <w:r>
              <w:rPr>
                <w:rFonts w:ascii="Times New Roman" w:hAnsi="Times New Roman" w:cs="Times New Roman"/>
                <w:sz w:val="20"/>
                <w:szCs w:val="20"/>
              </w:rPr>
              <w:t>лимского муниципального района», и утверждении его в новой редакции»</w:t>
            </w:r>
          </w:p>
        </w:tc>
      </w:tr>
      <w:tr w:rsidR="00EF38D6" w:rsidRPr="00A505F3" w:rsidTr="00EF38D6">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t>2</w:t>
            </w:r>
          </w:p>
        </w:tc>
        <w:tc>
          <w:tcPr>
            <w:tcW w:w="1641"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Ответственный исполнитель муниципальной программы</w:t>
            </w:r>
          </w:p>
        </w:tc>
        <w:tc>
          <w:tcPr>
            <w:tcW w:w="7486" w:type="dxa"/>
            <w:vAlign w:val="center"/>
          </w:tcPr>
          <w:p w:rsidR="00EF38D6" w:rsidRPr="006878A3" w:rsidRDefault="00EF38D6" w:rsidP="00EF38D6">
            <w:pPr>
              <w:pStyle w:val="ConsPlusNonformat"/>
              <w:widowControl/>
              <w:rPr>
                <w:rFonts w:ascii="Times New Roman" w:hAnsi="Times New Roman" w:cs="Times New Roman"/>
              </w:rPr>
            </w:pPr>
            <w:r w:rsidRPr="006878A3">
              <w:rPr>
                <w:rFonts w:ascii="Times New Roman" w:hAnsi="Times New Roman" w:cs="Times New Roman"/>
              </w:rPr>
              <w:t xml:space="preserve">администрация Нижнеилимского муниципального района </w:t>
            </w:r>
          </w:p>
          <w:p w:rsidR="00EF38D6" w:rsidRPr="006878A3" w:rsidRDefault="00EF38D6" w:rsidP="00EF38D6">
            <w:pPr>
              <w:pStyle w:val="ConsPlusNonformat"/>
              <w:widowControl/>
              <w:rPr>
                <w:rFonts w:ascii="Times New Roman" w:hAnsi="Times New Roman" w:cs="Times New Roman"/>
              </w:rPr>
            </w:pPr>
            <w:r w:rsidRPr="006878A3">
              <w:rPr>
                <w:rFonts w:ascii="Times New Roman" w:hAnsi="Times New Roman" w:cs="Times New Roman"/>
              </w:rPr>
              <w:t xml:space="preserve">(далее – </w:t>
            </w:r>
            <w:r w:rsidRPr="006878A3">
              <w:rPr>
                <w:rFonts w:ascii="Times New Roman" w:hAnsi="Times New Roman" w:cs="Times New Roman"/>
                <w:b/>
              </w:rPr>
              <w:t>администрация района</w:t>
            </w:r>
            <w:r w:rsidRPr="006878A3">
              <w:rPr>
                <w:rFonts w:ascii="Times New Roman" w:hAnsi="Times New Roman" w:cs="Times New Roman"/>
              </w:rPr>
              <w:t>)</w:t>
            </w:r>
          </w:p>
        </w:tc>
      </w:tr>
      <w:tr w:rsidR="00EF38D6" w:rsidRPr="00A505F3" w:rsidTr="00EF38D6">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t>3</w:t>
            </w:r>
          </w:p>
        </w:tc>
        <w:tc>
          <w:tcPr>
            <w:tcW w:w="1641"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Соисполнители муниципальной программы</w:t>
            </w:r>
          </w:p>
        </w:tc>
        <w:tc>
          <w:tcPr>
            <w:tcW w:w="7486" w:type="dxa"/>
            <w:vAlign w:val="center"/>
          </w:tcPr>
          <w:p w:rsidR="00EF38D6" w:rsidRPr="006878A3" w:rsidRDefault="00EF38D6" w:rsidP="00EF38D6">
            <w:pPr>
              <w:pStyle w:val="ConsPlusNonformat"/>
              <w:widowControl/>
              <w:jc w:val="both"/>
              <w:rPr>
                <w:rFonts w:ascii="Times New Roman" w:hAnsi="Times New Roman" w:cs="Times New Roman"/>
              </w:rPr>
            </w:pPr>
            <w:r w:rsidRPr="006878A3">
              <w:rPr>
                <w:rFonts w:ascii="Times New Roman" w:hAnsi="Times New Roman" w:cs="Times New Roman"/>
              </w:rPr>
              <w:t xml:space="preserve">1) администрации городских и сельских поселений Нижнеилимского района (далее – </w:t>
            </w:r>
            <w:r w:rsidRPr="006878A3">
              <w:rPr>
                <w:rFonts w:ascii="Times New Roman" w:hAnsi="Times New Roman" w:cs="Times New Roman"/>
                <w:b/>
              </w:rPr>
              <w:t>администрации поселений</w:t>
            </w:r>
            <w:r w:rsidRPr="006878A3">
              <w:rPr>
                <w:rFonts w:ascii="Times New Roman" w:hAnsi="Times New Roman" w:cs="Times New Roman"/>
              </w:rPr>
              <w:t>);</w:t>
            </w:r>
          </w:p>
          <w:p w:rsidR="00EF38D6" w:rsidRPr="006878A3" w:rsidRDefault="00EF38D6" w:rsidP="00EF38D6">
            <w:pPr>
              <w:pStyle w:val="ConsPlusNonformat"/>
              <w:widowControl/>
              <w:rPr>
                <w:rFonts w:ascii="Times New Roman" w:hAnsi="Times New Roman" w:cs="Times New Roman"/>
              </w:rPr>
            </w:pPr>
            <w:r w:rsidRPr="006878A3">
              <w:rPr>
                <w:rFonts w:ascii="Times New Roman" w:hAnsi="Times New Roman" w:cs="Times New Roman"/>
              </w:rPr>
              <w:t>2) Муниципальное учреждение Департамент образования администрации Нижнеилимского муниципального района;</w:t>
            </w:r>
          </w:p>
          <w:p w:rsidR="00EF38D6" w:rsidRDefault="00EF38D6" w:rsidP="00EF38D6">
            <w:pPr>
              <w:pStyle w:val="ConsPlusNonformat"/>
              <w:widowControl/>
              <w:rPr>
                <w:rFonts w:ascii="Times New Roman" w:hAnsi="Times New Roman" w:cs="Times New Roman"/>
              </w:rPr>
            </w:pPr>
            <w:r>
              <w:rPr>
                <w:rFonts w:ascii="Times New Roman" w:hAnsi="Times New Roman" w:cs="Times New Roman"/>
              </w:rPr>
              <w:t>3</w:t>
            </w:r>
            <w:r w:rsidRPr="006878A3">
              <w:rPr>
                <w:rFonts w:ascii="Times New Roman" w:hAnsi="Times New Roman" w:cs="Times New Roman"/>
              </w:rPr>
              <w:t>) Муниципальное казенное учреждение «</w:t>
            </w:r>
            <w:r>
              <w:rPr>
                <w:rFonts w:ascii="Times New Roman" w:hAnsi="Times New Roman" w:cs="Times New Roman"/>
              </w:rPr>
              <w:t>Единая дежурно-диспетчерская служба</w:t>
            </w:r>
            <w:r w:rsidRPr="006878A3">
              <w:rPr>
                <w:rFonts w:ascii="Times New Roman" w:hAnsi="Times New Roman" w:cs="Times New Roman"/>
              </w:rPr>
              <w:t>».</w:t>
            </w:r>
          </w:p>
          <w:p w:rsidR="00EF38D6" w:rsidRPr="006878A3" w:rsidRDefault="00EF38D6" w:rsidP="00EF38D6">
            <w:pPr>
              <w:pStyle w:val="ConsPlusNonformat"/>
              <w:widowControl/>
              <w:rPr>
                <w:rFonts w:ascii="Times New Roman" w:hAnsi="Times New Roman" w:cs="Times New Roman"/>
              </w:rPr>
            </w:pPr>
          </w:p>
        </w:tc>
      </w:tr>
      <w:tr w:rsidR="00EF38D6" w:rsidRPr="00A505F3" w:rsidTr="00EF38D6">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t>4</w:t>
            </w:r>
          </w:p>
        </w:tc>
        <w:tc>
          <w:tcPr>
            <w:tcW w:w="1641"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Участники муниципальной программы</w:t>
            </w:r>
          </w:p>
        </w:tc>
        <w:tc>
          <w:tcPr>
            <w:tcW w:w="7486" w:type="dxa"/>
            <w:vAlign w:val="center"/>
          </w:tcPr>
          <w:p w:rsidR="00EF38D6" w:rsidRPr="00D146D1" w:rsidRDefault="00EF38D6" w:rsidP="00EF38D6">
            <w:pPr>
              <w:jc w:val="both"/>
              <w:rPr>
                <w:rFonts w:ascii="Times New Roman" w:hAnsi="Times New Roman" w:cs="Times New Roman"/>
                <w:sz w:val="20"/>
                <w:szCs w:val="20"/>
              </w:rPr>
            </w:pPr>
            <w:r w:rsidRPr="00D146D1">
              <w:rPr>
                <w:rFonts w:ascii="Times New Roman" w:hAnsi="Times New Roman" w:cs="Times New Roman"/>
                <w:sz w:val="20"/>
                <w:szCs w:val="20"/>
              </w:rPr>
              <w:t>1) Отдел по ГО и ЧС администрации Нижнеилимского муниципального района (далее –</w:t>
            </w:r>
            <w:r w:rsidRPr="00D146D1">
              <w:rPr>
                <w:rFonts w:ascii="Times New Roman" w:hAnsi="Times New Roman" w:cs="Times New Roman"/>
                <w:b/>
                <w:sz w:val="20"/>
                <w:szCs w:val="20"/>
              </w:rPr>
              <w:t>отдел</w:t>
            </w:r>
            <w:r w:rsidRPr="00D146D1">
              <w:rPr>
                <w:rFonts w:ascii="Times New Roman" w:hAnsi="Times New Roman" w:cs="Times New Roman"/>
                <w:sz w:val="20"/>
                <w:szCs w:val="20"/>
              </w:rPr>
              <w:t xml:space="preserve"> </w:t>
            </w:r>
            <w:r w:rsidRPr="00D146D1">
              <w:rPr>
                <w:rFonts w:ascii="Times New Roman" w:hAnsi="Times New Roman" w:cs="Times New Roman"/>
                <w:b/>
                <w:sz w:val="20"/>
                <w:szCs w:val="20"/>
              </w:rPr>
              <w:t>ГО и ЧС</w:t>
            </w:r>
            <w:r w:rsidRPr="00D146D1">
              <w:rPr>
                <w:rFonts w:ascii="Times New Roman" w:hAnsi="Times New Roman" w:cs="Times New Roman"/>
                <w:sz w:val="20"/>
                <w:szCs w:val="20"/>
              </w:rPr>
              <w:t>);</w:t>
            </w:r>
          </w:p>
          <w:p w:rsidR="00EF38D6" w:rsidRPr="00D146D1" w:rsidRDefault="00EF38D6" w:rsidP="00EF38D6">
            <w:pPr>
              <w:jc w:val="both"/>
              <w:rPr>
                <w:rFonts w:ascii="Times New Roman" w:hAnsi="Times New Roman" w:cs="Times New Roman"/>
                <w:sz w:val="20"/>
                <w:szCs w:val="20"/>
              </w:rPr>
            </w:pPr>
            <w:r>
              <w:rPr>
                <w:rFonts w:ascii="Times New Roman" w:hAnsi="Times New Roman" w:cs="Times New Roman"/>
                <w:sz w:val="20"/>
                <w:szCs w:val="20"/>
              </w:rPr>
              <w:t>2</w:t>
            </w:r>
            <w:r w:rsidRPr="00D146D1">
              <w:rPr>
                <w:rFonts w:ascii="Times New Roman" w:hAnsi="Times New Roman" w:cs="Times New Roman"/>
                <w:sz w:val="20"/>
                <w:szCs w:val="20"/>
              </w:rPr>
              <w:t xml:space="preserve">) Муниципальное казенное учреждение «Единая дежурно-диспетчерская служба» </w:t>
            </w:r>
            <w:r w:rsidRPr="00D146D1">
              <w:rPr>
                <w:rFonts w:ascii="Times New Roman" w:hAnsi="Times New Roman" w:cs="Times New Roman"/>
                <w:sz w:val="20"/>
                <w:szCs w:val="20"/>
              </w:rPr>
              <w:lastRenderedPageBreak/>
              <w:t xml:space="preserve">(далее – </w:t>
            </w:r>
            <w:r w:rsidRPr="00D146D1">
              <w:rPr>
                <w:rFonts w:ascii="Times New Roman" w:hAnsi="Times New Roman" w:cs="Times New Roman"/>
                <w:b/>
                <w:sz w:val="20"/>
                <w:szCs w:val="20"/>
              </w:rPr>
              <w:t>МКУ «ЕДДС»</w:t>
            </w:r>
            <w:r w:rsidRPr="00D146D1">
              <w:rPr>
                <w:rFonts w:ascii="Times New Roman" w:hAnsi="Times New Roman" w:cs="Times New Roman"/>
                <w:sz w:val="20"/>
                <w:szCs w:val="20"/>
              </w:rPr>
              <w:t>);</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r w:rsidRPr="00D146D1">
              <w:rPr>
                <w:rFonts w:ascii="Times New Roman" w:hAnsi="Times New Roman" w:cs="Times New Roman"/>
                <w:sz w:val="20"/>
                <w:szCs w:val="20"/>
              </w:rPr>
              <w:t>)</w:t>
            </w:r>
            <w:r w:rsidRPr="00D146D1">
              <w:rPr>
                <w:rFonts w:ascii="Times New Roman" w:hAnsi="Times New Roman" w:cs="Times New Roman"/>
                <w:color w:val="FF0000"/>
                <w:sz w:val="20"/>
                <w:szCs w:val="20"/>
              </w:rPr>
              <w:t xml:space="preserve"> </w:t>
            </w:r>
            <w:r w:rsidRPr="00D146D1">
              <w:rPr>
                <w:rFonts w:ascii="Times New Roman" w:hAnsi="Times New Roman" w:cs="Times New Roman"/>
                <w:sz w:val="20"/>
                <w:szCs w:val="20"/>
              </w:rPr>
              <w:t>Юридический отдел администрации Нижнеилимского муниципального района;</w:t>
            </w:r>
          </w:p>
          <w:p w:rsidR="00EF38D6" w:rsidRPr="00E42718" w:rsidRDefault="00EF38D6" w:rsidP="00EF38D6">
            <w:pPr>
              <w:widowControl w:val="0"/>
              <w:autoSpaceDE w:val="0"/>
              <w:autoSpaceDN w:val="0"/>
              <w:adjustRightInd w:val="0"/>
              <w:rPr>
                <w:rFonts w:ascii="Times New Roman" w:hAnsi="Times New Roman" w:cs="Times New Roman"/>
                <w:sz w:val="20"/>
                <w:szCs w:val="20"/>
              </w:rPr>
            </w:pPr>
            <w:r w:rsidRPr="00E42718">
              <w:rPr>
                <w:rFonts w:ascii="Times New Roman" w:hAnsi="Times New Roman" w:cs="Times New Roman"/>
                <w:sz w:val="20"/>
                <w:szCs w:val="20"/>
              </w:rPr>
              <w:t>4)Консультант по кадрам администрации Нижнеилимского муниципального района;</w:t>
            </w:r>
          </w:p>
          <w:p w:rsidR="00EF38D6" w:rsidRPr="00E42718" w:rsidRDefault="00EF38D6" w:rsidP="00EF38D6">
            <w:pPr>
              <w:pStyle w:val="a4"/>
              <w:widowControl w:val="0"/>
              <w:autoSpaceDE w:val="0"/>
              <w:autoSpaceDN w:val="0"/>
              <w:adjustRightInd w:val="0"/>
              <w:ind w:left="0"/>
              <w:rPr>
                <w:rFonts w:eastAsiaTheme="minorHAnsi"/>
                <w:sz w:val="20"/>
                <w:szCs w:val="20"/>
              </w:rPr>
            </w:pPr>
            <w:r>
              <w:rPr>
                <w:rFonts w:eastAsiaTheme="minorHAnsi"/>
                <w:sz w:val="20"/>
                <w:szCs w:val="20"/>
              </w:rPr>
              <w:t>5)</w:t>
            </w:r>
            <w:r w:rsidRPr="00E42718">
              <w:rPr>
                <w:rFonts w:eastAsiaTheme="minorHAnsi"/>
                <w:sz w:val="20"/>
                <w:szCs w:val="20"/>
              </w:rPr>
              <w:t>Муниципальное учреждение Департамент образования администрации Нижнеилимского муниципального района;</w:t>
            </w:r>
          </w:p>
          <w:p w:rsidR="00EF38D6" w:rsidRPr="00E42718" w:rsidRDefault="00EF38D6" w:rsidP="00096310">
            <w:pPr>
              <w:pStyle w:val="a4"/>
              <w:widowControl w:val="0"/>
              <w:numPr>
                <w:ilvl w:val="0"/>
                <w:numId w:val="20"/>
              </w:numPr>
              <w:autoSpaceDE w:val="0"/>
              <w:autoSpaceDN w:val="0"/>
              <w:adjustRightInd w:val="0"/>
              <w:ind w:left="0" w:firstLine="0"/>
              <w:rPr>
                <w:rFonts w:eastAsiaTheme="minorHAnsi"/>
                <w:sz w:val="20"/>
                <w:szCs w:val="20"/>
              </w:rPr>
            </w:pPr>
            <w:r w:rsidRPr="00E42718">
              <w:rPr>
                <w:rFonts w:eastAsiaTheme="minorHAnsi"/>
                <w:sz w:val="20"/>
                <w:szCs w:val="20"/>
              </w:rPr>
              <w:t xml:space="preserve">Департамент по управлению муниципальным имуществом администрации Нижнеилимского муниципального района (далее – </w:t>
            </w:r>
            <w:r w:rsidRPr="00E42718">
              <w:rPr>
                <w:rFonts w:eastAsiaTheme="minorHAnsi"/>
                <w:b/>
                <w:sz w:val="20"/>
                <w:szCs w:val="20"/>
              </w:rPr>
              <w:t>ДУМИ</w:t>
            </w:r>
            <w:r w:rsidRPr="00E42718">
              <w:rPr>
                <w:rFonts w:eastAsiaTheme="minorHAnsi"/>
                <w:sz w:val="20"/>
                <w:szCs w:val="20"/>
              </w:rPr>
              <w:t>);</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7)</w:t>
            </w:r>
            <w:r w:rsidRPr="00D146D1">
              <w:rPr>
                <w:rFonts w:ascii="Times New Roman" w:hAnsi="Times New Roman" w:cs="Times New Roman"/>
                <w:sz w:val="20"/>
                <w:szCs w:val="20"/>
              </w:rPr>
              <w:t xml:space="preserve">Финансовое управление администрации Нижнеилимского муниципального района (далее – </w:t>
            </w:r>
            <w:r w:rsidRPr="00D146D1">
              <w:rPr>
                <w:rFonts w:ascii="Times New Roman" w:hAnsi="Times New Roman" w:cs="Times New Roman"/>
                <w:b/>
                <w:sz w:val="20"/>
                <w:szCs w:val="20"/>
              </w:rPr>
              <w:t>Финуправление</w:t>
            </w:r>
            <w:r w:rsidRPr="00D146D1">
              <w:rPr>
                <w:rFonts w:ascii="Times New Roman" w:hAnsi="Times New Roman" w:cs="Times New Roman"/>
                <w:sz w:val="20"/>
                <w:szCs w:val="20"/>
              </w:rPr>
              <w:t>)</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8)</w:t>
            </w:r>
            <w:r w:rsidRPr="00D146D1">
              <w:rPr>
                <w:rFonts w:ascii="Times New Roman" w:hAnsi="Times New Roman" w:cs="Times New Roman"/>
                <w:sz w:val="20"/>
                <w:szCs w:val="20"/>
              </w:rPr>
              <w:t xml:space="preserve"> Комиссия по делам несовершеннолетних и защите их прав Нижнеилимского муниципального района (далее – </w:t>
            </w:r>
            <w:r w:rsidRPr="00D146D1">
              <w:rPr>
                <w:rFonts w:ascii="Times New Roman" w:hAnsi="Times New Roman" w:cs="Times New Roman"/>
                <w:b/>
                <w:sz w:val="20"/>
                <w:szCs w:val="20"/>
              </w:rPr>
              <w:t>КДНиЗП</w:t>
            </w:r>
            <w:r w:rsidRPr="00D146D1">
              <w:rPr>
                <w:rFonts w:ascii="Times New Roman" w:hAnsi="Times New Roman" w:cs="Times New Roman"/>
                <w:sz w:val="20"/>
                <w:szCs w:val="20"/>
              </w:rPr>
              <w:t xml:space="preserve">); </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sidRPr="00E42718">
              <w:rPr>
                <w:rFonts w:ascii="Times New Roman" w:hAnsi="Times New Roman" w:cs="Times New Roman"/>
                <w:sz w:val="20"/>
                <w:szCs w:val="20"/>
              </w:rPr>
              <w:t>9) Отдел по культуре, спорту и делам молодежи администрации Нижнеилимского</w:t>
            </w:r>
            <w:r w:rsidRPr="00D146D1">
              <w:rPr>
                <w:rFonts w:ascii="Times New Roman" w:hAnsi="Times New Roman" w:cs="Times New Roman"/>
                <w:sz w:val="20"/>
                <w:szCs w:val="20"/>
              </w:rPr>
              <w:t xml:space="preserve"> муниципального района (далее – </w:t>
            </w:r>
            <w:r w:rsidRPr="00D146D1">
              <w:rPr>
                <w:rFonts w:ascii="Times New Roman" w:hAnsi="Times New Roman" w:cs="Times New Roman"/>
                <w:b/>
                <w:sz w:val="20"/>
                <w:szCs w:val="20"/>
              </w:rPr>
              <w:t>ОКСДМ</w:t>
            </w:r>
            <w:r w:rsidRPr="00D146D1">
              <w:rPr>
                <w:rFonts w:ascii="Times New Roman" w:hAnsi="Times New Roman" w:cs="Times New Roman"/>
                <w:sz w:val="20"/>
                <w:szCs w:val="20"/>
              </w:rPr>
              <w:t>);</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10)</w:t>
            </w:r>
            <w:r w:rsidRPr="00D146D1">
              <w:rPr>
                <w:rFonts w:ascii="Times New Roman" w:hAnsi="Times New Roman" w:cs="Times New Roman"/>
                <w:sz w:val="20"/>
                <w:szCs w:val="20"/>
              </w:rPr>
              <w:t xml:space="preserve"> Отдел жилищно-коммунального хозяйства, транспорта и связи (далее – </w:t>
            </w:r>
            <w:r w:rsidRPr="00D146D1">
              <w:rPr>
                <w:rFonts w:ascii="Times New Roman" w:hAnsi="Times New Roman" w:cs="Times New Roman"/>
                <w:b/>
                <w:sz w:val="20"/>
                <w:szCs w:val="20"/>
              </w:rPr>
              <w:t>ОЖКХТиС</w:t>
            </w:r>
            <w:r w:rsidRPr="00D146D1">
              <w:rPr>
                <w:rFonts w:ascii="Times New Roman" w:hAnsi="Times New Roman" w:cs="Times New Roman"/>
                <w:sz w:val="20"/>
                <w:szCs w:val="20"/>
              </w:rPr>
              <w:t xml:space="preserve">); </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11)</w:t>
            </w:r>
            <w:r w:rsidRPr="00D146D1">
              <w:rPr>
                <w:rFonts w:ascii="Times New Roman" w:hAnsi="Times New Roman" w:cs="Times New Roman"/>
                <w:sz w:val="20"/>
                <w:szCs w:val="20"/>
              </w:rPr>
              <w:t xml:space="preserve"> Отдел по регулированию контрактной системы в сфере закупок администрации Нижнеилимского муниципального района;</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w:t>
            </w:r>
            <w:r w:rsidRPr="00D146D1">
              <w:rPr>
                <w:rFonts w:ascii="Times New Roman" w:hAnsi="Times New Roman" w:cs="Times New Roman"/>
                <w:sz w:val="20"/>
                <w:szCs w:val="20"/>
              </w:rPr>
              <w:t xml:space="preserve"> Отдел организационной работы и социальной политики администрации Нижнеилимского муниципального района (далее – </w:t>
            </w:r>
            <w:r w:rsidRPr="00D146D1">
              <w:rPr>
                <w:rFonts w:ascii="Times New Roman" w:hAnsi="Times New Roman" w:cs="Times New Roman"/>
                <w:b/>
                <w:sz w:val="20"/>
                <w:szCs w:val="20"/>
              </w:rPr>
              <w:t>орг.отдел</w:t>
            </w:r>
            <w:r w:rsidRPr="00D146D1">
              <w:rPr>
                <w:rFonts w:ascii="Times New Roman" w:hAnsi="Times New Roman" w:cs="Times New Roman"/>
                <w:sz w:val="20"/>
                <w:szCs w:val="20"/>
              </w:rPr>
              <w:t>);</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w:t>
            </w:r>
            <w:r w:rsidRPr="00D146D1">
              <w:rPr>
                <w:rFonts w:ascii="Times New Roman" w:hAnsi="Times New Roman" w:cs="Times New Roman"/>
                <w:sz w:val="20"/>
                <w:szCs w:val="20"/>
              </w:rPr>
              <w:t xml:space="preserve"> Отдел Министерства внутренних дел Российской Федерации по Нижнеилимскому району (далее – </w:t>
            </w:r>
            <w:r w:rsidRPr="00D146D1">
              <w:rPr>
                <w:rFonts w:ascii="Times New Roman" w:hAnsi="Times New Roman" w:cs="Times New Roman"/>
                <w:b/>
                <w:sz w:val="20"/>
                <w:szCs w:val="20"/>
              </w:rPr>
              <w:t>ОМВД</w:t>
            </w:r>
            <w:r w:rsidRPr="00D146D1">
              <w:rPr>
                <w:rFonts w:ascii="Times New Roman" w:hAnsi="Times New Roman" w:cs="Times New Roman"/>
                <w:sz w:val="20"/>
                <w:szCs w:val="20"/>
              </w:rPr>
              <w:t xml:space="preserve">); </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14)</w:t>
            </w:r>
            <w:r w:rsidRPr="00D146D1">
              <w:rPr>
                <w:rFonts w:ascii="Times New Roman" w:hAnsi="Times New Roman" w:cs="Times New Roman"/>
                <w:sz w:val="20"/>
                <w:szCs w:val="20"/>
              </w:rPr>
              <w:t xml:space="preserve"> Отделение </w:t>
            </w:r>
            <w:r>
              <w:rPr>
                <w:rFonts w:ascii="Times New Roman" w:hAnsi="Times New Roman" w:cs="Times New Roman"/>
                <w:sz w:val="20"/>
                <w:szCs w:val="20"/>
              </w:rPr>
              <w:t>по вопросам миграции ОМВД</w:t>
            </w:r>
            <w:r w:rsidRPr="00D146D1">
              <w:rPr>
                <w:rFonts w:ascii="Times New Roman" w:hAnsi="Times New Roman" w:cs="Times New Roman"/>
                <w:sz w:val="20"/>
                <w:szCs w:val="20"/>
              </w:rPr>
              <w:t xml:space="preserve"> России по </w:t>
            </w:r>
            <w:r w:rsidRPr="00D146D1">
              <w:rPr>
                <w:rFonts w:ascii="Times New Roman" w:hAnsi="Times New Roman" w:cs="Times New Roman"/>
                <w:bCs/>
                <w:sz w:val="20"/>
                <w:szCs w:val="20"/>
              </w:rPr>
              <w:t>Нижнеилимском</w:t>
            </w:r>
            <w:r>
              <w:rPr>
                <w:rFonts w:ascii="Times New Roman" w:hAnsi="Times New Roman" w:cs="Times New Roman"/>
                <w:bCs/>
                <w:sz w:val="20"/>
                <w:szCs w:val="20"/>
              </w:rPr>
              <w:t>у</w:t>
            </w:r>
            <w:r w:rsidRPr="00D146D1">
              <w:rPr>
                <w:rFonts w:ascii="Times New Roman" w:hAnsi="Times New Roman" w:cs="Times New Roman"/>
                <w:bCs/>
                <w:sz w:val="20"/>
                <w:szCs w:val="20"/>
              </w:rPr>
              <w:t xml:space="preserve"> район</w:t>
            </w:r>
            <w:r>
              <w:rPr>
                <w:rFonts w:ascii="Times New Roman" w:hAnsi="Times New Roman" w:cs="Times New Roman"/>
                <w:bCs/>
                <w:sz w:val="20"/>
                <w:szCs w:val="20"/>
              </w:rPr>
              <w:t>у</w:t>
            </w:r>
            <w:r w:rsidRPr="00D146D1">
              <w:rPr>
                <w:rFonts w:ascii="Times New Roman" w:hAnsi="Times New Roman" w:cs="Times New Roman"/>
                <w:bCs/>
                <w:sz w:val="20"/>
                <w:szCs w:val="20"/>
              </w:rPr>
              <w:t>;</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w:t>
            </w:r>
            <w:r w:rsidRPr="00D146D1">
              <w:rPr>
                <w:rFonts w:ascii="Times New Roman" w:hAnsi="Times New Roman" w:cs="Times New Roman"/>
                <w:sz w:val="20"/>
                <w:szCs w:val="20"/>
              </w:rPr>
              <w:t xml:space="preserve"> Областное государственное казенное учреждение «Центр занятости населения» (далее – </w:t>
            </w:r>
            <w:r w:rsidRPr="00D146D1">
              <w:rPr>
                <w:rFonts w:ascii="Times New Roman" w:hAnsi="Times New Roman" w:cs="Times New Roman"/>
                <w:b/>
                <w:sz w:val="20"/>
                <w:szCs w:val="20"/>
              </w:rPr>
              <w:t>ОГКУ«ЦЗН»</w:t>
            </w:r>
            <w:r w:rsidRPr="00D146D1">
              <w:rPr>
                <w:rFonts w:ascii="Times New Roman" w:hAnsi="Times New Roman" w:cs="Times New Roman"/>
                <w:sz w:val="20"/>
                <w:szCs w:val="20"/>
              </w:rPr>
              <w:t xml:space="preserve">); </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16)</w:t>
            </w:r>
            <w:r w:rsidRPr="00D146D1">
              <w:rPr>
                <w:rFonts w:ascii="Times New Roman" w:hAnsi="Times New Roman" w:cs="Times New Roman"/>
                <w:sz w:val="20"/>
                <w:szCs w:val="20"/>
              </w:rPr>
              <w:t xml:space="preserve"> Федеральное казенное учреждение Уголовно исполнительная инспекция филиал по Нижнеилимскому району (далее – </w:t>
            </w:r>
            <w:r w:rsidRPr="00D146D1">
              <w:rPr>
                <w:rFonts w:ascii="Times New Roman" w:hAnsi="Times New Roman" w:cs="Times New Roman"/>
                <w:b/>
                <w:sz w:val="20"/>
                <w:szCs w:val="20"/>
              </w:rPr>
              <w:t>УИК</w:t>
            </w:r>
            <w:r w:rsidRPr="00D146D1">
              <w:rPr>
                <w:rFonts w:ascii="Times New Roman" w:hAnsi="Times New Roman" w:cs="Times New Roman"/>
                <w:sz w:val="20"/>
                <w:szCs w:val="20"/>
              </w:rPr>
              <w:t xml:space="preserve">); </w:t>
            </w:r>
          </w:p>
          <w:p w:rsidR="00EF38D6" w:rsidRPr="00E42718" w:rsidRDefault="00EF38D6" w:rsidP="00EF38D6">
            <w:pPr>
              <w:widowControl w:val="0"/>
              <w:autoSpaceDE w:val="0"/>
              <w:autoSpaceDN w:val="0"/>
              <w:adjustRightInd w:val="0"/>
              <w:jc w:val="both"/>
              <w:rPr>
                <w:rFonts w:ascii="Times New Roman" w:hAnsi="Times New Roman" w:cs="Times New Roman"/>
                <w:sz w:val="20"/>
                <w:szCs w:val="20"/>
              </w:rPr>
            </w:pPr>
            <w:r w:rsidRPr="00E42718">
              <w:rPr>
                <w:rFonts w:ascii="Times New Roman" w:hAnsi="Times New Roman" w:cs="Times New Roman"/>
                <w:bCs/>
                <w:sz w:val="20"/>
                <w:szCs w:val="20"/>
              </w:rPr>
              <w:t>17) ОГКУ «Управление социальной защиты населения по Нижнеилимскому району</w:t>
            </w:r>
            <w:r w:rsidRPr="00E42718">
              <w:rPr>
                <w:rFonts w:ascii="Times New Roman" w:hAnsi="Times New Roman" w:cs="Times New Roman"/>
                <w:sz w:val="20"/>
                <w:szCs w:val="20"/>
              </w:rPr>
              <w:t xml:space="preserve">(далее – </w:t>
            </w:r>
            <w:r w:rsidRPr="00E42718">
              <w:rPr>
                <w:rFonts w:ascii="Times New Roman" w:hAnsi="Times New Roman" w:cs="Times New Roman"/>
                <w:b/>
                <w:sz w:val="20"/>
                <w:szCs w:val="20"/>
              </w:rPr>
              <w:t>ОГКУ «УСЗН»</w:t>
            </w:r>
            <w:r w:rsidRPr="00E42718">
              <w:rPr>
                <w:rFonts w:ascii="Times New Roman" w:hAnsi="Times New Roman" w:cs="Times New Roman"/>
                <w:sz w:val="20"/>
                <w:szCs w:val="20"/>
              </w:rPr>
              <w:t xml:space="preserve">); </w:t>
            </w:r>
          </w:p>
          <w:p w:rsidR="00EF38D6" w:rsidRPr="00E42718" w:rsidRDefault="00EF38D6" w:rsidP="00096310">
            <w:pPr>
              <w:pStyle w:val="a4"/>
              <w:widowControl w:val="0"/>
              <w:numPr>
                <w:ilvl w:val="0"/>
                <w:numId w:val="21"/>
              </w:numPr>
              <w:autoSpaceDE w:val="0"/>
              <w:autoSpaceDN w:val="0"/>
              <w:adjustRightInd w:val="0"/>
              <w:ind w:left="0" w:firstLine="0"/>
              <w:rPr>
                <w:rFonts w:eastAsiaTheme="minorHAnsi"/>
                <w:sz w:val="20"/>
                <w:szCs w:val="20"/>
              </w:rPr>
            </w:pPr>
            <w:r w:rsidRPr="00E42718">
              <w:rPr>
                <w:rFonts w:eastAsiaTheme="minorHAnsi"/>
                <w:sz w:val="20"/>
                <w:szCs w:val="20"/>
              </w:rPr>
              <w:t xml:space="preserve"> Муниципальные учреждения образования; </w:t>
            </w:r>
          </w:p>
          <w:p w:rsidR="00EF38D6" w:rsidRPr="00D146D1" w:rsidRDefault="00EF38D6" w:rsidP="00EF38D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19)</w:t>
            </w:r>
            <w:r w:rsidRPr="00D146D1">
              <w:rPr>
                <w:rFonts w:ascii="Times New Roman" w:hAnsi="Times New Roman" w:cs="Times New Roman"/>
                <w:sz w:val="20"/>
                <w:szCs w:val="20"/>
              </w:rPr>
              <w:t xml:space="preserve"> Координационный совет по противодействию коррупции при мэре Нижнеилимского муниципального района;</w:t>
            </w:r>
          </w:p>
          <w:p w:rsidR="00EF38D6" w:rsidRPr="00E42718" w:rsidRDefault="00EF38D6" w:rsidP="00EF38D6">
            <w:pPr>
              <w:widowControl w:val="0"/>
              <w:autoSpaceDE w:val="0"/>
              <w:autoSpaceDN w:val="0"/>
              <w:adjustRightInd w:val="0"/>
              <w:rPr>
                <w:rFonts w:ascii="Times New Roman" w:hAnsi="Times New Roman" w:cs="Times New Roman"/>
                <w:sz w:val="20"/>
                <w:szCs w:val="20"/>
              </w:rPr>
            </w:pPr>
            <w:r w:rsidRPr="00E42718">
              <w:rPr>
                <w:rFonts w:ascii="Times New Roman" w:hAnsi="Times New Roman" w:cs="Times New Roman"/>
                <w:sz w:val="20"/>
                <w:szCs w:val="20"/>
              </w:rPr>
              <w:t>20)Антитеррористическая комиссия Нижнеилимского муниципального района;</w:t>
            </w:r>
          </w:p>
          <w:p w:rsidR="00EF38D6" w:rsidRPr="00E42718" w:rsidRDefault="00EF38D6" w:rsidP="00EF38D6">
            <w:pPr>
              <w:shd w:val="clear" w:color="auto" w:fill="FFFFFF"/>
              <w:jc w:val="both"/>
              <w:rPr>
                <w:rFonts w:ascii="Times New Roman" w:hAnsi="Times New Roman" w:cs="Times New Roman"/>
                <w:sz w:val="20"/>
                <w:szCs w:val="20"/>
              </w:rPr>
            </w:pPr>
            <w:r w:rsidRPr="00E42718">
              <w:rPr>
                <w:rFonts w:ascii="Times New Roman" w:hAnsi="Times New Roman" w:cs="Times New Roman"/>
                <w:sz w:val="20"/>
                <w:szCs w:val="20"/>
              </w:rPr>
              <w:t>2</w:t>
            </w:r>
            <w:r>
              <w:rPr>
                <w:rFonts w:ascii="Times New Roman" w:hAnsi="Times New Roman" w:cs="Times New Roman"/>
                <w:sz w:val="20"/>
                <w:szCs w:val="20"/>
              </w:rPr>
              <w:t>1</w:t>
            </w:r>
            <w:r w:rsidRPr="00E42718">
              <w:rPr>
                <w:rFonts w:ascii="Times New Roman" w:hAnsi="Times New Roman" w:cs="Times New Roman"/>
                <w:sz w:val="20"/>
                <w:szCs w:val="20"/>
              </w:rPr>
              <w:t xml:space="preserve">) </w:t>
            </w:r>
            <w:r w:rsidRPr="008B7B8C">
              <w:rPr>
                <w:rFonts w:ascii="Times New Roman" w:hAnsi="Times New Roman" w:cs="Times New Roman"/>
                <w:sz w:val="20"/>
                <w:szCs w:val="20"/>
              </w:rPr>
              <w:t>36 ПСЧ 10 ПСО ФПС ГУ МЧС России по Иркутской области</w:t>
            </w:r>
            <w:r w:rsidRPr="00E42718">
              <w:rPr>
                <w:rFonts w:ascii="Times New Roman" w:hAnsi="Times New Roman" w:cs="Times New Roman"/>
                <w:sz w:val="20"/>
                <w:szCs w:val="20"/>
              </w:rPr>
              <w:t>;</w:t>
            </w:r>
          </w:p>
          <w:p w:rsidR="00EF38D6" w:rsidRPr="00E42718" w:rsidRDefault="00EF38D6" w:rsidP="00EF38D6">
            <w:pPr>
              <w:shd w:val="clear" w:color="auto" w:fill="FFFFFF"/>
              <w:jc w:val="both"/>
              <w:rPr>
                <w:rFonts w:ascii="Times New Roman" w:hAnsi="Times New Roman" w:cs="Times New Roman"/>
                <w:sz w:val="20"/>
                <w:szCs w:val="20"/>
              </w:rPr>
            </w:pPr>
            <w:r w:rsidRPr="00E42718">
              <w:rPr>
                <w:rFonts w:ascii="Times New Roman" w:hAnsi="Times New Roman" w:cs="Times New Roman"/>
                <w:sz w:val="20"/>
                <w:szCs w:val="20"/>
              </w:rPr>
              <w:t>2</w:t>
            </w:r>
            <w:r>
              <w:rPr>
                <w:rFonts w:ascii="Times New Roman" w:hAnsi="Times New Roman" w:cs="Times New Roman"/>
                <w:sz w:val="20"/>
                <w:szCs w:val="20"/>
              </w:rPr>
              <w:t>2</w:t>
            </w:r>
            <w:r w:rsidRPr="00E42718">
              <w:rPr>
                <w:rFonts w:ascii="Times New Roman" w:hAnsi="Times New Roman" w:cs="Times New Roman"/>
                <w:sz w:val="20"/>
                <w:szCs w:val="20"/>
              </w:rPr>
              <w:t xml:space="preserve">) </w:t>
            </w:r>
            <w:r>
              <w:rPr>
                <w:rFonts w:ascii="Times New Roman" w:hAnsi="Times New Roman" w:cs="Times New Roman"/>
                <w:sz w:val="20"/>
                <w:szCs w:val="20"/>
              </w:rPr>
              <w:t>Железногорский инспекторский участок ФКУ «Центр ГИМС МЧС Рос</w:t>
            </w:r>
            <w:r w:rsidRPr="008B7B8C">
              <w:rPr>
                <w:rFonts w:ascii="Times New Roman" w:hAnsi="Times New Roman" w:cs="Times New Roman"/>
                <w:sz w:val="20"/>
                <w:szCs w:val="20"/>
              </w:rPr>
              <w:t>сии по Иркутской области»</w:t>
            </w:r>
            <w:r w:rsidRPr="00E42718">
              <w:rPr>
                <w:rFonts w:ascii="Times New Roman" w:hAnsi="Times New Roman" w:cs="Times New Roman"/>
                <w:sz w:val="20"/>
                <w:szCs w:val="20"/>
              </w:rPr>
              <w:t xml:space="preserve"> (далее – </w:t>
            </w:r>
            <w:r w:rsidRPr="00E42718">
              <w:rPr>
                <w:rFonts w:ascii="Times New Roman" w:hAnsi="Times New Roman" w:cs="Times New Roman"/>
                <w:b/>
                <w:sz w:val="20"/>
                <w:szCs w:val="20"/>
              </w:rPr>
              <w:t>ГИМС</w:t>
            </w:r>
            <w:r w:rsidRPr="00E42718">
              <w:rPr>
                <w:rFonts w:ascii="Times New Roman" w:hAnsi="Times New Roman" w:cs="Times New Roman"/>
                <w:sz w:val="20"/>
                <w:szCs w:val="20"/>
              </w:rPr>
              <w:t>)</w:t>
            </w:r>
          </w:p>
          <w:p w:rsidR="00EF38D6" w:rsidRPr="00D146D1" w:rsidRDefault="00EF38D6" w:rsidP="00EF38D6">
            <w:pPr>
              <w:jc w:val="both"/>
              <w:rPr>
                <w:rFonts w:ascii="Times New Roman" w:hAnsi="Times New Roman" w:cs="Times New Roman"/>
                <w:sz w:val="20"/>
                <w:szCs w:val="20"/>
              </w:rPr>
            </w:pPr>
            <w:r>
              <w:rPr>
                <w:rFonts w:ascii="Times New Roman" w:hAnsi="Times New Roman" w:cs="Times New Roman"/>
                <w:sz w:val="20"/>
                <w:szCs w:val="20"/>
              </w:rPr>
              <w:t>23</w:t>
            </w:r>
            <w:r w:rsidRPr="00D146D1">
              <w:rPr>
                <w:rFonts w:ascii="Times New Roman" w:hAnsi="Times New Roman" w:cs="Times New Roman"/>
                <w:sz w:val="20"/>
                <w:szCs w:val="20"/>
              </w:rPr>
              <w:t>) Администрации городских и сельских поселений Нижнеилимского района.</w:t>
            </w:r>
          </w:p>
        </w:tc>
      </w:tr>
      <w:tr w:rsidR="00EF38D6" w:rsidRPr="00A505F3" w:rsidTr="00EF38D6">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lastRenderedPageBreak/>
              <w:t>5</w:t>
            </w:r>
          </w:p>
        </w:tc>
        <w:tc>
          <w:tcPr>
            <w:tcW w:w="1641"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Цель муниципальной программы</w:t>
            </w:r>
          </w:p>
        </w:tc>
        <w:tc>
          <w:tcPr>
            <w:tcW w:w="7486" w:type="dxa"/>
            <w:vAlign w:val="center"/>
          </w:tcPr>
          <w:p w:rsidR="00EF38D6" w:rsidRPr="006878A3" w:rsidRDefault="00EF38D6" w:rsidP="00EF38D6">
            <w:pPr>
              <w:pStyle w:val="ConsPlusNonformat"/>
              <w:widowControl/>
              <w:jc w:val="both"/>
              <w:rPr>
                <w:rFonts w:ascii="Times New Roman" w:hAnsi="Times New Roman" w:cs="Times New Roman"/>
              </w:rPr>
            </w:pPr>
            <w:r w:rsidRPr="006878A3">
              <w:rPr>
                <w:rFonts w:ascii="Times New Roman" w:hAnsi="Times New Roman" w:cs="Times New Roman"/>
              </w:rPr>
              <w:t>Обеспечение надежной защиты населения и территории Нижнеилимского муниципального района (далее - района) от чрезвычайных ситуаций (далее - ЧС) природного и техногенного характера, осуществление мероприятий ГО, обеспечение пожарной безопасности и безопасности людей на водных объектах, защита жизни и здоровья, предотвращение гибели людей и минимизация возможного ущерба.</w:t>
            </w:r>
          </w:p>
          <w:p w:rsidR="00EF38D6" w:rsidRPr="006878A3" w:rsidRDefault="00EF38D6" w:rsidP="00EF38D6">
            <w:pPr>
              <w:pStyle w:val="ConsPlusNonformat"/>
              <w:widowControl/>
              <w:jc w:val="both"/>
              <w:rPr>
                <w:rFonts w:ascii="Times New Roman" w:hAnsi="Times New Roman" w:cs="Times New Roman"/>
              </w:rPr>
            </w:pPr>
          </w:p>
        </w:tc>
      </w:tr>
      <w:tr w:rsidR="00EF38D6" w:rsidRPr="00A505F3" w:rsidTr="00EF38D6">
        <w:trPr>
          <w:trHeight w:val="2757"/>
        </w:trPr>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t>6</w:t>
            </w:r>
          </w:p>
        </w:tc>
        <w:tc>
          <w:tcPr>
            <w:tcW w:w="1641"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Задачи муниципальной программы</w:t>
            </w:r>
          </w:p>
        </w:tc>
        <w:tc>
          <w:tcPr>
            <w:tcW w:w="7486" w:type="dxa"/>
            <w:vAlign w:val="center"/>
          </w:tcPr>
          <w:p w:rsidR="00EF38D6" w:rsidRPr="001E6983" w:rsidRDefault="00EF38D6" w:rsidP="00EF38D6">
            <w:pPr>
              <w:pStyle w:val="a4"/>
              <w:numPr>
                <w:ilvl w:val="0"/>
                <w:numId w:val="2"/>
              </w:numPr>
              <w:spacing w:after="240"/>
              <w:ind w:left="86" w:firstLine="0"/>
              <w:rPr>
                <w:sz w:val="20"/>
                <w:szCs w:val="20"/>
              </w:rPr>
            </w:pPr>
            <w:r w:rsidRPr="001E6983">
              <w:rPr>
                <w:sz w:val="20"/>
                <w:szCs w:val="20"/>
                <w:lang w:bidi="ru-RU"/>
              </w:rPr>
              <w:t xml:space="preserve">Повышение уровня безопасности населения </w:t>
            </w:r>
            <w:r>
              <w:rPr>
                <w:sz w:val="20"/>
                <w:szCs w:val="20"/>
                <w:lang w:bidi="ru-RU"/>
              </w:rPr>
              <w:t>и</w:t>
            </w:r>
            <w:r w:rsidRPr="001E6983">
              <w:rPr>
                <w:sz w:val="20"/>
                <w:szCs w:val="20"/>
                <w:lang w:bidi="ru-RU"/>
              </w:rPr>
              <w:t xml:space="preserve"> территории</w:t>
            </w:r>
            <w:r>
              <w:rPr>
                <w:sz w:val="20"/>
                <w:szCs w:val="20"/>
                <w:lang w:bidi="ru-RU"/>
              </w:rPr>
              <w:t xml:space="preserve"> Нижнеилимского муниципального</w:t>
            </w:r>
            <w:r w:rsidRPr="001E6983">
              <w:rPr>
                <w:sz w:val="20"/>
                <w:szCs w:val="20"/>
                <w:lang w:bidi="ru-RU"/>
              </w:rPr>
              <w:t xml:space="preserve"> района от чрезвычайных ситуаций</w:t>
            </w:r>
            <w:r>
              <w:rPr>
                <w:sz w:val="20"/>
                <w:szCs w:val="20"/>
                <w:lang w:bidi="ru-RU"/>
              </w:rPr>
              <w:t xml:space="preserve"> природного и техногенного характера.</w:t>
            </w:r>
          </w:p>
          <w:p w:rsidR="00EF38D6" w:rsidRPr="001E6983" w:rsidRDefault="00EF38D6" w:rsidP="00EF38D6">
            <w:pPr>
              <w:pStyle w:val="a4"/>
              <w:numPr>
                <w:ilvl w:val="0"/>
                <w:numId w:val="2"/>
              </w:numPr>
              <w:spacing w:after="240"/>
              <w:ind w:left="86" w:firstLine="0"/>
              <w:rPr>
                <w:sz w:val="20"/>
                <w:szCs w:val="20"/>
              </w:rPr>
            </w:pPr>
            <w:r w:rsidRPr="001E6983">
              <w:rPr>
                <w:sz w:val="20"/>
                <w:szCs w:val="20"/>
              </w:rPr>
              <w:t>Укрепление на территории района законности, правопорядка, повышение общественной и личной безопасности граждан.</w:t>
            </w:r>
          </w:p>
          <w:p w:rsidR="00EF38D6" w:rsidRPr="001E6983" w:rsidRDefault="00EF38D6" w:rsidP="00EF38D6">
            <w:pPr>
              <w:pStyle w:val="a4"/>
              <w:numPr>
                <w:ilvl w:val="0"/>
                <w:numId w:val="2"/>
              </w:numPr>
              <w:spacing w:after="240"/>
              <w:ind w:left="86" w:firstLine="0"/>
              <w:rPr>
                <w:sz w:val="20"/>
                <w:szCs w:val="20"/>
              </w:rPr>
            </w:pPr>
            <w:r w:rsidRPr="001E6983">
              <w:rPr>
                <w:rFonts w:eastAsiaTheme="minorEastAsia"/>
                <w:sz w:val="20"/>
                <w:szCs w:val="20"/>
              </w:rPr>
              <w:t>Повышение оперативности реагирования в решении вопросов местного значения муниципального образования «Нижнеилимский район» по предупреждению и ликвидации последствий чрезвычайных ситуаций в границах муниципального района</w:t>
            </w:r>
          </w:p>
          <w:p w:rsidR="00EF38D6" w:rsidRPr="001E6983" w:rsidRDefault="00EF38D6" w:rsidP="00EF38D6">
            <w:pPr>
              <w:pStyle w:val="a4"/>
              <w:numPr>
                <w:ilvl w:val="0"/>
                <w:numId w:val="2"/>
              </w:numPr>
              <w:ind w:left="86" w:firstLine="0"/>
              <w:rPr>
                <w:sz w:val="20"/>
                <w:szCs w:val="20"/>
              </w:rPr>
            </w:pPr>
            <w:r w:rsidRPr="001E6983">
              <w:rPr>
                <w:rFonts w:eastAsiaTheme="minorEastAsia"/>
                <w:sz w:val="20"/>
                <w:szCs w:val="20"/>
              </w:rPr>
              <w:t>Улучшение состояния окружающей среды на территории Нижнеилимского муниципального района, содействие в обеспечении благоприятной для проживания окружающей среды.</w:t>
            </w:r>
          </w:p>
          <w:p w:rsidR="00EF38D6" w:rsidRPr="001E6983" w:rsidRDefault="00EF38D6" w:rsidP="00EF38D6">
            <w:pPr>
              <w:ind w:left="86"/>
              <w:rPr>
                <w:sz w:val="20"/>
                <w:szCs w:val="20"/>
              </w:rPr>
            </w:pPr>
          </w:p>
        </w:tc>
      </w:tr>
      <w:tr w:rsidR="00EF38D6" w:rsidRPr="00A505F3" w:rsidTr="00EF38D6">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t>7</w:t>
            </w:r>
          </w:p>
        </w:tc>
        <w:tc>
          <w:tcPr>
            <w:tcW w:w="1641" w:type="dxa"/>
          </w:tcPr>
          <w:p w:rsidR="00EF38D6" w:rsidRPr="006878A3" w:rsidRDefault="00EF38D6" w:rsidP="00EF38D6">
            <w:pPr>
              <w:rPr>
                <w:rFonts w:ascii="Times New Roman" w:hAnsi="Times New Roman" w:cs="Times New Roman"/>
                <w:bCs/>
                <w:sz w:val="20"/>
                <w:szCs w:val="20"/>
              </w:rPr>
            </w:pPr>
            <w:r w:rsidRPr="006878A3">
              <w:rPr>
                <w:rFonts w:ascii="Times New Roman" w:hAnsi="Times New Roman" w:cs="Times New Roman"/>
                <w:bCs/>
                <w:sz w:val="20"/>
                <w:szCs w:val="20"/>
              </w:rPr>
              <w:t>Подпрограммы</w:t>
            </w:r>
          </w:p>
          <w:p w:rsidR="00EF38D6" w:rsidRPr="006878A3" w:rsidRDefault="00EF38D6" w:rsidP="00EF38D6">
            <w:pPr>
              <w:rPr>
                <w:rFonts w:ascii="Times New Roman" w:hAnsi="Times New Roman" w:cs="Times New Roman"/>
                <w:bCs/>
                <w:sz w:val="20"/>
                <w:szCs w:val="20"/>
              </w:rPr>
            </w:pPr>
            <w:r w:rsidRPr="006878A3">
              <w:rPr>
                <w:rFonts w:ascii="Times New Roman" w:hAnsi="Times New Roman" w:cs="Times New Roman"/>
                <w:bCs/>
                <w:sz w:val="20"/>
                <w:szCs w:val="20"/>
              </w:rPr>
              <w:t>Муниципальной</w:t>
            </w:r>
          </w:p>
          <w:p w:rsidR="00EF38D6" w:rsidRPr="006878A3" w:rsidRDefault="00EF38D6" w:rsidP="00EF38D6">
            <w:pPr>
              <w:rPr>
                <w:rFonts w:ascii="Times New Roman" w:hAnsi="Times New Roman" w:cs="Times New Roman"/>
                <w:bCs/>
                <w:sz w:val="20"/>
                <w:szCs w:val="20"/>
              </w:rPr>
            </w:pPr>
            <w:r w:rsidRPr="006878A3">
              <w:rPr>
                <w:rFonts w:ascii="Times New Roman" w:hAnsi="Times New Roman" w:cs="Times New Roman"/>
                <w:bCs/>
                <w:sz w:val="20"/>
                <w:szCs w:val="20"/>
              </w:rPr>
              <w:t>программы</w:t>
            </w:r>
          </w:p>
        </w:tc>
        <w:tc>
          <w:tcPr>
            <w:tcW w:w="7486"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 xml:space="preserve">Подпрограмма 1 «Предупреждение и ликвидация последствий чрезвычайных ситуаций». </w:t>
            </w:r>
          </w:p>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Подпрограмма 2 «</w:t>
            </w:r>
            <w:r>
              <w:rPr>
                <w:rFonts w:ascii="Times New Roman" w:hAnsi="Times New Roman" w:cs="Times New Roman"/>
                <w:bCs/>
                <w:sz w:val="20"/>
                <w:szCs w:val="20"/>
              </w:rPr>
              <w:t>Правопорядок</w:t>
            </w:r>
            <w:r w:rsidRPr="006878A3">
              <w:rPr>
                <w:rFonts w:ascii="Times New Roman" w:hAnsi="Times New Roman" w:cs="Times New Roman"/>
                <w:bCs/>
                <w:sz w:val="20"/>
                <w:szCs w:val="20"/>
              </w:rPr>
              <w:t xml:space="preserve"> в Нижнеилимском районе</w:t>
            </w:r>
            <w:r w:rsidRPr="006878A3">
              <w:rPr>
                <w:rFonts w:ascii="Times New Roman" w:hAnsi="Times New Roman" w:cs="Times New Roman"/>
                <w:sz w:val="20"/>
                <w:szCs w:val="20"/>
              </w:rPr>
              <w:t>».</w:t>
            </w:r>
          </w:p>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Подпрограмма 3 «</w:t>
            </w:r>
            <w:r w:rsidRPr="006126E0">
              <w:rPr>
                <w:rFonts w:ascii="Times New Roman" w:hAnsi="Times New Roman" w:cs="Times New Roman"/>
                <w:sz w:val="20"/>
                <w:szCs w:val="20"/>
              </w:rPr>
              <w:t>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w:t>
            </w:r>
            <w:r>
              <w:rPr>
                <w:rFonts w:ascii="Times New Roman" w:hAnsi="Times New Roman" w:cs="Times New Roman"/>
                <w:sz w:val="20"/>
                <w:szCs w:val="20"/>
              </w:rPr>
              <w:t xml:space="preserve"> ситуаций </w:t>
            </w:r>
            <w:r w:rsidRPr="006126E0">
              <w:rPr>
                <w:rFonts w:ascii="Times New Roman" w:hAnsi="Times New Roman" w:cs="Times New Roman"/>
                <w:sz w:val="20"/>
                <w:szCs w:val="20"/>
              </w:rPr>
              <w:t>и обеспечение пожарной безопасности</w:t>
            </w:r>
            <w:r w:rsidRPr="006878A3">
              <w:rPr>
                <w:rFonts w:ascii="Times New Roman" w:hAnsi="Times New Roman" w:cs="Times New Roman"/>
                <w:sz w:val="20"/>
                <w:szCs w:val="20"/>
              </w:rPr>
              <w:t>».</w:t>
            </w:r>
          </w:p>
          <w:p w:rsidR="00EF38D6" w:rsidRPr="006878A3" w:rsidRDefault="00EF38D6" w:rsidP="00EF38D6">
            <w:pPr>
              <w:rPr>
                <w:rFonts w:ascii="Times New Roman" w:hAnsi="Times New Roman" w:cs="Times New Roman"/>
                <w:bCs/>
                <w:sz w:val="20"/>
                <w:szCs w:val="20"/>
              </w:rPr>
            </w:pPr>
            <w:r w:rsidRPr="006878A3">
              <w:rPr>
                <w:rFonts w:ascii="Times New Roman" w:hAnsi="Times New Roman" w:cs="Times New Roman"/>
                <w:sz w:val="20"/>
                <w:szCs w:val="20"/>
              </w:rPr>
              <w:t>Подпрограмма 4 «Охрана окружающей среды».</w:t>
            </w:r>
          </w:p>
        </w:tc>
      </w:tr>
      <w:tr w:rsidR="00EF38D6" w:rsidRPr="00A505F3" w:rsidTr="00EF38D6">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t>8</w:t>
            </w:r>
          </w:p>
        </w:tc>
        <w:tc>
          <w:tcPr>
            <w:tcW w:w="1641"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Сроки реализа</w:t>
            </w:r>
            <w:r w:rsidRPr="006878A3">
              <w:rPr>
                <w:rFonts w:ascii="Times New Roman" w:hAnsi="Times New Roman" w:cs="Times New Roman"/>
                <w:sz w:val="20"/>
                <w:szCs w:val="20"/>
              </w:rPr>
              <w:lastRenderedPageBreak/>
              <w:t>ции муниципальной программы</w:t>
            </w:r>
          </w:p>
        </w:tc>
        <w:tc>
          <w:tcPr>
            <w:tcW w:w="7486" w:type="dxa"/>
            <w:vAlign w:val="center"/>
          </w:tcPr>
          <w:p w:rsidR="00EF38D6" w:rsidRPr="006878A3" w:rsidRDefault="00EF38D6" w:rsidP="00EF38D6">
            <w:pPr>
              <w:pStyle w:val="ConsPlusNonformat"/>
              <w:widowControl/>
              <w:rPr>
                <w:rFonts w:ascii="Times New Roman" w:hAnsi="Times New Roman" w:cs="Times New Roman"/>
              </w:rPr>
            </w:pPr>
            <w:r w:rsidRPr="006878A3">
              <w:rPr>
                <w:rFonts w:ascii="Times New Roman" w:hAnsi="Times New Roman" w:cs="Times New Roman"/>
              </w:rPr>
              <w:lastRenderedPageBreak/>
              <w:t>2018 – 202</w:t>
            </w:r>
            <w:r>
              <w:rPr>
                <w:rFonts w:ascii="Times New Roman" w:hAnsi="Times New Roman" w:cs="Times New Roman"/>
              </w:rPr>
              <w:t>5</w:t>
            </w:r>
            <w:r w:rsidRPr="006878A3">
              <w:rPr>
                <w:rFonts w:ascii="Times New Roman" w:hAnsi="Times New Roman" w:cs="Times New Roman"/>
              </w:rPr>
              <w:t xml:space="preserve">  годы</w:t>
            </w:r>
          </w:p>
        </w:tc>
      </w:tr>
      <w:tr w:rsidR="00EF38D6" w:rsidRPr="00A505F3" w:rsidTr="00EF38D6">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t>9</w:t>
            </w:r>
          </w:p>
        </w:tc>
        <w:tc>
          <w:tcPr>
            <w:tcW w:w="1641"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 xml:space="preserve">Объем и источники финансирования муниципальной программы </w:t>
            </w:r>
          </w:p>
        </w:tc>
        <w:tc>
          <w:tcPr>
            <w:tcW w:w="7486" w:type="dxa"/>
            <w:vAlign w:val="center"/>
          </w:tcPr>
          <w:p w:rsidR="00EF38D6" w:rsidRPr="002100CC" w:rsidRDefault="00EF38D6" w:rsidP="00EF38D6">
            <w:pPr>
              <w:autoSpaceDE w:val="0"/>
              <w:autoSpaceDN w:val="0"/>
              <w:adjustRightInd w:val="0"/>
              <w:ind w:firstLine="369"/>
              <w:jc w:val="both"/>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Общий объем финансирования муниципальной программы –</w:t>
            </w:r>
            <w:r w:rsidRPr="002100CC">
              <w:rPr>
                <w:rFonts w:ascii="Times New Roman" w:eastAsia="Times New Roman" w:hAnsi="Times New Roman" w:cs="Times New Roman"/>
                <w:b/>
                <w:sz w:val="20"/>
                <w:szCs w:val="20"/>
              </w:rPr>
              <w:t xml:space="preserve"> </w:t>
            </w:r>
            <w:r w:rsidRPr="00FD0BD6">
              <w:rPr>
                <w:rFonts w:ascii="Times New Roman" w:eastAsia="Times New Roman" w:hAnsi="Times New Roman" w:cs="Times New Roman"/>
                <w:b/>
                <w:sz w:val="20"/>
                <w:szCs w:val="20"/>
              </w:rPr>
              <w:t>556</w:t>
            </w:r>
            <w:r w:rsidR="00552FAA">
              <w:rPr>
                <w:rFonts w:ascii="Times New Roman" w:eastAsia="Times New Roman" w:hAnsi="Times New Roman" w:cs="Times New Roman"/>
                <w:b/>
                <w:sz w:val="20"/>
                <w:szCs w:val="20"/>
              </w:rPr>
              <w:t> 981,6</w:t>
            </w:r>
            <w:r w:rsidRPr="002100CC">
              <w:rPr>
                <w:rFonts w:ascii="Times New Roman" w:eastAsia="Times New Roman" w:hAnsi="Times New Roman" w:cs="Times New Roman"/>
                <w:b/>
                <w:sz w:val="20"/>
                <w:szCs w:val="20"/>
              </w:rPr>
              <w:t xml:space="preserve"> </w:t>
            </w:r>
            <w:r w:rsidRPr="002100CC">
              <w:rPr>
                <w:rFonts w:ascii="Times New Roman" w:eastAsia="Times New Roman" w:hAnsi="Times New Roman" w:cs="Times New Roman"/>
                <w:sz w:val="20"/>
                <w:szCs w:val="20"/>
              </w:rPr>
              <w:t>тыс. рублей</w:t>
            </w:r>
            <w:r w:rsidRPr="002100CC">
              <w:rPr>
                <w:rFonts w:ascii="Times New Roman" w:eastAsia="Times New Roman" w:hAnsi="Times New Roman" w:cs="Times New Roman"/>
                <w:bCs/>
                <w:sz w:val="20"/>
                <w:szCs w:val="20"/>
              </w:rPr>
              <w:t>, в том числе:</w:t>
            </w:r>
          </w:p>
          <w:p w:rsidR="00EF38D6" w:rsidRPr="002100CC" w:rsidRDefault="00EF38D6" w:rsidP="00EF38D6">
            <w:pPr>
              <w:numPr>
                <w:ilvl w:val="0"/>
                <w:numId w:val="3"/>
              </w:numPr>
              <w:autoSpaceDE w:val="0"/>
              <w:autoSpaceDN w:val="0"/>
              <w:adjustRightInd w:val="0"/>
              <w:jc w:val="both"/>
              <w:rPr>
                <w:rFonts w:ascii="Times New Roman" w:eastAsia="Times New Roman" w:hAnsi="Times New Roman" w:cs="Times New Roman"/>
                <w:sz w:val="20"/>
                <w:szCs w:val="20"/>
              </w:rPr>
            </w:pPr>
            <w:r w:rsidRPr="002100CC">
              <w:rPr>
                <w:rFonts w:ascii="Times New Roman" w:eastAsia="Times New Roman" w:hAnsi="Times New Roman" w:cs="Times New Roman"/>
                <w:bCs/>
                <w:sz w:val="20"/>
                <w:szCs w:val="20"/>
              </w:rPr>
              <w:t>по годам реализации:</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2018 год – </w:t>
            </w:r>
            <w:r w:rsidRPr="002100CC">
              <w:rPr>
                <w:rFonts w:ascii="Times New Roman" w:eastAsia="Times New Roman" w:hAnsi="Times New Roman" w:cs="Times New Roman"/>
                <w:b/>
                <w:bCs/>
                <w:sz w:val="20"/>
                <w:szCs w:val="20"/>
              </w:rPr>
              <w:t xml:space="preserve">17 660,6 </w:t>
            </w:r>
            <w:r w:rsidRPr="002100CC">
              <w:rPr>
                <w:rFonts w:ascii="Times New Roman" w:eastAsia="Times New Roman" w:hAnsi="Times New Roman" w:cs="Times New Roman"/>
                <w:bCs/>
                <w:sz w:val="20"/>
                <w:szCs w:val="20"/>
              </w:rPr>
              <w:t>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2019 год – </w:t>
            </w:r>
            <w:r w:rsidRPr="002100CC">
              <w:rPr>
                <w:rFonts w:ascii="Times New Roman" w:eastAsia="Times New Roman" w:hAnsi="Times New Roman" w:cs="Times New Roman"/>
                <w:b/>
                <w:bCs/>
                <w:sz w:val="20"/>
                <w:szCs w:val="20"/>
              </w:rPr>
              <w:t xml:space="preserve">22 960,9 </w:t>
            </w:r>
            <w:r w:rsidRPr="002100CC">
              <w:rPr>
                <w:rFonts w:ascii="Times New Roman" w:eastAsia="Times New Roman" w:hAnsi="Times New Roman" w:cs="Times New Roman"/>
                <w:bCs/>
                <w:sz w:val="20"/>
                <w:szCs w:val="20"/>
              </w:rPr>
              <w:t>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2020 год – </w:t>
            </w:r>
            <w:r w:rsidRPr="002100CC">
              <w:rPr>
                <w:rFonts w:ascii="Times New Roman" w:eastAsia="Times New Roman" w:hAnsi="Times New Roman" w:cs="Times New Roman"/>
                <w:b/>
                <w:bCs/>
                <w:sz w:val="20"/>
                <w:szCs w:val="20"/>
              </w:rPr>
              <w:t>27 539,9</w:t>
            </w:r>
            <w:r w:rsidRPr="002100CC">
              <w:rPr>
                <w:rFonts w:ascii="Times New Roman" w:eastAsia="Times New Roman" w:hAnsi="Times New Roman" w:cs="Times New Roman"/>
                <w:bCs/>
                <w:sz w:val="20"/>
                <w:szCs w:val="20"/>
              </w:rPr>
              <w:t xml:space="preserve"> 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2021 год – </w:t>
            </w:r>
            <w:r w:rsidRPr="002100CC">
              <w:rPr>
                <w:rFonts w:ascii="Times New Roman" w:eastAsia="Times New Roman" w:hAnsi="Times New Roman" w:cs="Times New Roman"/>
                <w:b/>
                <w:bCs/>
                <w:sz w:val="20"/>
                <w:szCs w:val="20"/>
              </w:rPr>
              <w:t>32 610,9</w:t>
            </w:r>
            <w:r w:rsidRPr="002100CC">
              <w:rPr>
                <w:rFonts w:ascii="Times New Roman" w:eastAsia="Times New Roman" w:hAnsi="Times New Roman" w:cs="Times New Roman"/>
                <w:bCs/>
                <w:sz w:val="20"/>
                <w:szCs w:val="20"/>
              </w:rPr>
              <w:t xml:space="preserve"> 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2022 год </w:t>
            </w:r>
            <w:r w:rsidRPr="00FD0BD6">
              <w:rPr>
                <w:rFonts w:ascii="Times New Roman" w:eastAsia="Times New Roman" w:hAnsi="Times New Roman" w:cs="Times New Roman"/>
                <w:bCs/>
                <w:sz w:val="20"/>
                <w:szCs w:val="20"/>
              </w:rPr>
              <w:t xml:space="preserve">– </w:t>
            </w:r>
            <w:r w:rsidRPr="00FD0BD6">
              <w:rPr>
                <w:rFonts w:ascii="Times New Roman" w:eastAsia="Times New Roman" w:hAnsi="Times New Roman" w:cs="Times New Roman"/>
                <w:b/>
                <w:bCs/>
                <w:sz w:val="20"/>
                <w:szCs w:val="20"/>
              </w:rPr>
              <w:t>63</w:t>
            </w:r>
            <w:r w:rsidR="00552FAA">
              <w:rPr>
                <w:rFonts w:ascii="Times New Roman" w:eastAsia="Times New Roman" w:hAnsi="Times New Roman" w:cs="Times New Roman"/>
                <w:b/>
                <w:bCs/>
                <w:sz w:val="20"/>
                <w:szCs w:val="20"/>
              </w:rPr>
              <w:t> 355,6</w:t>
            </w:r>
            <w:r w:rsidRPr="002100CC">
              <w:rPr>
                <w:rFonts w:ascii="Times New Roman" w:eastAsia="Times New Roman" w:hAnsi="Times New Roman" w:cs="Times New Roman"/>
                <w:bCs/>
                <w:sz w:val="20"/>
                <w:szCs w:val="20"/>
              </w:rPr>
              <w:t xml:space="preserve"> 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2023 год – </w:t>
            </w:r>
            <w:r w:rsidRPr="005D7653">
              <w:rPr>
                <w:rFonts w:ascii="Times New Roman" w:eastAsia="Times New Roman" w:hAnsi="Times New Roman" w:cs="Times New Roman"/>
                <w:b/>
                <w:bCs/>
                <w:sz w:val="20"/>
                <w:szCs w:val="20"/>
              </w:rPr>
              <w:t>128 563,9</w:t>
            </w:r>
            <w:r w:rsidRPr="002100CC">
              <w:rPr>
                <w:rFonts w:ascii="Times New Roman" w:eastAsia="Times New Roman" w:hAnsi="Times New Roman" w:cs="Times New Roman"/>
                <w:b/>
                <w:bCs/>
                <w:sz w:val="20"/>
                <w:szCs w:val="20"/>
              </w:rPr>
              <w:t xml:space="preserve"> </w:t>
            </w:r>
            <w:r w:rsidRPr="002100CC">
              <w:rPr>
                <w:rFonts w:ascii="Times New Roman" w:eastAsia="Times New Roman" w:hAnsi="Times New Roman" w:cs="Times New Roman"/>
                <w:bCs/>
                <w:sz w:val="20"/>
                <w:szCs w:val="20"/>
              </w:rPr>
              <w:t>тыс. рублей;</w:t>
            </w:r>
          </w:p>
          <w:p w:rsidR="00EF38D6"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2024 год – </w:t>
            </w:r>
            <w:r w:rsidRPr="002100CC">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3</w:t>
            </w:r>
            <w:r w:rsidRPr="002100CC">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 344,9</w:t>
            </w:r>
            <w:r w:rsidRPr="002100CC">
              <w:rPr>
                <w:rFonts w:ascii="Times New Roman" w:eastAsia="Times New Roman" w:hAnsi="Times New Roman" w:cs="Times New Roman"/>
                <w:b/>
                <w:bCs/>
                <w:sz w:val="20"/>
                <w:szCs w:val="20"/>
              </w:rPr>
              <w:t xml:space="preserve"> </w:t>
            </w:r>
            <w:r w:rsidRPr="002100CC">
              <w:rPr>
                <w:rFonts w:ascii="Times New Roman" w:eastAsia="Times New Roman" w:hAnsi="Times New Roman" w:cs="Times New Roman"/>
                <w:bCs/>
                <w:sz w:val="20"/>
                <w:szCs w:val="20"/>
              </w:rPr>
              <w:t>тыс. рублей</w:t>
            </w:r>
            <w:r>
              <w:rPr>
                <w:rFonts w:ascii="Times New Roman" w:eastAsia="Times New Roman" w:hAnsi="Times New Roman" w:cs="Times New Roman"/>
                <w:bCs/>
                <w:sz w:val="20"/>
                <w:szCs w:val="20"/>
              </w:rPr>
              <w:t>;</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2025 год – </w:t>
            </w:r>
            <w:r w:rsidRPr="00486B41">
              <w:rPr>
                <w:rFonts w:ascii="Times New Roman" w:eastAsia="Times New Roman" w:hAnsi="Times New Roman" w:cs="Times New Roman"/>
                <w:b/>
                <w:bCs/>
                <w:sz w:val="20"/>
                <w:szCs w:val="20"/>
              </w:rPr>
              <w:t>133 944,9</w:t>
            </w:r>
            <w:r>
              <w:rPr>
                <w:rFonts w:ascii="Times New Roman" w:eastAsia="Times New Roman" w:hAnsi="Times New Roman" w:cs="Times New Roman"/>
                <w:bCs/>
                <w:sz w:val="20"/>
                <w:szCs w:val="20"/>
              </w:rPr>
              <w:t xml:space="preserve"> 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p>
          <w:p w:rsidR="00EF38D6" w:rsidRPr="002100CC" w:rsidRDefault="00EF38D6" w:rsidP="00EF38D6">
            <w:pPr>
              <w:autoSpaceDE w:val="0"/>
              <w:autoSpaceDN w:val="0"/>
              <w:adjustRightInd w:val="0"/>
              <w:ind w:firstLine="373"/>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2) по подпрограммам:</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Подпрограмма 1 «Предупреждение и ликвидация последствий чрезвычайных ситуаций» - </w:t>
            </w:r>
            <w:r w:rsidRPr="002100CC">
              <w:rPr>
                <w:rFonts w:ascii="Times New Roman" w:eastAsia="Times New Roman" w:hAnsi="Times New Roman" w:cs="Times New Roman"/>
                <w:b/>
                <w:sz w:val="20"/>
                <w:szCs w:val="20"/>
              </w:rPr>
              <w:t>9</w:t>
            </w:r>
            <w:r>
              <w:rPr>
                <w:rFonts w:ascii="Times New Roman" w:eastAsia="Times New Roman" w:hAnsi="Times New Roman" w:cs="Times New Roman"/>
                <w:b/>
                <w:sz w:val="20"/>
                <w:szCs w:val="20"/>
              </w:rPr>
              <w:t> 960,</w:t>
            </w:r>
            <w:r w:rsidR="00552FAA">
              <w:rPr>
                <w:rFonts w:ascii="Times New Roman" w:eastAsia="Times New Roman" w:hAnsi="Times New Roman" w:cs="Times New Roman"/>
                <w:b/>
                <w:sz w:val="20"/>
                <w:szCs w:val="20"/>
              </w:rPr>
              <w:t>5</w:t>
            </w:r>
            <w:r w:rsidRPr="002100CC">
              <w:rPr>
                <w:rFonts w:ascii="Times New Roman" w:eastAsia="Times New Roman" w:hAnsi="Times New Roman" w:cs="Times New Roman"/>
                <w:sz w:val="20"/>
                <w:szCs w:val="20"/>
              </w:rPr>
              <w:t xml:space="preserve"> тыс. рублей, в том числе по годам реализации:</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2018 год – </w:t>
            </w:r>
            <w:r w:rsidRPr="002100CC">
              <w:rPr>
                <w:rFonts w:ascii="Times New Roman" w:eastAsia="Times New Roman" w:hAnsi="Times New Roman" w:cs="Times New Roman"/>
                <w:b/>
                <w:sz w:val="20"/>
                <w:szCs w:val="20"/>
              </w:rPr>
              <w:t>648,0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2019 год – </w:t>
            </w:r>
            <w:r w:rsidRPr="002100CC">
              <w:rPr>
                <w:rFonts w:ascii="Times New Roman" w:eastAsia="Times New Roman" w:hAnsi="Times New Roman" w:cs="Times New Roman"/>
                <w:b/>
                <w:sz w:val="20"/>
                <w:szCs w:val="20"/>
              </w:rPr>
              <w:t>1 168,9</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2020 год – </w:t>
            </w:r>
            <w:r w:rsidRPr="002100CC">
              <w:rPr>
                <w:rFonts w:ascii="Times New Roman" w:eastAsia="Times New Roman" w:hAnsi="Times New Roman" w:cs="Times New Roman"/>
                <w:b/>
                <w:sz w:val="20"/>
                <w:szCs w:val="20"/>
              </w:rPr>
              <w:t>843,6</w:t>
            </w:r>
            <w:r w:rsidRPr="002100CC">
              <w:rPr>
                <w:rFonts w:ascii="Times New Roman" w:eastAsia="Times New Roman" w:hAnsi="Times New Roman" w:cs="Times New Roman"/>
                <w:sz w:val="20"/>
                <w:szCs w:val="20"/>
              </w:rPr>
              <w:t xml:space="preserve"> тыс. рублей; </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2021 год – </w:t>
            </w:r>
            <w:r w:rsidRPr="002100CC">
              <w:rPr>
                <w:rFonts w:ascii="Times New Roman" w:eastAsia="Times New Roman" w:hAnsi="Times New Roman" w:cs="Times New Roman"/>
                <w:b/>
                <w:sz w:val="20"/>
                <w:szCs w:val="20"/>
              </w:rPr>
              <w:t>3 194,0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2022 год – </w:t>
            </w:r>
            <w:r w:rsidRPr="002100CC">
              <w:rPr>
                <w:rFonts w:ascii="Times New Roman" w:eastAsia="Times New Roman" w:hAnsi="Times New Roman" w:cs="Times New Roman"/>
                <w:b/>
                <w:sz w:val="20"/>
                <w:szCs w:val="20"/>
              </w:rPr>
              <w:t>1 10</w:t>
            </w:r>
            <w:r w:rsidR="00552FAA">
              <w:rPr>
                <w:rFonts w:ascii="Times New Roman" w:eastAsia="Times New Roman" w:hAnsi="Times New Roman" w:cs="Times New Roman"/>
                <w:b/>
                <w:sz w:val="20"/>
                <w:szCs w:val="20"/>
              </w:rPr>
              <w:t>6</w:t>
            </w:r>
            <w:r w:rsidRPr="002100CC">
              <w:rPr>
                <w:rFonts w:ascii="Times New Roman" w:eastAsia="Times New Roman" w:hAnsi="Times New Roman" w:cs="Times New Roman"/>
                <w:b/>
                <w:sz w:val="20"/>
                <w:szCs w:val="20"/>
              </w:rPr>
              <w:t>,</w:t>
            </w:r>
            <w:r w:rsidR="00552FAA">
              <w:rPr>
                <w:rFonts w:ascii="Times New Roman" w:eastAsia="Times New Roman" w:hAnsi="Times New Roman" w:cs="Times New Roman"/>
                <w:b/>
                <w:sz w:val="20"/>
                <w:szCs w:val="20"/>
              </w:rPr>
              <w:t>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2023 год – </w:t>
            </w:r>
            <w:r w:rsidRPr="002100CC">
              <w:rPr>
                <w:rFonts w:ascii="Times New Roman" w:eastAsia="Times New Roman" w:hAnsi="Times New Roman" w:cs="Times New Roman"/>
                <w:b/>
                <w:sz w:val="20"/>
                <w:szCs w:val="20"/>
              </w:rPr>
              <w:t>1 0</w:t>
            </w:r>
            <w:r>
              <w:rPr>
                <w:rFonts w:ascii="Times New Roman" w:eastAsia="Times New Roman" w:hAnsi="Times New Roman" w:cs="Times New Roman"/>
                <w:b/>
                <w:sz w:val="20"/>
                <w:szCs w:val="20"/>
              </w:rPr>
              <w:t>00</w:t>
            </w:r>
            <w:r w:rsidRPr="002100CC">
              <w:rPr>
                <w:rFonts w:ascii="Times New Roman" w:eastAsia="Times New Roman" w:hAnsi="Times New Roman" w:cs="Times New Roman"/>
                <w:b/>
                <w:sz w:val="20"/>
                <w:szCs w:val="20"/>
              </w:rPr>
              <w:t>,0</w:t>
            </w:r>
            <w:r w:rsidRPr="002100CC">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2024 год – </w:t>
            </w:r>
            <w:r w:rsidRPr="002100CC">
              <w:rPr>
                <w:rFonts w:ascii="Times New Roman" w:eastAsia="Times New Roman" w:hAnsi="Times New Roman" w:cs="Times New Roman"/>
                <w:b/>
                <w:sz w:val="20"/>
                <w:szCs w:val="20"/>
              </w:rPr>
              <w:t>1 0</w:t>
            </w:r>
            <w:r>
              <w:rPr>
                <w:rFonts w:ascii="Times New Roman" w:eastAsia="Times New Roman" w:hAnsi="Times New Roman" w:cs="Times New Roman"/>
                <w:b/>
                <w:sz w:val="20"/>
                <w:szCs w:val="20"/>
              </w:rPr>
              <w:t>00</w:t>
            </w:r>
            <w:r w:rsidRPr="002100CC">
              <w:rPr>
                <w:rFonts w:ascii="Times New Roman" w:eastAsia="Times New Roman" w:hAnsi="Times New Roman" w:cs="Times New Roman"/>
                <w:b/>
                <w:sz w:val="20"/>
                <w:szCs w:val="20"/>
              </w:rPr>
              <w:t>,0</w:t>
            </w:r>
            <w:r w:rsidRPr="002100C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тыс. рублей;</w:t>
            </w:r>
          </w:p>
          <w:p w:rsidR="00EF38D6" w:rsidRPr="002100CC"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2025 год - </w:t>
            </w:r>
            <w:r w:rsidRPr="002100CC">
              <w:rPr>
                <w:rFonts w:ascii="Times New Roman" w:eastAsia="Times New Roman" w:hAnsi="Times New Roman" w:cs="Times New Roman"/>
                <w:b/>
                <w:sz w:val="20"/>
                <w:szCs w:val="20"/>
              </w:rPr>
              <w:t>1 0</w:t>
            </w:r>
            <w:r>
              <w:rPr>
                <w:rFonts w:ascii="Times New Roman" w:eastAsia="Times New Roman" w:hAnsi="Times New Roman" w:cs="Times New Roman"/>
                <w:b/>
                <w:sz w:val="20"/>
                <w:szCs w:val="20"/>
              </w:rPr>
              <w:t>00</w:t>
            </w:r>
            <w:r w:rsidRPr="002100CC">
              <w:rPr>
                <w:rFonts w:ascii="Times New Roman" w:eastAsia="Times New Roman" w:hAnsi="Times New Roman" w:cs="Times New Roman"/>
                <w:b/>
                <w:sz w:val="20"/>
                <w:szCs w:val="20"/>
              </w:rPr>
              <w:t>,0</w:t>
            </w:r>
            <w:r w:rsidRPr="002100C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тыс. рублей;</w:t>
            </w:r>
          </w:p>
          <w:p w:rsidR="00EF38D6" w:rsidRPr="002100CC" w:rsidRDefault="00EF38D6" w:rsidP="00EF38D6">
            <w:pPr>
              <w:rPr>
                <w:rFonts w:ascii="Times New Roman" w:eastAsia="Times New Roman" w:hAnsi="Times New Roman" w:cs="Times New Roman"/>
                <w:sz w:val="20"/>
                <w:szCs w:val="20"/>
              </w:rPr>
            </w:pP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Подпрограмма 2 «Правопорядок в Нижнеилимском районе» - </w:t>
            </w:r>
            <w:r>
              <w:rPr>
                <w:rFonts w:ascii="Times New Roman" w:eastAsia="Times New Roman" w:hAnsi="Times New Roman" w:cs="Times New Roman"/>
                <w:b/>
                <w:sz w:val="20"/>
                <w:szCs w:val="20"/>
              </w:rPr>
              <w:t>515</w:t>
            </w:r>
            <w:r w:rsidRPr="002100C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8</w:t>
            </w:r>
            <w:r w:rsidRPr="002100CC">
              <w:rPr>
                <w:rFonts w:ascii="Times New Roman" w:eastAsia="Times New Roman" w:hAnsi="Times New Roman" w:cs="Times New Roman"/>
                <w:sz w:val="20"/>
                <w:szCs w:val="20"/>
              </w:rPr>
              <w:t xml:space="preserve"> тыс. рублей, в том числе по годам реализации:</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2018 год – </w:t>
            </w:r>
            <w:r w:rsidRPr="002100CC">
              <w:rPr>
                <w:rFonts w:ascii="Times New Roman" w:eastAsia="Times New Roman" w:hAnsi="Times New Roman" w:cs="Times New Roman"/>
                <w:b/>
                <w:sz w:val="20"/>
                <w:szCs w:val="20"/>
              </w:rPr>
              <w:t>50,0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2019 год – </w:t>
            </w:r>
            <w:r w:rsidRPr="002100CC">
              <w:rPr>
                <w:rFonts w:ascii="Times New Roman" w:eastAsia="Times New Roman" w:hAnsi="Times New Roman" w:cs="Times New Roman"/>
                <w:b/>
                <w:sz w:val="20"/>
                <w:szCs w:val="20"/>
              </w:rPr>
              <w:t>150,0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2020 год – </w:t>
            </w:r>
            <w:r w:rsidRPr="002100CC">
              <w:rPr>
                <w:rFonts w:ascii="Times New Roman" w:eastAsia="Times New Roman" w:hAnsi="Times New Roman" w:cs="Times New Roman"/>
                <w:b/>
                <w:sz w:val="20"/>
                <w:szCs w:val="20"/>
              </w:rPr>
              <w:t>150,0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2021 год – </w:t>
            </w:r>
            <w:r w:rsidRPr="002100CC">
              <w:rPr>
                <w:rFonts w:ascii="Times New Roman" w:eastAsia="Times New Roman" w:hAnsi="Times New Roman" w:cs="Times New Roman"/>
                <w:b/>
                <w:sz w:val="20"/>
                <w:szCs w:val="20"/>
              </w:rPr>
              <w:t>75,0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2022 год – </w:t>
            </w:r>
            <w:r w:rsidRPr="002100CC">
              <w:rPr>
                <w:rFonts w:ascii="Times New Roman" w:eastAsia="Times New Roman" w:hAnsi="Times New Roman" w:cs="Times New Roman"/>
                <w:b/>
                <w:sz w:val="20"/>
                <w:szCs w:val="20"/>
              </w:rPr>
              <w:t>75,0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2023 год – </w:t>
            </w:r>
            <w:r>
              <w:rPr>
                <w:rFonts w:ascii="Times New Roman" w:eastAsia="Times New Roman" w:hAnsi="Times New Roman" w:cs="Times New Roman"/>
                <w:b/>
                <w:sz w:val="20"/>
                <w:szCs w:val="20"/>
              </w:rPr>
              <w:t>15</w:t>
            </w:r>
            <w:r w:rsidRPr="002100CC">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8</w:t>
            </w:r>
            <w:r w:rsidRPr="002100CC">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2024 год – </w:t>
            </w:r>
            <w:r>
              <w:rPr>
                <w:rFonts w:ascii="Times New Roman" w:eastAsia="Times New Roman" w:hAnsi="Times New Roman" w:cs="Times New Roman"/>
                <w:b/>
                <w:sz w:val="20"/>
                <w:szCs w:val="20"/>
              </w:rPr>
              <w:t>0</w:t>
            </w:r>
            <w:r>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2025 год – </w:t>
            </w:r>
            <w:r>
              <w:rPr>
                <w:rFonts w:ascii="Times New Roman" w:eastAsia="Times New Roman" w:hAnsi="Times New Roman" w:cs="Times New Roman"/>
                <w:b/>
                <w:sz w:val="20"/>
                <w:szCs w:val="20"/>
              </w:rPr>
              <w:t>0</w:t>
            </w:r>
            <w:r>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Подпрограмма 3 «Повышение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 - </w:t>
            </w:r>
            <w:r w:rsidRPr="002100CC">
              <w:rPr>
                <w:rFonts w:ascii="Times New Roman" w:eastAsia="Times New Roman" w:hAnsi="Times New Roman" w:cs="Times New Roman"/>
                <w:color w:val="FF0000"/>
                <w:sz w:val="20"/>
                <w:szCs w:val="20"/>
              </w:rPr>
              <w:t xml:space="preserve"> </w:t>
            </w:r>
            <w:r w:rsidRPr="00FD0BD6">
              <w:rPr>
                <w:rFonts w:ascii="Times New Roman" w:eastAsia="Times New Roman" w:hAnsi="Times New Roman" w:cs="Times New Roman"/>
                <w:b/>
                <w:sz w:val="20"/>
                <w:szCs w:val="20"/>
              </w:rPr>
              <w:t>252</w:t>
            </w:r>
            <w:r w:rsidR="00552FAA">
              <w:rPr>
                <w:rFonts w:ascii="Times New Roman" w:eastAsia="Times New Roman" w:hAnsi="Times New Roman" w:cs="Times New Roman"/>
                <w:b/>
                <w:sz w:val="20"/>
                <w:szCs w:val="20"/>
              </w:rPr>
              <w:t> 487,3</w:t>
            </w:r>
            <w:r w:rsidRPr="002100CC">
              <w:rPr>
                <w:rFonts w:ascii="Times New Roman" w:eastAsia="Times New Roman" w:hAnsi="Times New Roman" w:cs="Times New Roman"/>
                <w:sz w:val="20"/>
                <w:szCs w:val="20"/>
              </w:rPr>
              <w:t xml:space="preserve"> тыс. рублей, в том числе по годам реализации:</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2018 год – </w:t>
            </w:r>
            <w:r w:rsidRPr="002100CC">
              <w:rPr>
                <w:rFonts w:ascii="Times New Roman" w:eastAsia="Times New Roman" w:hAnsi="Times New Roman" w:cs="Times New Roman"/>
                <w:b/>
                <w:sz w:val="20"/>
                <w:szCs w:val="20"/>
              </w:rPr>
              <w:t>16 962,6</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2019 год – </w:t>
            </w:r>
            <w:r w:rsidRPr="002100CC">
              <w:rPr>
                <w:rFonts w:ascii="Times New Roman" w:eastAsia="Times New Roman" w:hAnsi="Times New Roman" w:cs="Times New Roman"/>
                <w:b/>
                <w:sz w:val="20"/>
                <w:szCs w:val="20"/>
              </w:rPr>
              <w:t>21 642,0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2020 год – </w:t>
            </w:r>
            <w:r w:rsidRPr="002100CC">
              <w:rPr>
                <w:rFonts w:ascii="Times New Roman" w:eastAsia="Times New Roman" w:hAnsi="Times New Roman" w:cs="Times New Roman"/>
                <w:b/>
                <w:sz w:val="20"/>
                <w:szCs w:val="20"/>
              </w:rPr>
              <w:t>26 546,3</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2021 год – </w:t>
            </w:r>
            <w:r w:rsidRPr="002100CC">
              <w:rPr>
                <w:rFonts w:ascii="Times New Roman" w:eastAsia="Times New Roman" w:hAnsi="Times New Roman" w:cs="Times New Roman"/>
                <w:b/>
                <w:sz w:val="20"/>
                <w:szCs w:val="20"/>
              </w:rPr>
              <w:t>29 341,9</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2022 год – </w:t>
            </w:r>
            <w:r w:rsidRPr="00FD0BD6">
              <w:rPr>
                <w:rFonts w:ascii="Times New Roman" w:eastAsia="Times New Roman" w:hAnsi="Times New Roman" w:cs="Times New Roman"/>
                <w:b/>
                <w:sz w:val="20"/>
                <w:szCs w:val="20"/>
              </w:rPr>
              <w:t>39</w:t>
            </w:r>
            <w:r w:rsidR="00552FAA">
              <w:rPr>
                <w:rFonts w:ascii="Times New Roman" w:eastAsia="Times New Roman" w:hAnsi="Times New Roman" w:cs="Times New Roman"/>
                <w:b/>
                <w:sz w:val="20"/>
                <w:szCs w:val="20"/>
              </w:rPr>
              <w:t> 756,6</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2023 год – </w:t>
            </w:r>
            <w:r>
              <w:rPr>
                <w:rFonts w:ascii="Times New Roman" w:eastAsia="Times New Roman" w:hAnsi="Times New Roman" w:cs="Times New Roman"/>
                <w:b/>
                <w:sz w:val="20"/>
                <w:szCs w:val="20"/>
              </w:rPr>
              <w:t>40 548,1</w:t>
            </w:r>
            <w:r w:rsidRPr="002100CC">
              <w:rPr>
                <w:rFonts w:ascii="Times New Roman" w:eastAsia="Times New Roman" w:hAnsi="Times New Roman" w:cs="Times New Roman"/>
                <w:b/>
                <w:sz w:val="20"/>
                <w:szCs w:val="20"/>
              </w:rPr>
              <w:t xml:space="preserve"> </w:t>
            </w:r>
            <w:r w:rsidRPr="002100CC">
              <w:rPr>
                <w:rFonts w:ascii="Times New Roman" w:eastAsia="Times New Roman" w:hAnsi="Times New Roman" w:cs="Times New Roman"/>
                <w:sz w:val="20"/>
                <w:szCs w:val="20"/>
              </w:rPr>
              <w:t>тыс. рублей;</w:t>
            </w:r>
          </w:p>
          <w:p w:rsidR="00EF38D6"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2024 год – </w:t>
            </w:r>
            <w:r>
              <w:rPr>
                <w:rFonts w:ascii="Times New Roman" w:eastAsia="Times New Roman" w:hAnsi="Times New Roman" w:cs="Times New Roman"/>
                <w:b/>
                <w:sz w:val="20"/>
                <w:szCs w:val="20"/>
              </w:rPr>
              <w:t>38 844,9</w:t>
            </w:r>
            <w:r w:rsidRPr="002100CC">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тыс. рублей;</w:t>
            </w:r>
          </w:p>
          <w:p w:rsidR="00EF38D6" w:rsidRPr="002100CC"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2025 год – </w:t>
            </w:r>
            <w:r w:rsidRPr="00A44391">
              <w:rPr>
                <w:rFonts w:ascii="Times New Roman" w:eastAsia="Times New Roman" w:hAnsi="Times New Roman" w:cs="Times New Roman"/>
                <w:b/>
                <w:sz w:val="20"/>
                <w:szCs w:val="20"/>
              </w:rPr>
              <w:t>38 844,9</w:t>
            </w:r>
            <w:r>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Подпрограмма 4 «Охрана окружающей среды» - </w:t>
            </w:r>
            <w:r w:rsidRPr="00C551F8">
              <w:rPr>
                <w:rFonts w:ascii="Times New Roman" w:eastAsia="Times New Roman" w:hAnsi="Times New Roman" w:cs="Times New Roman"/>
                <w:b/>
                <w:sz w:val="20"/>
                <w:szCs w:val="20"/>
              </w:rPr>
              <w:t>294 018,0</w:t>
            </w:r>
            <w:r w:rsidRPr="002100CC">
              <w:rPr>
                <w:rFonts w:ascii="Times New Roman" w:eastAsia="Times New Roman" w:hAnsi="Times New Roman" w:cs="Times New Roman"/>
                <w:sz w:val="20"/>
                <w:szCs w:val="20"/>
              </w:rPr>
              <w:t xml:space="preserve"> тыс. рублей, в том числе по годам реализации:</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2018 год – </w:t>
            </w:r>
            <w:r w:rsidRPr="002100CC">
              <w:rPr>
                <w:rFonts w:ascii="Times New Roman" w:eastAsia="Times New Roman" w:hAnsi="Times New Roman" w:cs="Times New Roman"/>
                <w:b/>
                <w:sz w:val="20"/>
                <w:szCs w:val="20"/>
              </w:rPr>
              <w:t>0,0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2019 год – </w:t>
            </w:r>
            <w:r w:rsidRPr="002100CC">
              <w:rPr>
                <w:rFonts w:ascii="Times New Roman" w:eastAsia="Times New Roman" w:hAnsi="Times New Roman" w:cs="Times New Roman"/>
                <w:b/>
                <w:sz w:val="20"/>
                <w:szCs w:val="20"/>
              </w:rPr>
              <w:t>0,0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2020 год – </w:t>
            </w:r>
            <w:r w:rsidRPr="002100CC">
              <w:rPr>
                <w:rFonts w:ascii="Times New Roman" w:eastAsia="Times New Roman" w:hAnsi="Times New Roman" w:cs="Times New Roman"/>
                <w:b/>
                <w:sz w:val="20"/>
                <w:szCs w:val="20"/>
              </w:rPr>
              <w:t>0,0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2021 год – </w:t>
            </w:r>
            <w:r w:rsidRPr="002100CC">
              <w:rPr>
                <w:rFonts w:ascii="Times New Roman" w:eastAsia="Times New Roman" w:hAnsi="Times New Roman" w:cs="Times New Roman"/>
                <w:b/>
                <w:sz w:val="20"/>
                <w:szCs w:val="20"/>
              </w:rPr>
              <w:t>0,0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2022 год – </w:t>
            </w:r>
            <w:r w:rsidRPr="002100CC">
              <w:rPr>
                <w:rFonts w:ascii="Times New Roman" w:eastAsia="Times New Roman" w:hAnsi="Times New Roman" w:cs="Times New Roman"/>
                <w:b/>
                <w:sz w:val="20"/>
                <w:szCs w:val="20"/>
              </w:rPr>
              <w:t>22 418,0</w:t>
            </w:r>
            <w:r w:rsidRPr="002100CC">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2023 год – </w:t>
            </w:r>
            <w:r w:rsidRPr="002100CC">
              <w:rPr>
                <w:rFonts w:ascii="Times New Roman" w:eastAsia="Times New Roman" w:hAnsi="Times New Roman" w:cs="Times New Roman"/>
                <w:b/>
                <w:sz w:val="20"/>
                <w:szCs w:val="20"/>
              </w:rPr>
              <w:t>87 000,0</w:t>
            </w:r>
            <w:r w:rsidRPr="002100CC">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2024 год – </w:t>
            </w:r>
            <w:r w:rsidRPr="002100CC">
              <w:rPr>
                <w:rFonts w:ascii="Times New Roman" w:eastAsia="Times New Roman" w:hAnsi="Times New Roman" w:cs="Times New Roman"/>
                <w:b/>
                <w:sz w:val="20"/>
                <w:szCs w:val="20"/>
              </w:rPr>
              <w:t>90 500,0</w:t>
            </w:r>
            <w:r>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2025 год – </w:t>
            </w:r>
            <w:r w:rsidRPr="00C551F8">
              <w:rPr>
                <w:rFonts w:ascii="Times New Roman" w:eastAsia="Times New Roman" w:hAnsi="Times New Roman" w:cs="Times New Roman"/>
                <w:b/>
                <w:sz w:val="20"/>
                <w:szCs w:val="20"/>
              </w:rPr>
              <w:t>94 100,0</w:t>
            </w:r>
            <w:r>
              <w:rPr>
                <w:rFonts w:ascii="Times New Roman" w:eastAsia="Times New Roman" w:hAnsi="Times New Roman" w:cs="Times New Roman"/>
                <w:sz w:val="20"/>
                <w:szCs w:val="20"/>
              </w:rPr>
              <w:t xml:space="preserve"> тыс. рублей.</w:t>
            </w:r>
          </w:p>
          <w:p w:rsidR="00EF38D6" w:rsidRPr="002100CC" w:rsidRDefault="00EF38D6" w:rsidP="00EF38D6">
            <w:pPr>
              <w:ind w:firstLine="373"/>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3) по источникам финансирования:</w:t>
            </w:r>
          </w:p>
          <w:p w:rsidR="00EF38D6"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за счет средств налоговых и неналоговых доходов бюджета района (далее – бюджет </w:t>
            </w:r>
            <w:r w:rsidRPr="002100CC">
              <w:rPr>
                <w:rFonts w:ascii="Times New Roman" w:eastAsia="Times New Roman" w:hAnsi="Times New Roman" w:cs="Times New Roman"/>
                <w:sz w:val="20"/>
                <w:szCs w:val="20"/>
              </w:rPr>
              <w:lastRenderedPageBreak/>
              <w:t xml:space="preserve">района) – </w:t>
            </w:r>
            <w:r>
              <w:rPr>
                <w:rFonts w:ascii="Times New Roman" w:eastAsia="Times New Roman" w:hAnsi="Times New Roman" w:cs="Times New Roman"/>
                <w:b/>
                <w:sz w:val="20"/>
                <w:szCs w:val="20"/>
              </w:rPr>
              <w:t>553</w:t>
            </w:r>
            <w:r w:rsidR="00926531">
              <w:rPr>
                <w:rFonts w:ascii="Times New Roman" w:eastAsia="Times New Roman" w:hAnsi="Times New Roman" w:cs="Times New Roman"/>
                <w:b/>
                <w:sz w:val="20"/>
                <w:szCs w:val="20"/>
              </w:rPr>
              <w:t> 810,5</w:t>
            </w:r>
            <w:r w:rsidRPr="002100CC">
              <w:rPr>
                <w:rFonts w:ascii="Times New Roman" w:eastAsia="Times New Roman" w:hAnsi="Times New Roman" w:cs="Times New Roman"/>
                <w:b/>
                <w:sz w:val="24"/>
                <w:szCs w:val="24"/>
              </w:rPr>
              <w:t xml:space="preserve"> </w:t>
            </w:r>
            <w:r>
              <w:rPr>
                <w:rFonts w:ascii="Times New Roman" w:eastAsia="Times New Roman" w:hAnsi="Times New Roman" w:cs="Times New Roman"/>
                <w:sz w:val="20"/>
                <w:szCs w:val="20"/>
              </w:rPr>
              <w:t>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2018 год – </w:t>
            </w:r>
            <w:r w:rsidRPr="002100CC">
              <w:rPr>
                <w:rFonts w:ascii="Times New Roman" w:eastAsia="Times New Roman" w:hAnsi="Times New Roman" w:cs="Times New Roman"/>
                <w:b/>
                <w:bCs/>
                <w:sz w:val="20"/>
                <w:szCs w:val="20"/>
              </w:rPr>
              <w:t xml:space="preserve">17 660,6 </w:t>
            </w:r>
            <w:r w:rsidRPr="002100CC">
              <w:rPr>
                <w:rFonts w:ascii="Times New Roman" w:eastAsia="Times New Roman" w:hAnsi="Times New Roman" w:cs="Times New Roman"/>
                <w:bCs/>
                <w:sz w:val="20"/>
                <w:szCs w:val="20"/>
              </w:rPr>
              <w:t>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2019 год – </w:t>
            </w:r>
            <w:r w:rsidRPr="002100CC">
              <w:rPr>
                <w:rFonts w:ascii="Times New Roman" w:eastAsia="Times New Roman" w:hAnsi="Times New Roman" w:cs="Times New Roman"/>
                <w:b/>
                <w:bCs/>
                <w:sz w:val="20"/>
                <w:szCs w:val="20"/>
              </w:rPr>
              <w:t xml:space="preserve">22 960,9 </w:t>
            </w:r>
            <w:r w:rsidRPr="002100CC">
              <w:rPr>
                <w:rFonts w:ascii="Times New Roman" w:eastAsia="Times New Roman" w:hAnsi="Times New Roman" w:cs="Times New Roman"/>
                <w:bCs/>
                <w:sz w:val="20"/>
                <w:szCs w:val="20"/>
              </w:rPr>
              <w:t>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2020 год – </w:t>
            </w:r>
            <w:r w:rsidRPr="002100CC">
              <w:rPr>
                <w:rFonts w:ascii="Times New Roman" w:eastAsia="Times New Roman" w:hAnsi="Times New Roman" w:cs="Times New Roman"/>
                <w:b/>
                <w:bCs/>
                <w:sz w:val="20"/>
                <w:szCs w:val="20"/>
              </w:rPr>
              <w:t>27 539,9</w:t>
            </w:r>
            <w:r w:rsidRPr="002100CC">
              <w:rPr>
                <w:rFonts w:ascii="Times New Roman" w:eastAsia="Times New Roman" w:hAnsi="Times New Roman" w:cs="Times New Roman"/>
                <w:bCs/>
                <w:sz w:val="20"/>
                <w:szCs w:val="20"/>
              </w:rPr>
              <w:t xml:space="preserve"> 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2021 год – </w:t>
            </w:r>
            <w:r w:rsidRPr="002100CC">
              <w:rPr>
                <w:rFonts w:ascii="Times New Roman" w:eastAsia="Times New Roman" w:hAnsi="Times New Roman" w:cs="Times New Roman"/>
                <w:b/>
                <w:bCs/>
                <w:sz w:val="20"/>
                <w:szCs w:val="20"/>
              </w:rPr>
              <w:t>32 610,9</w:t>
            </w:r>
            <w:r w:rsidRPr="002100CC">
              <w:rPr>
                <w:rFonts w:ascii="Times New Roman" w:eastAsia="Times New Roman" w:hAnsi="Times New Roman" w:cs="Times New Roman"/>
                <w:bCs/>
                <w:sz w:val="20"/>
                <w:szCs w:val="20"/>
              </w:rPr>
              <w:t xml:space="preserve"> 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2022 год – </w:t>
            </w:r>
            <w:r w:rsidR="007644FB">
              <w:rPr>
                <w:rFonts w:ascii="Times New Roman" w:eastAsia="Times New Roman" w:hAnsi="Times New Roman" w:cs="Times New Roman"/>
                <w:b/>
                <w:bCs/>
                <w:sz w:val="20"/>
                <w:szCs w:val="20"/>
              </w:rPr>
              <w:t>61</w:t>
            </w:r>
            <w:r w:rsidR="00926531">
              <w:rPr>
                <w:rFonts w:ascii="Times New Roman" w:eastAsia="Times New Roman" w:hAnsi="Times New Roman" w:cs="Times New Roman"/>
                <w:b/>
                <w:bCs/>
                <w:sz w:val="20"/>
                <w:szCs w:val="20"/>
              </w:rPr>
              <w:t> 887,7</w:t>
            </w:r>
            <w:r w:rsidRPr="002100CC">
              <w:rPr>
                <w:rFonts w:ascii="Times New Roman" w:eastAsia="Times New Roman" w:hAnsi="Times New Roman" w:cs="Times New Roman"/>
                <w:bCs/>
                <w:sz w:val="20"/>
                <w:szCs w:val="20"/>
              </w:rPr>
              <w:t xml:space="preserve"> тыс. рублей;</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2023 год – </w:t>
            </w:r>
            <w:r w:rsidRPr="005D7653">
              <w:rPr>
                <w:rFonts w:ascii="Times New Roman" w:eastAsia="Times New Roman" w:hAnsi="Times New Roman" w:cs="Times New Roman"/>
                <w:b/>
                <w:bCs/>
                <w:sz w:val="20"/>
                <w:szCs w:val="20"/>
              </w:rPr>
              <w:t>126 860,7</w:t>
            </w:r>
            <w:r w:rsidRPr="002100CC">
              <w:rPr>
                <w:rFonts w:ascii="Times New Roman" w:eastAsia="Times New Roman" w:hAnsi="Times New Roman" w:cs="Times New Roman"/>
                <w:b/>
                <w:bCs/>
                <w:sz w:val="20"/>
                <w:szCs w:val="20"/>
              </w:rPr>
              <w:t xml:space="preserve"> </w:t>
            </w:r>
            <w:r w:rsidRPr="002100CC">
              <w:rPr>
                <w:rFonts w:ascii="Times New Roman" w:eastAsia="Times New Roman" w:hAnsi="Times New Roman" w:cs="Times New Roman"/>
                <w:bCs/>
                <w:sz w:val="20"/>
                <w:szCs w:val="20"/>
              </w:rPr>
              <w:t>тыс. рублей;</w:t>
            </w:r>
          </w:p>
          <w:p w:rsidR="00EF38D6" w:rsidRDefault="00EF38D6" w:rsidP="00EF38D6">
            <w:pPr>
              <w:autoSpaceDE w:val="0"/>
              <w:autoSpaceDN w:val="0"/>
              <w:adjustRightInd w:val="0"/>
              <w:jc w:val="both"/>
              <w:rPr>
                <w:rFonts w:ascii="Times New Roman" w:eastAsia="Times New Roman" w:hAnsi="Times New Roman" w:cs="Times New Roman"/>
                <w:bCs/>
                <w:sz w:val="20"/>
                <w:szCs w:val="20"/>
              </w:rPr>
            </w:pPr>
            <w:r w:rsidRPr="002100CC">
              <w:rPr>
                <w:rFonts w:ascii="Times New Roman" w:eastAsia="Times New Roman" w:hAnsi="Times New Roman" w:cs="Times New Roman"/>
                <w:bCs/>
                <w:sz w:val="20"/>
                <w:szCs w:val="20"/>
              </w:rPr>
              <w:t xml:space="preserve">2024 год – </w:t>
            </w:r>
            <w:r w:rsidRPr="002100CC">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3</w:t>
            </w:r>
            <w:r w:rsidRPr="002100CC">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 344,9</w:t>
            </w:r>
            <w:r w:rsidRPr="002100CC">
              <w:rPr>
                <w:rFonts w:ascii="Times New Roman" w:eastAsia="Times New Roman" w:hAnsi="Times New Roman" w:cs="Times New Roman"/>
                <w:b/>
                <w:bCs/>
                <w:sz w:val="20"/>
                <w:szCs w:val="20"/>
              </w:rPr>
              <w:t xml:space="preserve"> </w:t>
            </w:r>
            <w:r w:rsidRPr="002100CC">
              <w:rPr>
                <w:rFonts w:ascii="Times New Roman" w:eastAsia="Times New Roman" w:hAnsi="Times New Roman" w:cs="Times New Roman"/>
                <w:bCs/>
                <w:sz w:val="20"/>
                <w:szCs w:val="20"/>
              </w:rPr>
              <w:t>тыс. рублей</w:t>
            </w:r>
            <w:r>
              <w:rPr>
                <w:rFonts w:ascii="Times New Roman" w:eastAsia="Times New Roman" w:hAnsi="Times New Roman" w:cs="Times New Roman"/>
                <w:bCs/>
                <w:sz w:val="20"/>
                <w:szCs w:val="20"/>
              </w:rPr>
              <w:t>;</w:t>
            </w:r>
          </w:p>
          <w:p w:rsidR="00EF38D6" w:rsidRPr="002100CC" w:rsidRDefault="00EF38D6" w:rsidP="00EF38D6">
            <w:pPr>
              <w:autoSpaceDE w:val="0"/>
              <w:autoSpaceDN w:val="0"/>
              <w:adjustRightInd w:val="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2025 год – </w:t>
            </w:r>
            <w:r w:rsidRPr="00486B41">
              <w:rPr>
                <w:rFonts w:ascii="Times New Roman" w:eastAsia="Times New Roman" w:hAnsi="Times New Roman" w:cs="Times New Roman"/>
                <w:b/>
                <w:bCs/>
                <w:sz w:val="20"/>
                <w:szCs w:val="20"/>
              </w:rPr>
              <w:t>133 944,9</w:t>
            </w:r>
            <w:r>
              <w:rPr>
                <w:rFonts w:ascii="Times New Roman" w:eastAsia="Times New Roman" w:hAnsi="Times New Roman" w:cs="Times New Roman"/>
                <w:bCs/>
                <w:sz w:val="20"/>
                <w:szCs w:val="20"/>
              </w:rPr>
              <w:t xml:space="preserve"> тыс. рублей.</w:t>
            </w:r>
          </w:p>
          <w:p w:rsidR="00EF38D6" w:rsidRDefault="00EF38D6" w:rsidP="00EF38D6">
            <w:pPr>
              <w:rPr>
                <w:rFonts w:ascii="Times New Roman" w:eastAsia="Times New Roman" w:hAnsi="Times New Roman" w:cs="Times New Roman"/>
                <w:sz w:val="20"/>
                <w:szCs w:val="20"/>
              </w:rPr>
            </w:pPr>
            <w:r w:rsidRPr="002100CC">
              <w:rPr>
                <w:rFonts w:ascii="Times New Roman" w:eastAsia="Times New Roman" w:hAnsi="Times New Roman" w:cs="Times New Roman"/>
                <w:sz w:val="20"/>
                <w:szCs w:val="20"/>
              </w:rPr>
              <w:t xml:space="preserve">за счет безвозмездных перечислений – </w:t>
            </w:r>
            <w:r>
              <w:rPr>
                <w:rFonts w:ascii="Times New Roman" w:eastAsia="Times New Roman" w:hAnsi="Times New Roman" w:cs="Times New Roman"/>
                <w:b/>
                <w:sz w:val="20"/>
                <w:szCs w:val="20"/>
              </w:rPr>
              <w:t>3 171,1</w:t>
            </w:r>
            <w:r>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2018 год – </w:t>
            </w:r>
            <w:r w:rsidRPr="005D7653">
              <w:rPr>
                <w:rFonts w:ascii="Times New Roman" w:eastAsia="Times New Roman" w:hAnsi="Times New Roman" w:cs="Times New Roman"/>
                <w:b/>
                <w:sz w:val="20"/>
                <w:szCs w:val="20"/>
              </w:rPr>
              <w:t>0,0</w:t>
            </w:r>
            <w:r>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2019 год – </w:t>
            </w:r>
            <w:r w:rsidRPr="005D7653">
              <w:rPr>
                <w:rFonts w:ascii="Times New Roman" w:eastAsia="Times New Roman" w:hAnsi="Times New Roman" w:cs="Times New Roman"/>
                <w:b/>
                <w:sz w:val="20"/>
                <w:szCs w:val="20"/>
              </w:rPr>
              <w:t>0,0</w:t>
            </w:r>
            <w:r>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2020 год – </w:t>
            </w:r>
            <w:r w:rsidRPr="005D7653">
              <w:rPr>
                <w:rFonts w:ascii="Times New Roman" w:eastAsia="Times New Roman" w:hAnsi="Times New Roman" w:cs="Times New Roman"/>
                <w:b/>
                <w:sz w:val="20"/>
                <w:szCs w:val="20"/>
              </w:rPr>
              <w:t>0,0</w:t>
            </w:r>
            <w:r>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2021 год – </w:t>
            </w:r>
            <w:r w:rsidRPr="005D7653">
              <w:rPr>
                <w:rFonts w:ascii="Times New Roman" w:eastAsia="Times New Roman" w:hAnsi="Times New Roman" w:cs="Times New Roman"/>
                <w:b/>
                <w:sz w:val="20"/>
                <w:szCs w:val="20"/>
              </w:rPr>
              <w:t>0,0</w:t>
            </w:r>
            <w:r>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2022 год - </w:t>
            </w:r>
            <w:r w:rsidRPr="005D7653">
              <w:rPr>
                <w:rFonts w:ascii="Times New Roman" w:eastAsia="Times New Roman" w:hAnsi="Times New Roman" w:cs="Times New Roman"/>
                <w:b/>
                <w:sz w:val="20"/>
                <w:szCs w:val="20"/>
              </w:rPr>
              <w:t>1 467,9</w:t>
            </w:r>
            <w:r>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2023 год - </w:t>
            </w:r>
            <w:r w:rsidRPr="005D7653">
              <w:rPr>
                <w:rFonts w:ascii="Times New Roman" w:eastAsia="Times New Roman" w:hAnsi="Times New Roman" w:cs="Times New Roman"/>
                <w:b/>
                <w:sz w:val="20"/>
                <w:szCs w:val="20"/>
              </w:rPr>
              <w:t>1 703,2</w:t>
            </w:r>
            <w:r>
              <w:rPr>
                <w:rFonts w:ascii="Times New Roman" w:eastAsia="Times New Roman" w:hAnsi="Times New Roman" w:cs="Times New Roman"/>
                <w:sz w:val="20"/>
                <w:szCs w:val="20"/>
              </w:rPr>
              <w:t xml:space="preserve"> тыс. рублей;</w:t>
            </w:r>
          </w:p>
          <w:p w:rsidR="00EF38D6"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2024 год – </w:t>
            </w:r>
            <w:r w:rsidRPr="005D7653">
              <w:rPr>
                <w:rFonts w:ascii="Times New Roman" w:eastAsia="Times New Roman" w:hAnsi="Times New Roman" w:cs="Times New Roman"/>
                <w:b/>
                <w:sz w:val="20"/>
                <w:szCs w:val="20"/>
              </w:rPr>
              <w:t>0,0</w:t>
            </w:r>
            <w:r>
              <w:rPr>
                <w:rFonts w:ascii="Times New Roman" w:eastAsia="Times New Roman" w:hAnsi="Times New Roman" w:cs="Times New Roman"/>
                <w:sz w:val="20"/>
                <w:szCs w:val="20"/>
              </w:rPr>
              <w:t xml:space="preserve"> тыс. рублей;</w:t>
            </w:r>
          </w:p>
          <w:p w:rsidR="00EF38D6" w:rsidRPr="002100CC" w:rsidRDefault="00EF38D6" w:rsidP="00EF38D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2025 год -  </w:t>
            </w:r>
            <w:r w:rsidRPr="005D7653">
              <w:rPr>
                <w:rFonts w:ascii="Times New Roman" w:eastAsia="Times New Roman" w:hAnsi="Times New Roman" w:cs="Times New Roman"/>
                <w:b/>
                <w:sz w:val="20"/>
                <w:szCs w:val="20"/>
              </w:rPr>
              <w:t>0,0</w:t>
            </w:r>
            <w:r>
              <w:rPr>
                <w:rFonts w:ascii="Times New Roman" w:eastAsia="Times New Roman" w:hAnsi="Times New Roman" w:cs="Times New Roman"/>
                <w:sz w:val="20"/>
                <w:szCs w:val="20"/>
              </w:rPr>
              <w:t xml:space="preserve"> тыс. рублей.</w:t>
            </w:r>
          </w:p>
          <w:p w:rsidR="00EF38D6" w:rsidRPr="00DC6052" w:rsidRDefault="00EF38D6" w:rsidP="00EF38D6">
            <w:pPr>
              <w:pStyle w:val="ConsPlusNonformat"/>
              <w:widowControl/>
              <w:ind w:firstLine="369"/>
              <w:jc w:val="both"/>
              <w:rPr>
                <w:rFonts w:ascii="Times New Roman" w:hAnsi="Times New Roman" w:cs="Times New Roman"/>
              </w:rPr>
            </w:pPr>
            <w:r w:rsidRPr="00810802">
              <w:rPr>
                <w:rFonts w:ascii="Times New Roman" w:hAnsi="Times New Roman" w:cs="Times New Roman"/>
              </w:rPr>
              <w:t>Объемы финансирования муниципальной программы ежегодно уточняются при формировании бюджета Нижнеилимского муниципального района на соответствующий финансовый год, исходя из возможностей бюджета района и затрат, необходимых для реализации программы.</w:t>
            </w:r>
          </w:p>
        </w:tc>
      </w:tr>
      <w:tr w:rsidR="00EF38D6" w:rsidRPr="00A505F3" w:rsidTr="00EF38D6">
        <w:tc>
          <w:tcPr>
            <w:tcW w:w="539" w:type="dxa"/>
          </w:tcPr>
          <w:p w:rsidR="00EF38D6" w:rsidRPr="006878A3" w:rsidRDefault="00EF38D6" w:rsidP="00EF38D6">
            <w:pPr>
              <w:jc w:val="center"/>
              <w:rPr>
                <w:rFonts w:ascii="Times New Roman" w:hAnsi="Times New Roman" w:cs="Times New Roman"/>
                <w:sz w:val="20"/>
                <w:szCs w:val="20"/>
              </w:rPr>
            </w:pPr>
            <w:r w:rsidRPr="006878A3">
              <w:rPr>
                <w:rFonts w:ascii="Times New Roman" w:hAnsi="Times New Roman" w:cs="Times New Roman"/>
                <w:sz w:val="20"/>
                <w:szCs w:val="20"/>
              </w:rPr>
              <w:lastRenderedPageBreak/>
              <w:t>10</w:t>
            </w:r>
          </w:p>
        </w:tc>
        <w:tc>
          <w:tcPr>
            <w:tcW w:w="1641" w:type="dxa"/>
          </w:tcPr>
          <w:p w:rsidR="00EF38D6" w:rsidRPr="006878A3" w:rsidRDefault="00EF38D6" w:rsidP="00EF38D6">
            <w:pPr>
              <w:rPr>
                <w:rFonts w:ascii="Times New Roman" w:hAnsi="Times New Roman" w:cs="Times New Roman"/>
                <w:sz w:val="20"/>
                <w:szCs w:val="20"/>
              </w:rPr>
            </w:pPr>
            <w:r w:rsidRPr="006878A3">
              <w:rPr>
                <w:rFonts w:ascii="Times New Roman" w:hAnsi="Times New Roman" w:cs="Times New Roman"/>
                <w:sz w:val="20"/>
                <w:szCs w:val="20"/>
              </w:rPr>
              <w:t>Ожидаемые результаты реализации муниципальной программы</w:t>
            </w:r>
          </w:p>
        </w:tc>
        <w:tc>
          <w:tcPr>
            <w:tcW w:w="7486" w:type="dxa"/>
            <w:vAlign w:val="center"/>
          </w:tcPr>
          <w:p w:rsidR="00EF38D6" w:rsidRPr="006878A3" w:rsidRDefault="00EF38D6" w:rsidP="00EF38D6">
            <w:pPr>
              <w:ind w:firstLine="374"/>
              <w:rPr>
                <w:rFonts w:ascii="Times New Roman" w:hAnsi="Times New Roman" w:cs="Times New Roman"/>
                <w:b/>
                <w:sz w:val="20"/>
                <w:szCs w:val="20"/>
              </w:rPr>
            </w:pPr>
            <w:r w:rsidRPr="006878A3">
              <w:rPr>
                <w:rFonts w:ascii="Times New Roman" w:hAnsi="Times New Roman" w:cs="Times New Roman"/>
                <w:sz w:val="20"/>
                <w:szCs w:val="20"/>
              </w:rPr>
              <w:t>Реализация муниципальной программы позволит снизить уровень преступлений, совершенных в общественных местах района; снизить уровень преступлений, совершенных несовершеннолетними; улучшить информационное обеспечение населения, организаций и общественных объединений по обеспечению охраны общественного порядка на территории района; повысить уровень доверия населения к правоохранительным органам; снизить возможность совершения террористических актов на территории Нижнеилимского муниципального района, устранить причины и условия, способствующие проявлению экстремизма, укрепить пожарную безопасность территории  Нижнеилимского муниципального района, усилить противопожарную защиту населенных пунктов, уменьшить количество гибели людей и получивших травмы при пожарах, сократить  потери от пожаров, снизить количество пожаров, осуществить выполнение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 по обеспечению безопасности, по обеспечению безопасности людей на водных объектов, охране их жизни и здоровья, обеспечить выполнение первичных мер пожарной безопасности в границах муниципального образования, сохранить и восстановить окружающую природную среду; обеспечить экологическую безопасность, сохранение здоровья населения, позволит привести объекты размещения отходов в соответствие с требованиями природоохранного законодательства РФ, приведет к увеличению количества рекультивированных объектов размещения отходов, увеличению количества предприятий, занимающихся переработкой и утилизацией промышленных и бытовых отходов.</w:t>
            </w:r>
          </w:p>
        </w:tc>
      </w:tr>
    </w:tbl>
    <w:p w:rsidR="00380DA7" w:rsidRPr="00A505F3" w:rsidRDefault="00380DA7" w:rsidP="0081551E">
      <w:pPr>
        <w:spacing w:after="0" w:line="240" w:lineRule="auto"/>
        <w:rPr>
          <w:rFonts w:ascii="Times New Roman" w:hAnsi="Times New Roman" w:cs="Times New Roman"/>
        </w:rPr>
      </w:pPr>
    </w:p>
    <w:p w:rsidR="00380DA7" w:rsidRPr="00363689" w:rsidRDefault="00380DA7" w:rsidP="00380DA7">
      <w:pPr>
        <w:pStyle w:val="40"/>
        <w:shd w:val="clear" w:color="auto" w:fill="auto"/>
        <w:spacing w:before="0" w:after="7" w:line="240" w:lineRule="exact"/>
        <w:ind w:left="20" w:firstLine="700"/>
        <w:jc w:val="both"/>
        <w:rPr>
          <w:rFonts w:ascii="Times New Roman" w:hAnsi="Times New Roman" w:cs="Times New Roman"/>
          <w:sz w:val="24"/>
          <w:szCs w:val="24"/>
        </w:rPr>
      </w:pPr>
      <w:r w:rsidRPr="00363689">
        <w:rPr>
          <w:rFonts w:ascii="Times New Roman" w:hAnsi="Times New Roman" w:cs="Times New Roman"/>
          <w:color w:val="000000"/>
          <w:sz w:val="24"/>
          <w:szCs w:val="24"/>
          <w:lang w:bidi="ru-RU"/>
        </w:rPr>
        <w:t>Глава 2. Характеристика текущего состояния сферы реализации</w:t>
      </w:r>
    </w:p>
    <w:p w:rsidR="00380DA7" w:rsidRDefault="00380DA7" w:rsidP="006878A3">
      <w:pPr>
        <w:pStyle w:val="40"/>
        <w:shd w:val="clear" w:color="auto" w:fill="auto"/>
        <w:spacing w:before="0" w:after="0" w:line="240" w:lineRule="auto"/>
        <w:ind w:left="120"/>
        <w:rPr>
          <w:rFonts w:ascii="Times New Roman" w:hAnsi="Times New Roman" w:cs="Times New Roman"/>
          <w:color w:val="000000"/>
          <w:sz w:val="24"/>
          <w:szCs w:val="24"/>
          <w:lang w:bidi="ru-RU"/>
        </w:rPr>
      </w:pPr>
      <w:r w:rsidRPr="00363689">
        <w:rPr>
          <w:rFonts w:ascii="Times New Roman" w:hAnsi="Times New Roman" w:cs="Times New Roman"/>
          <w:color w:val="000000"/>
          <w:sz w:val="24"/>
          <w:szCs w:val="24"/>
          <w:lang w:bidi="ru-RU"/>
        </w:rPr>
        <w:t>муниципальной программы</w:t>
      </w:r>
    </w:p>
    <w:p w:rsidR="00380DA7" w:rsidRPr="00A505F3" w:rsidRDefault="006970FB" w:rsidP="006878A3">
      <w:pPr>
        <w:pStyle w:val="11"/>
        <w:shd w:val="clear" w:color="auto" w:fill="auto"/>
        <w:spacing w:before="0" w:after="0" w:line="240" w:lineRule="auto"/>
        <w:ind w:left="20" w:right="160" w:firstLine="700"/>
        <w:jc w:val="both"/>
        <w:rPr>
          <w:rFonts w:ascii="Times New Roman" w:hAnsi="Times New Roman" w:cs="Times New Roman"/>
          <w:sz w:val="24"/>
          <w:szCs w:val="24"/>
        </w:rPr>
      </w:pPr>
      <w:r>
        <w:rPr>
          <w:rFonts w:ascii="Times New Roman" w:hAnsi="Times New Roman" w:cs="Times New Roman"/>
          <w:color w:val="000000"/>
          <w:sz w:val="24"/>
          <w:szCs w:val="24"/>
          <w:lang w:bidi="ru-RU"/>
        </w:rPr>
        <w:t>О</w:t>
      </w:r>
      <w:r w:rsidR="00380DA7" w:rsidRPr="00A505F3">
        <w:rPr>
          <w:rFonts w:ascii="Times New Roman" w:hAnsi="Times New Roman" w:cs="Times New Roman"/>
          <w:color w:val="000000"/>
          <w:sz w:val="24"/>
          <w:szCs w:val="24"/>
          <w:lang w:bidi="ru-RU"/>
        </w:rPr>
        <w:t>дной из стратегических целей, позволяющих обеспечить устойчивое социально-экономическое развитие</w:t>
      </w:r>
      <w:r w:rsidR="00380DA7" w:rsidRPr="00A505F3">
        <w:rPr>
          <w:rStyle w:val="10pt0pt"/>
          <w:rFonts w:ascii="Times New Roman" w:hAnsi="Times New Roman" w:cs="Times New Roman"/>
        </w:rPr>
        <w:t xml:space="preserve"> </w:t>
      </w:r>
      <w:r w:rsidR="00380DA7" w:rsidRPr="00A505F3">
        <w:rPr>
          <w:rStyle w:val="10pt0pt"/>
          <w:rFonts w:ascii="Times New Roman" w:hAnsi="Times New Roman" w:cs="Times New Roman"/>
          <w:b w:val="0"/>
          <w:sz w:val="24"/>
          <w:szCs w:val="24"/>
        </w:rPr>
        <w:t>МО «Нижнеилимский район»</w:t>
      </w:r>
      <w:r w:rsidR="00380DA7" w:rsidRPr="00A505F3">
        <w:rPr>
          <w:rFonts w:ascii="Times New Roman" w:hAnsi="Times New Roman" w:cs="Times New Roman"/>
          <w:b/>
          <w:color w:val="000000"/>
          <w:sz w:val="24"/>
          <w:szCs w:val="24"/>
          <w:lang w:bidi="ru-RU"/>
        </w:rPr>
        <w:t>,</w:t>
      </w:r>
      <w:r w:rsidR="00380DA7" w:rsidRPr="00A505F3">
        <w:rPr>
          <w:rFonts w:ascii="Times New Roman" w:hAnsi="Times New Roman" w:cs="Times New Roman"/>
          <w:color w:val="000000"/>
          <w:sz w:val="24"/>
          <w:szCs w:val="24"/>
          <w:lang w:bidi="ru-RU"/>
        </w:rPr>
        <w:t xml:space="preserve"> является повышение качества жизни и безопасности, жизнедеятельности населения на территории </w:t>
      </w:r>
      <w:r w:rsidR="00380DA7" w:rsidRPr="00A505F3">
        <w:rPr>
          <w:rFonts w:ascii="Times New Roman" w:hAnsi="Times New Roman" w:cs="Times New Roman"/>
          <w:color w:val="000000"/>
          <w:sz w:val="24"/>
          <w:szCs w:val="24"/>
        </w:rPr>
        <w:t>Нижнеилимского муниципального района</w:t>
      </w:r>
      <w:r w:rsidR="00380DA7" w:rsidRPr="00A505F3">
        <w:rPr>
          <w:rFonts w:ascii="Times New Roman" w:hAnsi="Times New Roman" w:cs="Times New Roman"/>
          <w:color w:val="000000"/>
          <w:sz w:val="24"/>
          <w:szCs w:val="24"/>
          <w:lang w:bidi="ru-RU"/>
        </w:rPr>
        <w:t>.</w:t>
      </w:r>
    </w:p>
    <w:p w:rsidR="00380DA7" w:rsidRPr="00A505F3" w:rsidRDefault="00380DA7" w:rsidP="005F4648">
      <w:pPr>
        <w:pStyle w:val="11"/>
        <w:shd w:val="clear" w:color="auto" w:fill="auto"/>
        <w:spacing w:before="0" w:after="0" w:line="240" w:lineRule="auto"/>
        <w:ind w:right="40" w:firstLine="567"/>
        <w:jc w:val="both"/>
        <w:rPr>
          <w:rFonts w:ascii="Times New Roman" w:hAnsi="Times New Roman" w:cs="Times New Roman"/>
        </w:rPr>
      </w:pPr>
      <w:r w:rsidRPr="00A505F3">
        <w:rPr>
          <w:rFonts w:ascii="Times New Roman" w:hAnsi="Times New Roman" w:cs="Times New Roman"/>
          <w:color w:val="000000"/>
          <w:sz w:val="24"/>
          <w:szCs w:val="24"/>
          <w:lang w:bidi="ru-RU"/>
        </w:rPr>
        <w:t>Достижение поставленной цели невозможно без реализации мероприятий по следующим направлениям:</w:t>
      </w:r>
    </w:p>
    <w:p w:rsidR="00380DA7" w:rsidRPr="00A505F3" w:rsidRDefault="00380DA7" w:rsidP="00563E73">
      <w:pPr>
        <w:pStyle w:val="11"/>
        <w:numPr>
          <w:ilvl w:val="0"/>
          <w:numId w:val="4"/>
        </w:numPr>
        <w:shd w:val="clear" w:color="auto" w:fill="auto"/>
        <w:spacing w:before="0" w:after="0" w:line="240" w:lineRule="auto"/>
        <w:ind w:left="20" w:right="40" w:firstLine="547"/>
        <w:jc w:val="both"/>
        <w:rPr>
          <w:rFonts w:ascii="Times New Roman" w:hAnsi="Times New Roman" w:cs="Times New Roman"/>
        </w:rPr>
      </w:pPr>
      <w:r w:rsidRPr="00A505F3">
        <w:rPr>
          <w:rFonts w:ascii="Times New Roman" w:hAnsi="Times New Roman" w:cs="Times New Roman"/>
          <w:color w:val="000000"/>
          <w:sz w:val="24"/>
          <w:szCs w:val="24"/>
          <w:lang w:bidi="ru-RU"/>
        </w:rPr>
        <w:t xml:space="preserve"> защита населения и территории </w:t>
      </w:r>
      <w:r w:rsidRPr="00A505F3">
        <w:rPr>
          <w:rStyle w:val="10pt0pt"/>
          <w:rFonts w:ascii="Times New Roman" w:hAnsi="Times New Roman" w:cs="Times New Roman"/>
          <w:b w:val="0"/>
          <w:sz w:val="24"/>
          <w:szCs w:val="24"/>
        </w:rPr>
        <w:t>МО «Нижнеилимский район»</w:t>
      </w:r>
      <w:r w:rsidRPr="00A505F3">
        <w:rPr>
          <w:rStyle w:val="10pt0pt"/>
          <w:rFonts w:ascii="Times New Roman" w:hAnsi="Times New Roman" w:cs="Times New Roman"/>
        </w:rPr>
        <w:t xml:space="preserve"> </w:t>
      </w:r>
      <w:r w:rsidRPr="00A505F3">
        <w:rPr>
          <w:rFonts w:ascii="Times New Roman" w:hAnsi="Times New Roman" w:cs="Times New Roman"/>
          <w:color w:val="000000"/>
          <w:sz w:val="24"/>
          <w:szCs w:val="24"/>
          <w:lang w:bidi="ru-RU"/>
        </w:rPr>
        <w:t>от чрезвычайных ситуаций природного, техногенного и иного характера;</w:t>
      </w:r>
    </w:p>
    <w:p w:rsidR="00380DA7" w:rsidRPr="00A505F3" w:rsidRDefault="00380DA7" w:rsidP="00563E73">
      <w:pPr>
        <w:pStyle w:val="11"/>
        <w:numPr>
          <w:ilvl w:val="0"/>
          <w:numId w:val="4"/>
        </w:numPr>
        <w:shd w:val="clear" w:color="auto" w:fill="auto"/>
        <w:spacing w:before="0" w:after="0" w:line="240" w:lineRule="auto"/>
        <w:ind w:left="20" w:right="40" w:firstLine="547"/>
        <w:jc w:val="both"/>
        <w:rPr>
          <w:rFonts w:ascii="Times New Roman" w:hAnsi="Times New Roman" w:cs="Times New Roman"/>
        </w:rPr>
      </w:pPr>
      <w:r w:rsidRPr="00A505F3">
        <w:rPr>
          <w:rFonts w:ascii="Times New Roman" w:hAnsi="Times New Roman" w:cs="Times New Roman"/>
          <w:color w:val="000000"/>
          <w:sz w:val="24"/>
          <w:szCs w:val="24"/>
          <w:lang w:bidi="ru-RU"/>
        </w:rPr>
        <w:t xml:space="preserve"> обеспечение первичных мер пожарной безопасности на территории</w:t>
      </w:r>
      <w:r w:rsidRPr="00A505F3">
        <w:rPr>
          <w:rStyle w:val="10pt0pt"/>
          <w:rFonts w:ascii="Times New Roman" w:hAnsi="Times New Roman" w:cs="Times New Roman"/>
        </w:rPr>
        <w:t xml:space="preserve"> </w:t>
      </w:r>
      <w:r w:rsidRPr="00A505F3">
        <w:rPr>
          <w:rStyle w:val="10pt0pt"/>
          <w:rFonts w:ascii="Times New Roman" w:hAnsi="Times New Roman" w:cs="Times New Roman"/>
          <w:b w:val="0"/>
          <w:sz w:val="24"/>
          <w:szCs w:val="24"/>
        </w:rPr>
        <w:t>МО «Нижнеилимский район»</w:t>
      </w:r>
      <w:r w:rsidRPr="00A505F3">
        <w:rPr>
          <w:rFonts w:ascii="Times New Roman" w:hAnsi="Times New Roman" w:cs="Times New Roman"/>
          <w:color w:val="000000"/>
          <w:sz w:val="24"/>
          <w:szCs w:val="24"/>
          <w:lang w:bidi="ru-RU"/>
        </w:rPr>
        <w:t>;</w:t>
      </w:r>
    </w:p>
    <w:p w:rsidR="00380DA7" w:rsidRPr="00A505F3" w:rsidRDefault="00380DA7" w:rsidP="00563E73">
      <w:pPr>
        <w:pStyle w:val="11"/>
        <w:numPr>
          <w:ilvl w:val="0"/>
          <w:numId w:val="4"/>
        </w:numPr>
        <w:shd w:val="clear" w:color="auto" w:fill="auto"/>
        <w:spacing w:before="0" w:after="0" w:line="240" w:lineRule="auto"/>
        <w:ind w:left="20" w:right="40" w:firstLine="547"/>
        <w:jc w:val="both"/>
        <w:rPr>
          <w:rFonts w:ascii="Times New Roman" w:hAnsi="Times New Roman" w:cs="Times New Roman"/>
        </w:rPr>
      </w:pPr>
      <w:r w:rsidRPr="00A505F3">
        <w:rPr>
          <w:rFonts w:ascii="Times New Roman" w:hAnsi="Times New Roman" w:cs="Times New Roman"/>
          <w:color w:val="000000"/>
          <w:sz w:val="24"/>
          <w:szCs w:val="24"/>
          <w:lang w:bidi="ru-RU"/>
        </w:rPr>
        <w:t xml:space="preserve"> обеспечение личной защищенности и имущественной безопасности граждан;</w:t>
      </w:r>
    </w:p>
    <w:p w:rsidR="00380DA7" w:rsidRPr="00A505F3" w:rsidRDefault="00380DA7" w:rsidP="00563E73">
      <w:pPr>
        <w:pStyle w:val="11"/>
        <w:numPr>
          <w:ilvl w:val="0"/>
          <w:numId w:val="4"/>
        </w:numPr>
        <w:shd w:val="clear" w:color="auto" w:fill="auto"/>
        <w:spacing w:before="0" w:after="0" w:line="240" w:lineRule="auto"/>
        <w:ind w:left="20" w:firstLine="547"/>
        <w:jc w:val="both"/>
        <w:rPr>
          <w:rFonts w:ascii="Times New Roman" w:hAnsi="Times New Roman" w:cs="Times New Roman"/>
        </w:rPr>
      </w:pPr>
      <w:r w:rsidRPr="00A505F3">
        <w:rPr>
          <w:rFonts w:ascii="Times New Roman" w:hAnsi="Times New Roman" w:cs="Times New Roman"/>
          <w:color w:val="000000"/>
          <w:sz w:val="24"/>
          <w:szCs w:val="24"/>
          <w:lang w:bidi="ru-RU"/>
        </w:rPr>
        <w:t xml:space="preserve"> охрана окружающей среды.</w:t>
      </w:r>
    </w:p>
    <w:p w:rsidR="00B93D8B" w:rsidRDefault="00380DA7" w:rsidP="00380DA7">
      <w:pPr>
        <w:pStyle w:val="ac"/>
        <w:ind w:firstLine="20"/>
      </w:pPr>
      <w:r w:rsidRPr="00A505F3">
        <w:rPr>
          <w:color w:val="000000"/>
        </w:rPr>
        <w:lastRenderedPageBreak/>
        <w:t xml:space="preserve">        Территория Нижнеилимского муниципального района не отнесена по степени опасности ЧС природного и техногенного характера к зонам неприемлемого риска, жесткого контроля и приемлемого риска; не попадает в зону возможных сильных или слабых разрушений и радиоактивного заражения (загрязнения).</w:t>
      </w:r>
      <w:r w:rsidRPr="00A505F3">
        <w:t xml:space="preserve"> </w:t>
      </w:r>
    </w:p>
    <w:p w:rsidR="00380DA7" w:rsidRPr="00A505F3" w:rsidRDefault="00380DA7" w:rsidP="00B93D8B">
      <w:pPr>
        <w:pStyle w:val="ac"/>
        <w:ind w:firstLine="567"/>
      </w:pPr>
      <w:r w:rsidRPr="00A505F3">
        <w:t>Возможными целями могут быть:</w:t>
      </w:r>
    </w:p>
    <w:p w:rsidR="00380DA7" w:rsidRPr="00A505F3" w:rsidRDefault="00380DA7" w:rsidP="00563E73">
      <w:pPr>
        <w:pStyle w:val="ac"/>
        <w:ind w:firstLine="567"/>
      </w:pPr>
      <w:r w:rsidRPr="00A505F3">
        <w:t>- объекты транспортной инфраструктуры;</w:t>
      </w:r>
    </w:p>
    <w:p w:rsidR="00380DA7" w:rsidRPr="00A505F3" w:rsidRDefault="00380DA7" w:rsidP="00563E73">
      <w:pPr>
        <w:pStyle w:val="ac"/>
        <w:ind w:firstLine="567"/>
      </w:pPr>
      <w:r w:rsidRPr="00A505F3">
        <w:t>- объекты жилищно-коммунального и социального обеспечения;</w:t>
      </w:r>
    </w:p>
    <w:p w:rsidR="00380DA7" w:rsidRPr="00A505F3" w:rsidRDefault="00380DA7" w:rsidP="00563E73">
      <w:pPr>
        <w:pStyle w:val="ac"/>
        <w:ind w:firstLine="567"/>
      </w:pPr>
      <w:r w:rsidRPr="00A505F3">
        <w:t>- объекты сельского хозяйства и экономики;</w:t>
      </w:r>
    </w:p>
    <w:p w:rsidR="00380DA7" w:rsidRPr="00A505F3" w:rsidRDefault="00380DA7" w:rsidP="00563E73">
      <w:pPr>
        <w:pStyle w:val="ac"/>
        <w:ind w:firstLine="567"/>
      </w:pPr>
      <w:r w:rsidRPr="00A505F3">
        <w:t>- объекты связи и оповещения;</w:t>
      </w:r>
    </w:p>
    <w:p w:rsidR="00380DA7" w:rsidRPr="00A505F3" w:rsidRDefault="00380DA7" w:rsidP="00563E73">
      <w:pPr>
        <w:pStyle w:val="ac"/>
        <w:ind w:firstLine="567"/>
      </w:pPr>
      <w:r w:rsidRPr="00A505F3">
        <w:t>- потенциально опасные объекты.</w:t>
      </w:r>
    </w:p>
    <w:p w:rsidR="00380DA7" w:rsidRPr="00A505F3" w:rsidRDefault="00380DA7" w:rsidP="005F4648">
      <w:pPr>
        <w:pStyle w:val="11"/>
        <w:shd w:val="clear" w:color="auto" w:fill="auto"/>
        <w:spacing w:before="0" w:after="0" w:line="240" w:lineRule="auto"/>
        <w:ind w:left="20" w:right="40" w:firstLine="547"/>
        <w:jc w:val="both"/>
        <w:rPr>
          <w:rFonts w:ascii="Times New Roman" w:hAnsi="Times New Roman" w:cs="Times New Roman"/>
        </w:rPr>
      </w:pPr>
      <w:r w:rsidRPr="00A505F3">
        <w:rPr>
          <w:rFonts w:ascii="Times New Roman" w:hAnsi="Times New Roman" w:cs="Times New Roman"/>
          <w:color w:val="000000"/>
          <w:sz w:val="24"/>
          <w:szCs w:val="24"/>
          <w:lang w:bidi="ru-RU"/>
        </w:rPr>
        <w:t>Анализ чрезвычайных ситуаций, с учетом структуры потенц</w:t>
      </w:r>
      <w:r w:rsidR="00363689">
        <w:rPr>
          <w:rFonts w:ascii="Times New Roman" w:hAnsi="Times New Roman" w:cs="Times New Roman"/>
          <w:color w:val="000000"/>
          <w:sz w:val="24"/>
          <w:szCs w:val="24"/>
          <w:lang w:bidi="ru-RU"/>
        </w:rPr>
        <w:t xml:space="preserve">иальных угроз, характерных для </w:t>
      </w:r>
      <w:r w:rsidRPr="00A505F3">
        <w:rPr>
          <w:rStyle w:val="10pt0pt"/>
          <w:rFonts w:ascii="Times New Roman" w:hAnsi="Times New Roman" w:cs="Times New Roman"/>
          <w:b w:val="0"/>
          <w:sz w:val="24"/>
          <w:szCs w:val="24"/>
        </w:rPr>
        <w:t>Нижнеилимского района</w:t>
      </w:r>
      <w:r w:rsidRPr="00A505F3">
        <w:rPr>
          <w:rFonts w:ascii="Times New Roman" w:hAnsi="Times New Roman" w:cs="Times New Roman"/>
          <w:color w:val="000000"/>
          <w:sz w:val="24"/>
          <w:szCs w:val="24"/>
          <w:lang w:bidi="ru-RU"/>
        </w:rPr>
        <w:t xml:space="preserve">, свидетельствует о том, что техногенные аварии, опасные природные явления, процессы биогенного и социального характера являются источниками чрезвычайных ситуаций и представляют угрозу для безопасности населения и экономики </w:t>
      </w:r>
      <w:r w:rsidRPr="00A505F3">
        <w:rPr>
          <w:rStyle w:val="10pt0pt"/>
          <w:rFonts w:ascii="Times New Roman" w:hAnsi="Times New Roman" w:cs="Times New Roman"/>
          <w:b w:val="0"/>
          <w:sz w:val="24"/>
          <w:szCs w:val="24"/>
        </w:rPr>
        <w:t>района</w:t>
      </w:r>
      <w:r w:rsidRPr="00A505F3">
        <w:rPr>
          <w:rFonts w:ascii="Times New Roman" w:hAnsi="Times New Roman" w:cs="Times New Roman"/>
          <w:b/>
          <w:color w:val="000000"/>
          <w:sz w:val="24"/>
          <w:szCs w:val="24"/>
          <w:lang w:bidi="ru-RU"/>
        </w:rPr>
        <w:t>.</w:t>
      </w:r>
    </w:p>
    <w:p w:rsidR="00380DA7" w:rsidRPr="00A505F3" w:rsidRDefault="00380DA7" w:rsidP="005F4648">
      <w:pPr>
        <w:pStyle w:val="11"/>
        <w:shd w:val="clear" w:color="auto" w:fill="auto"/>
        <w:spacing w:before="0" w:after="0" w:line="240" w:lineRule="auto"/>
        <w:ind w:left="20" w:right="40" w:firstLine="547"/>
        <w:jc w:val="both"/>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 xml:space="preserve">В соответствии с требованиями действующего законодательства и рекомендациями МЧС России в </w:t>
      </w:r>
      <w:r w:rsidRPr="00A505F3">
        <w:rPr>
          <w:rStyle w:val="10pt0pt"/>
          <w:rFonts w:ascii="Times New Roman" w:hAnsi="Times New Roman" w:cs="Times New Roman"/>
          <w:b w:val="0"/>
          <w:sz w:val="24"/>
          <w:szCs w:val="24"/>
        </w:rPr>
        <w:t>район</w:t>
      </w:r>
      <w:r w:rsidRPr="00A505F3">
        <w:rPr>
          <w:rFonts w:ascii="Times New Roman" w:hAnsi="Times New Roman" w:cs="Times New Roman"/>
          <w:color w:val="000000"/>
          <w:sz w:val="24"/>
          <w:szCs w:val="24"/>
          <w:lang w:bidi="ru-RU"/>
        </w:rPr>
        <w:t xml:space="preserve">е разработана система муниципальных правовых актов в области обеспечения безопасности населения, а также паспорт безопасности </w:t>
      </w:r>
      <w:r w:rsidRPr="00A505F3">
        <w:rPr>
          <w:rStyle w:val="10pt0pt"/>
          <w:rFonts w:ascii="Times New Roman" w:hAnsi="Times New Roman" w:cs="Times New Roman"/>
          <w:b w:val="0"/>
          <w:sz w:val="24"/>
          <w:szCs w:val="24"/>
        </w:rPr>
        <w:t>МО «Нижнеилимский район»</w:t>
      </w:r>
      <w:r w:rsidRPr="00A505F3">
        <w:rPr>
          <w:rFonts w:ascii="Times New Roman" w:hAnsi="Times New Roman" w:cs="Times New Roman"/>
          <w:color w:val="000000"/>
          <w:sz w:val="24"/>
          <w:szCs w:val="24"/>
          <w:lang w:bidi="ru-RU"/>
        </w:rPr>
        <w:t>.</w:t>
      </w:r>
    </w:p>
    <w:p w:rsidR="00380DA7" w:rsidRPr="00A505F3" w:rsidRDefault="00380DA7" w:rsidP="005F4648">
      <w:pPr>
        <w:pStyle w:val="11"/>
        <w:shd w:val="clear" w:color="auto" w:fill="auto"/>
        <w:spacing w:before="0" w:after="0" w:line="240" w:lineRule="auto"/>
        <w:ind w:left="20" w:right="40" w:firstLine="547"/>
        <w:jc w:val="both"/>
        <w:rPr>
          <w:rFonts w:ascii="Times New Roman" w:hAnsi="Times New Roman" w:cs="Times New Roman"/>
        </w:rPr>
      </w:pPr>
      <w:r w:rsidRPr="00A505F3">
        <w:rPr>
          <w:rFonts w:ascii="Times New Roman" w:hAnsi="Times New Roman" w:cs="Times New Roman"/>
          <w:color w:val="000000"/>
          <w:sz w:val="24"/>
          <w:szCs w:val="24"/>
          <w:lang w:bidi="ru-RU"/>
        </w:rPr>
        <w:t xml:space="preserve"> Организация работы по предупреждению и ликвидации последствий чрезвычайных ситуаций, поддержанию устойчивого функционирования организаций в военное время и в чрезвычайных ситуациях осуществляется согласно годовому муниципальному плану основных мероприятий, а также планам предприятий и организаций.</w:t>
      </w:r>
    </w:p>
    <w:p w:rsidR="00380DA7" w:rsidRPr="00A505F3" w:rsidRDefault="00380DA7" w:rsidP="005F4648">
      <w:pPr>
        <w:pStyle w:val="11"/>
        <w:shd w:val="clear" w:color="auto" w:fill="auto"/>
        <w:spacing w:before="0" w:after="0" w:line="240" w:lineRule="auto"/>
        <w:ind w:left="20" w:right="40" w:firstLine="547"/>
        <w:jc w:val="both"/>
        <w:rPr>
          <w:rFonts w:ascii="Times New Roman" w:hAnsi="Times New Roman" w:cs="Times New Roman"/>
        </w:rPr>
      </w:pPr>
      <w:r w:rsidRPr="00A505F3">
        <w:rPr>
          <w:rFonts w:ascii="Times New Roman" w:hAnsi="Times New Roman" w:cs="Times New Roman"/>
          <w:color w:val="000000"/>
          <w:sz w:val="24"/>
          <w:szCs w:val="24"/>
          <w:lang w:bidi="ru-RU"/>
        </w:rPr>
        <w:t xml:space="preserve">Эффективность мероприятий по снижению рисков и смягчению последствий чрезвычайных ситуаций природного и техногенного характера в </w:t>
      </w:r>
      <w:r w:rsidR="00363689" w:rsidRPr="007C629A">
        <w:rPr>
          <w:rStyle w:val="10pt0pt"/>
          <w:rFonts w:ascii="Times New Roman" w:hAnsi="Times New Roman" w:cs="Times New Roman"/>
          <w:b w:val="0"/>
          <w:sz w:val="24"/>
          <w:szCs w:val="24"/>
        </w:rPr>
        <w:t>районе</w:t>
      </w:r>
      <w:r w:rsidRPr="00A505F3">
        <w:rPr>
          <w:rFonts w:ascii="Times New Roman" w:hAnsi="Times New Roman" w:cs="Times New Roman"/>
          <w:color w:val="000000"/>
          <w:sz w:val="24"/>
          <w:szCs w:val="24"/>
          <w:lang w:bidi="ru-RU"/>
        </w:rPr>
        <w:t>, зависит от наличия и эффективности работы систем оповещения и информирования населения и экстренных оперативных служб о чрезвычайных ситуациях, пожарах и иных происшествиях. Своевременность оповещения позволяет значительно снизить ущерб, минимизировать риск гибели людей.</w:t>
      </w:r>
    </w:p>
    <w:p w:rsidR="00380DA7" w:rsidRPr="00A505F3" w:rsidRDefault="00380DA7" w:rsidP="005F4648">
      <w:pPr>
        <w:pStyle w:val="11"/>
        <w:shd w:val="clear" w:color="auto" w:fill="auto"/>
        <w:spacing w:before="0" w:after="0" w:line="240" w:lineRule="auto"/>
        <w:ind w:left="20" w:right="40" w:firstLine="547"/>
        <w:jc w:val="both"/>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 xml:space="preserve">В целях своевременного оповещения населения об угрозе возникновения или о возникновении чрезвычайных ситуаций в </w:t>
      </w:r>
      <w:r w:rsidRPr="00A505F3">
        <w:rPr>
          <w:rStyle w:val="10pt0pt"/>
          <w:rFonts w:ascii="Times New Roman" w:hAnsi="Times New Roman" w:cs="Times New Roman"/>
          <w:b w:val="0"/>
          <w:sz w:val="24"/>
          <w:szCs w:val="24"/>
        </w:rPr>
        <w:t>район</w:t>
      </w:r>
      <w:r w:rsidRPr="00A505F3">
        <w:rPr>
          <w:rFonts w:ascii="Times New Roman" w:hAnsi="Times New Roman" w:cs="Times New Roman"/>
          <w:color w:val="000000"/>
          <w:sz w:val="24"/>
          <w:szCs w:val="24"/>
          <w:lang w:bidi="ru-RU"/>
        </w:rPr>
        <w:t>е создана и функционирует система централизованного оповещения. В район</w:t>
      </w:r>
      <w:r w:rsidR="00EF262D">
        <w:rPr>
          <w:rFonts w:ascii="Times New Roman" w:hAnsi="Times New Roman" w:cs="Times New Roman"/>
          <w:color w:val="000000"/>
          <w:sz w:val="24"/>
          <w:szCs w:val="24"/>
          <w:lang w:bidi="ru-RU"/>
        </w:rPr>
        <w:t>е</w:t>
      </w:r>
      <w:r w:rsidRPr="00A505F3">
        <w:rPr>
          <w:rFonts w:ascii="Times New Roman" w:hAnsi="Times New Roman" w:cs="Times New Roman"/>
          <w:color w:val="000000"/>
          <w:sz w:val="24"/>
          <w:szCs w:val="24"/>
          <w:lang w:bidi="ru-RU"/>
        </w:rPr>
        <w:t xml:space="preserve"> размещения потенциально опасных объектов (</w:t>
      </w:r>
      <w:r w:rsidR="00EC125B">
        <w:rPr>
          <w:rFonts w:ascii="Times New Roman" w:hAnsi="Times New Roman" w:cs="Times New Roman"/>
          <w:color w:val="000000"/>
          <w:sz w:val="24"/>
          <w:szCs w:val="24"/>
          <w:lang w:bidi="ru-RU"/>
        </w:rPr>
        <w:t>П</w:t>
      </w:r>
      <w:r w:rsidRPr="00A505F3">
        <w:rPr>
          <w:rFonts w:ascii="Times New Roman" w:hAnsi="Times New Roman" w:cs="Times New Roman"/>
          <w:color w:val="000000"/>
          <w:sz w:val="24"/>
          <w:szCs w:val="24"/>
          <w:lang w:bidi="ru-RU"/>
        </w:rPr>
        <w:t xml:space="preserve">АО «Коршуновский ГОК») установлены локальные системы оповещения с целью защиты персонала потенциально опасных объектов, а также населения, проживающего в прилегающих районах, от угроз возникновения чрезвычайных ситуаций. Все системы управления, связи, оповещения и информирования населения в чрезвычайных ситуациях проверяются практическим их включением. </w:t>
      </w:r>
    </w:p>
    <w:p w:rsidR="00380DA7" w:rsidRPr="00A505F3" w:rsidRDefault="00380DA7" w:rsidP="005F4648">
      <w:pPr>
        <w:pStyle w:val="11"/>
        <w:shd w:val="clear" w:color="auto" w:fill="auto"/>
        <w:spacing w:before="0" w:after="0" w:line="240" w:lineRule="auto"/>
        <w:ind w:left="20" w:right="40" w:firstLine="547"/>
        <w:jc w:val="both"/>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 xml:space="preserve">В целях реализации комплексных мер по обеспечению безопасности населения в  </w:t>
      </w:r>
      <w:r w:rsidRPr="00A505F3">
        <w:rPr>
          <w:rStyle w:val="10pt0pt"/>
          <w:rFonts w:ascii="Times New Roman" w:hAnsi="Times New Roman" w:cs="Times New Roman"/>
          <w:b w:val="0"/>
          <w:sz w:val="24"/>
          <w:szCs w:val="24"/>
        </w:rPr>
        <w:t>район</w:t>
      </w:r>
      <w:r w:rsidRPr="00A505F3">
        <w:rPr>
          <w:rFonts w:ascii="Times New Roman" w:hAnsi="Times New Roman" w:cs="Times New Roman"/>
          <w:color w:val="000000"/>
          <w:sz w:val="24"/>
          <w:szCs w:val="24"/>
          <w:lang w:bidi="ru-RU"/>
        </w:rPr>
        <w:t xml:space="preserve">е организована деятельность  комиссии по ЧС и ПБ (далее – КЧС и ПБ). </w:t>
      </w:r>
    </w:p>
    <w:p w:rsidR="00380DA7" w:rsidRPr="00355C98" w:rsidRDefault="00380DA7" w:rsidP="005F4648">
      <w:pPr>
        <w:pStyle w:val="11"/>
        <w:shd w:val="clear" w:color="auto" w:fill="auto"/>
        <w:spacing w:before="0" w:after="0" w:line="240" w:lineRule="auto"/>
        <w:ind w:right="40" w:firstLine="567"/>
        <w:jc w:val="both"/>
        <w:rPr>
          <w:rFonts w:ascii="Times New Roman" w:hAnsi="Times New Roman" w:cs="Times New Roman"/>
        </w:rPr>
      </w:pPr>
      <w:r w:rsidRPr="00A505F3">
        <w:rPr>
          <w:rFonts w:ascii="Times New Roman" w:hAnsi="Times New Roman" w:cs="Times New Roman"/>
          <w:color w:val="000000"/>
          <w:sz w:val="24"/>
          <w:szCs w:val="24"/>
          <w:lang w:bidi="ru-RU"/>
        </w:rPr>
        <w:t>Распоряжением администрации Нижнеилимского муниципального района           №1210 от 21 декабря 2009 года создана единая дежурно-диспетчерская служба Нижнеилимского района (далее - ЕДДС). ЕДДС Нижнеилимского района создана в целях совершенствования механизма государственной политики в области предупреждения чрезвычайных ситуаций, повышения эффективности защиты населения и территорий от аварий, катастроф и стихийных бедствий.</w:t>
      </w:r>
      <w:r w:rsidR="00355C98">
        <w:rPr>
          <w:rFonts w:ascii="Times New Roman" w:hAnsi="Times New Roman" w:cs="Times New Roman"/>
          <w:color w:val="000000"/>
          <w:sz w:val="24"/>
          <w:szCs w:val="24"/>
          <w:lang w:bidi="ru-RU"/>
        </w:rPr>
        <w:t xml:space="preserve"> </w:t>
      </w:r>
      <w:r w:rsidR="00355C98">
        <w:rPr>
          <w:rFonts w:ascii="Times New Roman" w:hAnsi="Times New Roman" w:cs="Times New Roman"/>
          <w:sz w:val="24"/>
          <w:szCs w:val="24"/>
        </w:rPr>
        <w:t>Д</w:t>
      </w:r>
      <w:r w:rsidRPr="008247C6">
        <w:rPr>
          <w:rFonts w:ascii="Times New Roman" w:hAnsi="Times New Roman" w:cs="Times New Roman"/>
          <w:sz w:val="24"/>
          <w:szCs w:val="24"/>
        </w:rPr>
        <w:t>ля ЕДДС выделено отдельное помещение находящееся на первом этаже в здании администрации Нижнеилимского муниципального района оборудованное необходимым оборудованием и мебелью для круглосуточной работы</w:t>
      </w:r>
      <w:r w:rsidR="00DA0651">
        <w:rPr>
          <w:rFonts w:ascii="Times New Roman" w:hAnsi="Times New Roman" w:cs="Times New Roman"/>
          <w:sz w:val="24"/>
          <w:szCs w:val="24"/>
        </w:rPr>
        <w:t>.</w:t>
      </w:r>
      <w:r w:rsidR="008A0FF3">
        <w:rPr>
          <w:rFonts w:ascii="Times New Roman" w:hAnsi="Times New Roman" w:cs="Times New Roman"/>
          <w:sz w:val="24"/>
          <w:szCs w:val="24"/>
        </w:rPr>
        <w:t xml:space="preserve"> </w:t>
      </w:r>
      <w:r w:rsidR="00DA0651">
        <w:rPr>
          <w:rFonts w:ascii="Times New Roman" w:hAnsi="Times New Roman" w:cs="Times New Roman"/>
          <w:sz w:val="24"/>
          <w:szCs w:val="24"/>
        </w:rPr>
        <w:t>О</w:t>
      </w:r>
      <w:r w:rsidR="008A0FF3">
        <w:rPr>
          <w:rFonts w:ascii="Times New Roman" w:hAnsi="Times New Roman" w:cs="Times New Roman"/>
          <w:sz w:val="24"/>
          <w:szCs w:val="24"/>
        </w:rPr>
        <w:t>днако для приведени</w:t>
      </w:r>
      <w:r w:rsidR="008E3F44">
        <w:rPr>
          <w:rFonts w:ascii="Times New Roman" w:hAnsi="Times New Roman" w:cs="Times New Roman"/>
          <w:sz w:val="24"/>
          <w:szCs w:val="24"/>
        </w:rPr>
        <w:t>я в соответствие с требованиями</w:t>
      </w:r>
      <w:r w:rsidR="008A0FF3">
        <w:rPr>
          <w:rFonts w:ascii="Times New Roman" w:hAnsi="Times New Roman" w:cs="Times New Roman"/>
          <w:sz w:val="24"/>
          <w:szCs w:val="24"/>
        </w:rPr>
        <w:t xml:space="preserve"> </w:t>
      </w:r>
      <w:r w:rsidR="008E3F44" w:rsidRPr="008E3F44">
        <w:rPr>
          <w:rFonts w:ascii="Times New Roman" w:hAnsi="Times New Roman" w:cs="Times New Roman"/>
          <w:sz w:val="24"/>
          <w:szCs w:val="24"/>
        </w:rPr>
        <w:t>«ГОСТ Р 22.7.01-20</w:t>
      </w:r>
      <w:r w:rsidR="00E3624C">
        <w:rPr>
          <w:rFonts w:ascii="Times New Roman" w:hAnsi="Times New Roman" w:cs="Times New Roman"/>
          <w:sz w:val="24"/>
          <w:szCs w:val="24"/>
        </w:rPr>
        <w:t>21</w:t>
      </w:r>
      <w:r w:rsidR="008E3F44" w:rsidRPr="008E3F44">
        <w:rPr>
          <w:rFonts w:ascii="Times New Roman" w:hAnsi="Times New Roman" w:cs="Times New Roman"/>
          <w:sz w:val="24"/>
          <w:szCs w:val="24"/>
        </w:rPr>
        <w:t xml:space="preserve">. Национальный стандарт Российской Федерации. Безопасность в чрезвычайных ситуациях. Единая дежурно-диспетчерская служба. Основные положения» (утв. и введен в действие Приказом Росстандарта от </w:t>
      </w:r>
      <w:r w:rsidR="005E6496">
        <w:rPr>
          <w:rFonts w:ascii="Times New Roman" w:hAnsi="Times New Roman" w:cs="Times New Roman"/>
          <w:sz w:val="24"/>
          <w:szCs w:val="24"/>
        </w:rPr>
        <w:t>27</w:t>
      </w:r>
      <w:r w:rsidR="008E3F44" w:rsidRPr="008E3F44">
        <w:rPr>
          <w:rFonts w:ascii="Times New Roman" w:hAnsi="Times New Roman" w:cs="Times New Roman"/>
          <w:sz w:val="24"/>
          <w:szCs w:val="24"/>
        </w:rPr>
        <w:t>.0</w:t>
      </w:r>
      <w:r w:rsidR="005E6496">
        <w:rPr>
          <w:rFonts w:ascii="Times New Roman" w:hAnsi="Times New Roman" w:cs="Times New Roman"/>
          <w:sz w:val="24"/>
          <w:szCs w:val="24"/>
        </w:rPr>
        <w:t>1</w:t>
      </w:r>
      <w:r w:rsidR="008E3F44" w:rsidRPr="008E3F44">
        <w:rPr>
          <w:rFonts w:ascii="Times New Roman" w:hAnsi="Times New Roman" w:cs="Times New Roman"/>
          <w:sz w:val="24"/>
          <w:szCs w:val="24"/>
        </w:rPr>
        <w:t>.20</w:t>
      </w:r>
      <w:r w:rsidR="005E6496">
        <w:rPr>
          <w:rFonts w:ascii="Times New Roman" w:hAnsi="Times New Roman" w:cs="Times New Roman"/>
          <w:sz w:val="24"/>
          <w:szCs w:val="24"/>
        </w:rPr>
        <w:t>21</w:t>
      </w:r>
      <w:r w:rsidR="008E3F44" w:rsidRPr="008E3F44">
        <w:rPr>
          <w:rFonts w:ascii="Times New Roman" w:hAnsi="Times New Roman" w:cs="Times New Roman"/>
          <w:sz w:val="24"/>
          <w:szCs w:val="24"/>
        </w:rPr>
        <w:t xml:space="preserve"> года № </w:t>
      </w:r>
      <w:r w:rsidR="005E6496">
        <w:rPr>
          <w:rFonts w:ascii="Times New Roman" w:hAnsi="Times New Roman" w:cs="Times New Roman"/>
          <w:sz w:val="24"/>
          <w:szCs w:val="24"/>
        </w:rPr>
        <w:t>25</w:t>
      </w:r>
      <w:r w:rsidR="008E3F44" w:rsidRPr="008E3F44">
        <w:rPr>
          <w:rFonts w:ascii="Times New Roman" w:hAnsi="Times New Roman" w:cs="Times New Roman"/>
          <w:sz w:val="24"/>
          <w:szCs w:val="24"/>
        </w:rPr>
        <w:t>-ст)</w:t>
      </w:r>
      <w:r w:rsidR="006F0672">
        <w:rPr>
          <w:rFonts w:ascii="Times New Roman" w:hAnsi="Times New Roman" w:cs="Times New Roman"/>
          <w:sz w:val="24"/>
          <w:szCs w:val="24"/>
        </w:rPr>
        <w:t xml:space="preserve">, </w:t>
      </w:r>
      <w:r w:rsidR="008A0FF3">
        <w:rPr>
          <w:rFonts w:ascii="Times New Roman" w:hAnsi="Times New Roman" w:cs="Times New Roman"/>
          <w:sz w:val="24"/>
          <w:szCs w:val="24"/>
        </w:rPr>
        <w:t>Положением о единой дежурно-диспетчерской службе муниципального образования Иркутской области</w:t>
      </w:r>
      <w:r w:rsidR="006F0672">
        <w:rPr>
          <w:rFonts w:ascii="Times New Roman" w:hAnsi="Times New Roman" w:cs="Times New Roman"/>
          <w:sz w:val="24"/>
          <w:szCs w:val="24"/>
        </w:rPr>
        <w:t>, необходимо дополнительное материально-техническое обеспечение ЕДДС Нижнеилим</w:t>
      </w:r>
      <w:r w:rsidR="006F0672">
        <w:rPr>
          <w:rFonts w:ascii="Times New Roman" w:hAnsi="Times New Roman" w:cs="Times New Roman"/>
          <w:sz w:val="24"/>
          <w:szCs w:val="24"/>
        </w:rPr>
        <w:lastRenderedPageBreak/>
        <w:t>ского района</w:t>
      </w:r>
      <w:r w:rsidR="00EC30C0">
        <w:rPr>
          <w:rFonts w:ascii="Times New Roman" w:hAnsi="Times New Roman" w:cs="Times New Roman"/>
          <w:sz w:val="24"/>
          <w:szCs w:val="24"/>
        </w:rPr>
        <w:t>.</w:t>
      </w:r>
    </w:p>
    <w:p w:rsidR="00380DA7" w:rsidRPr="008247C6" w:rsidRDefault="00380DA7" w:rsidP="00FD4FD6">
      <w:pPr>
        <w:shd w:val="clear" w:color="auto" w:fill="FFFFFF"/>
        <w:spacing w:after="0" w:line="240" w:lineRule="auto"/>
        <w:rPr>
          <w:rFonts w:ascii="Times New Roman" w:hAnsi="Times New Roman" w:cs="Times New Roman"/>
          <w:sz w:val="24"/>
          <w:szCs w:val="24"/>
        </w:rPr>
      </w:pPr>
      <w:r w:rsidRPr="00A505F3">
        <w:rPr>
          <w:rFonts w:ascii="Times New Roman" w:hAnsi="Times New Roman" w:cs="Times New Roman"/>
        </w:rPr>
        <w:t xml:space="preserve"> </w:t>
      </w:r>
      <w:r w:rsidRPr="008247C6">
        <w:rPr>
          <w:rFonts w:ascii="Times New Roman" w:hAnsi="Times New Roman" w:cs="Times New Roman"/>
          <w:sz w:val="24"/>
          <w:szCs w:val="24"/>
        </w:rPr>
        <w:t xml:space="preserve">      Управление мероприятиями ГО по защите населения и ликвидации последствий аварий, катастроф и стихийных бедствий осуществляется </w:t>
      </w:r>
      <w:r w:rsidRPr="008247C6">
        <w:rPr>
          <w:rFonts w:ascii="Times New Roman" w:hAnsi="Times New Roman" w:cs="Times New Roman"/>
          <w:spacing w:val="-1"/>
          <w:sz w:val="24"/>
          <w:szCs w:val="24"/>
        </w:rPr>
        <w:t xml:space="preserve">руководителем ГО района с мест постоянного размещения. Непосредственное </w:t>
      </w:r>
      <w:r w:rsidRPr="008247C6">
        <w:rPr>
          <w:rFonts w:ascii="Times New Roman" w:hAnsi="Times New Roman" w:cs="Times New Roman"/>
          <w:sz w:val="24"/>
          <w:szCs w:val="24"/>
        </w:rPr>
        <w:t>руководство проведением мероприятий ГО возлагается на мэра района.</w:t>
      </w:r>
    </w:p>
    <w:p w:rsidR="00380DA7" w:rsidRPr="008247C6" w:rsidRDefault="00380DA7" w:rsidP="005F4648">
      <w:pPr>
        <w:shd w:val="clear" w:color="auto" w:fill="FFFFFF"/>
        <w:spacing w:after="0" w:line="240" w:lineRule="auto"/>
        <w:ind w:firstLine="567"/>
        <w:rPr>
          <w:rFonts w:ascii="Times New Roman" w:hAnsi="Times New Roman" w:cs="Times New Roman"/>
          <w:sz w:val="24"/>
          <w:szCs w:val="24"/>
        </w:rPr>
      </w:pPr>
      <w:r w:rsidRPr="008247C6">
        <w:rPr>
          <w:rFonts w:ascii="Times New Roman" w:hAnsi="Times New Roman" w:cs="Times New Roman"/>
          <w:spacing w:val="-2"/>
          <w:sz w:val="24"/>
          <w:szCs w:val="24"/>
        </w:rPr>
        <w:t xml:space="preserve">При руководителе работ создается оперативная группа, в которую </w:t>
      </w:r>
      <w:r w:rsidRPr="008247C6">
        <w:rPr>
          <w:rFonts w:ascii="Times New Roman" w:hAnsi="Times New Roman" w:cs="Times New Roman"/>
          <w:sz w:val="24"/>
          <w:szCs w:val="24"/>
        </w:rPr>
        <w:t>включаются:</w:t>
      </w:r>
    </w:p>
    <w:p w:rsidR="00380DA7" w:rsidRPr="008247C6" w:rsidRDefault="00380DA7" w:rsidP="005F4648">
      <w:pPr>
        <w:widowControl w:val="0"/>
        <w:numPr>
          <w:ilvl w:val="0"/>
          <w:numId w:val="7"/>
        </w:numPr>
        <w:shd w:val="clear" w:color="auto" w:fill="FFFFFF"/>
        <w:tabs>
          <w:tab w:val="left" w:pos="926"/>
        </w:tabs>
        <w:autoSpaceDE w:val="0"/>
        <w:autoSpaceDN w:val="0"/>
        <w:adjustRightInd w:val="0"/>
        <w:spacing w:before="5" w:after="0" w:line="240" w:lineRule="auto"/>
        <w:ind w:firstLine="567"/>
        <w:jc w:val="both"/>
        <w:rPr>
          <w:rFonts w:ascii="Times New Roman" w:hAnsi="Times New Roman" w:cs="Times New Roman"/>
          <w:sz w:val="24"/>
          <w:szCs w:val="24"/>
        </w:rPr>
      </w:pPr>
      <w:r w:rsidRPr="008247C6">
        <w:rPr>
          <w:rFonts w:ascii="Times New Roman" w:hAnsi="Times New Roman" w:cs="Times New Roman"/>
          <w:sz w:val="24"/>
          <w:szCs w:val="24"/>
        </w:rPr>
        <w:t>начальник штаба ГО района</w:t>
      </w:r>
      <w:r w:rsidR="007C629A">
        <w:rPr>
          <w:rFonts w:ascii="Times New Roman" w:hAnsi="Times New Roman" w:cs="Times New Roman"/>
          <w:sz w:val="24"/>
          <w:szCs w:val="24"/>
        </w:rPr>
        <w:t>;</w:t>
      </w:r>
    </w:p>
    <w:p w:rsidR="00380DA7" w:rsidRPr="008247C6" w:rsidRDefault="00380DA7" w:rsidP="005F4648">
      <w:pPr>
        <w:widowControl w:val="0"/>
        <w:numPr>
          <w:ilvl w:val="0"/>
          <w:numId w:val="7"/>
        </w:numPr>
        <w:shd w:val="clear" w:color="auto" w:fill="FFFFFF"/>
        <w:tabs>
          <w:tab w:val="left" w:pos="926"/>
        </w:tabs>
        <w:autoSpaceDE w:val="0"/>
        <w:autoSpaceDN w:val="0"/>
        <w:adjustRightInd w:val="0"/>
        <w:spacing w:after="0" w:line="240" w:lineRule="auto"/>
        <w:ind w:firstLine="567"/>
        <w:jc w:val="both"/>
        <w:rPr>
          <w:rFonts w:ascii="Times New Roman" w:hAnsi="Times New Roman" w:cs="Times New Roman"/>
          <w:sz w:val="24"/>
          <w:szCs w:val="24"/>
        </w:rPr>
      </w:pPr>
      <w:r w:rsidRPr="008247C6">
        <w:rPr>
          <w:rFonts w:ascii="Times New Roman" w:hAnsi="Times New Roman" w:cs="Times New Roman"/>
          <w:sz w:val="24"/>
          <w:szCs w:val="24"/>
        </w:rPr>
        <w:t>председатель районной эвакуационной комиссии</w:t>
      </w:r>
      <w:r w:rsidR="007C629A">
        <w:rPr>
          <w:rFonts w:ascii="Times New Roman" w:hAnsi="Times New Roman" w:cs="Times New Roman"/>
          <w:sz w:val="24"/>
          <w:szCs w:val="24"/>
        </w:rPr>
        <w:t>;</w:t>
      </w:r>
    </w:p>
    <w:p w:rsidR="00380DA7" w:rsidRPr="008247C6" w:rsidRDefault="00380DA7" w:rsidP="005F4648">
      <w:pPr>
        <w:widowControl w:val="0"/>
        <w:numPr>
          <w:ilvl w:val="0"/>
          <w:numId w:val="7"/>
        </w:numPr>
        <w:shd w:val="clear" w:color="auto" w:fill="FFFFFF"/>
        <w:tabs>
          <w:tab w:val="left" w:pos="926"/>
        </w:tabs>
        <w:autoSpaceDE w:val="0"/>
        <w:autoSpaceDN w:val="0"/>
        <w:adjustRightInd w:val="0"/>
        <w:spacing w:after="0" w:line="240" w:lineRule="auto"/>
        <w:ind w:firstLine="567"/>
        <w:jc w:val="both"/>
        <w:rPr>
          <w:rFonts w:ascii="Times New Roman" w:hAnsi="Times New Roman" w:cs="Times New Roman"/>
          <w:sz w:val="24"/>
          <w:szCs w:val="24"/>
        </w:rPr>
      </w:pPr>
      <w:r w:rsidRPr="008247C6">
        <w:rPr>
          <w:rFonts w:ascii="Times New Roman" w:hAnsi="Times New Roman" w:cs="Times New Roman"/>
          <w:sz w:val="24"/>
          <w:szCs w:val="24"/>
        </w:rPr>
        <w:t>представитель от ОГВК (РВК)</w:t>
      </w:r>
      <w:r w:rsidR="007C629A">
        <w:rPr>
          <w:rFonts w:ascii="Times New Roman" w:hAnsi="Times New Roman" w:cs="Times New Roman"/>
          <w:sz w:val="24"/>
          <w:szCs w:val="24"/>
        </w:rPr>
        <w:t>;</w:t>
      </w:r>
    </w:p>
    <w:p w:rsidR="00380DA7" w:rsidRPr="008247C6" w:rsidRDefault="00380DA7" w:rsidP="005F4648">
      <w:pPr>
        <w:widowControl w:val="0"/>
        <w:numPr>
          <w:ilvl w:val="0"/>
          <w:numId w:val="7"/>
        </w:numPr>
        <w:shd w:val="clear" w:color="auto" w:fill="FFFFFF"/>
        <w:tabs>
          <w:tab w:val="left" w:pos="926"/>
        </w:tabs>
        <w:autoSpaceDE w:val="0"/>
        <w:autoSpaceDN w:val="0"/>
        <w:adjustRightInd w:val="0"/>
        <w:spacing w:after="0" w:line="240" w:lineRule="auto"/>
        <w:ind w:firstLine="567"/>
        <w:jc w:val="both"/>
        <w:rPr>
          <w:rFonts w:ascii="Times New Roman" w:hAnsi="Times New Roman" w:cs="Times New Roman"/>
          <w:sz w:val="24"/>
          <w:szCs w:val="24"/>
        </w:rPr>
      </w:pPr>
      <w:r w:rsidRPr="008247C6">
        <w:rPr>
          <w:rFonts w:ascii="Times New Roman" w:hAnsi="Times New Roman" w:cs="Times New Roman"/>
          <w:spacing w:val="-1"/>
          <w:sz w:val="24"/>
          <w:szCs w:val="24"/>
        </w:rPr>
        <w:t>представитель от управления ФСБ</w:t>
      </w:r>
      <w:r w:rsidR="007C629A">
        <w:rPr>
          <w:rFonts w:ascii="Times New Roman" w:hAnsi="Times New Roman" w:cs="Times New Roman"/>
          <w:spacing w:val="-1"/>
          <w:sz w:val="24"/>
          <w:szCs w:val="24"/>
        </w:rPr>
        <w:t>;</w:t>
      </w:r>
    </w:p>
    <w:p w:rsidR="00380DA7" w:rsidRPr="008247C6" w:rsidRDefault="00380DA7" w:rsidP="005F4648">
      <w:pPr>
        <w:widowControl w:val="0"/>
        <w:numPr>
          <w:ilvl w:val="0"/>
          <w:numId w:val="7"/>
        </w:numPr>
        <w:shd w:val="clear" w:color="auto" w:fill="FFFFFF"/>
        <w:tabs>
          <w:tab w:val="left" w:pos="926"/>
        </w:tabs>
        <w:autoSpaceDE w:val="0"/>
        <w:autoSpaceDN w:val="0"/>
        <w:adjustRightInd w:val="0"/>
        <w:spacing w:after="0" w:line="240" w:lineRule="auto"/>
        <w:ind w:firstLine="567"/>
        <w:jc w:val="both"/>
        <w:rPr>
          <w:rFonts w:ascii="Times New Roman" w:hAnsi="Times New Roman" w:cs="Times New Roman"/>
          <w:sz w:val="24"/>
          <w:szCs w:val="24"/>
        </w:rPr>
      </w:pPr>
      <w:r w:rsidRPr="008247C6">
        <w:rPr>
          <w:rFonts w:ascii="Times New Roman" w:hAnsi="Times New Roman" w:cs="Times New Roman"/>
          <w:sz w:val="24"/>
          <w:szCs w:val="24"/>
        </w:rPr>
        <w:t>начальники служб ГО района</w:t>
      </w:r>
      <w:r w:rsidR="007C629A">
        <w:rPr>
          <w:rFonts w:ascii="Times New Roman" w:hAnsi="Times New Roman" w:cs="Times New Roman"/>
          <w:sz w:val="24"/>
          <w:szCs w:val="24"/>
        </w:rPr>
        <w:t>.</w:t>
      </w:r>
    </w:p>
    <w:p w:rsidR="00380DA7" w:rsidRPr="008247C6" w:rsidRDefault="00380DA7" w:rsidP="005F4648">
      <w:pPr>
        <w:shd w:val="clear" w:color="auto" w:fill="FFFFFF"/>
        <w:spacing w:after="0" w:line="240" w:lineRule="auto"/>
        <w:ind w:firstLine="567"/>
        <w:rPr>
          <w:rFonts w:ascii="Times New Roman" w:hAnsi="Times New Roman" w:cs="Times New Roman"/>
          <w:sz w:val="24"/>
          <w:szCs w:val="24"/>
        </w:rPr>
      </w:pPr>
      <w:r w:rsidRPr="008247C6">
        <w:rPr>
          <w:rFonts w:ascii="Times New Roman" w:hAnsi="Times New Roman" w:cs="Times New Roman"/>
          <w:spacing w:val="-2"/>
          <w:sz w:val="24"/>
          <w:szCs w:val="24"/>
        </w:rPr>
        <w:t xml:space="preserve">Персональный состав оперативной группы определяется решением </w:t>
      </w:r>
      <w:r w:rsidRPr="008247C6">
        <w:rPr>
          <w:rFonts w:ascii="Times New Roman" w:hAnsi="Times New Roman" w:cs="Times New Roman"/>
          <w:spacing w:val="-1"/>
          <w:sz w:val="24"/>
          <w:szCs w:val="24"/>
        </w:rPr>
        <w:t xml:space="preserve">руководителя  ГО района, исходя из вида масштаба последствий аварий, </w:t>
      </w:r>
      <w:r w:rsidRPr="008247C6">
        <w:rPr>
          <w:rFonts w:ascii="Times New Roman" w:hAnsi="Times New Roman" w:cs="Times New Roman"/>
          <w:sz w:val="24"/>
          <w:szCs w:val="24"/>
        </w:rPr>
        <w:t>катастрофы, стихийного бедствия.</w:t>
      </w:r>
    </w:p>
    <w:p w:rsidR="00380DA7" w:rsidRPr="00A505F3" w:rsidRDefault="00380DA7" w:rsidP="005F4648">
      <w:pPr>
        <w:pStyle w:val="11"/>
        <w:shd w:val="clear" w:color="auto" w:fill="auto"/>
        <w:spacing w:before="0" w:after="0" w:line="240" w:lineRule="auto"/>
        <w:ind w:left="20" w:firstLine="547"/>
        <w:jc w:val="both"/>
        <w:rPr>
          <w:rFonts w:ascii="Times New Roman" w:hAnsi="Times New Roman" w:cs="Times New Roman"/>
        </w:rPr>
      </w:pPr>
      <w:r w:rsidRPr="00A505F3">
        <w:rPr>
          <w:rFonts w:ascii="Times New Roman" w:hAnsi="Times New Roman" w:cs="Times New Roman"/>
          <w:color w:val="000000"/>
          <w:sz w:val="24"/>
          <w:szCs w:val="24"/>
          <w:lang w:bidi="ru-RU"/>
        </w:rPr>
        <w:t>Подготовка и обучение населения района в области защиты от опасностей,</w:t>
      </w:r>
    </w:p>
    <w:p w:rsidR="00380DA7" w:rsidRPr="00A505F3" w:rsidRDefault="00380DA7" w:rsidP="00380DA7">
      <w:pPr>
        <w:pStyle w:val="11"/>
        <w:shd w:val="clear" w:color="auto" w:fill="auto"/>
        <w:spacing w:before="0" w:after="0" w:line="240" w:lineRule="auto"/>
        <w:ind w:left="20" w:right="40"/>
        <w:jc w:val="both"/>
        <w:rPr>
          <w:rFonts w:ascii="Times New Roman" w:hAnsi="Times New Roman" w:cs="Times New Roman"/>
        </w:rPr>
      </w:pPr>
      <w:r w:rsidRPr="00A505F3">
        <w:rPr>
          <w:rFonts w:ascii="Times New Roman" w:hAnsi="Times New Roman" w:cs="Times New Roman"/>
          <w:color w:val="000000"/>
          <w:sz w:val="24"/>
          <w:szCs w:val="24"/>
          <w:lang w:bidi="ru-RU"/>
        </w:rPr>
        <w:t>возникающих при ведении военных действий или вследствие этих действий, и при чрезвычайных ситуациях осуществляется на предприятиях, в школах, в организациях и на курсах гражданской обороны по рекомендованным МЧС России программам.</w:t>
      </w:r>
    </w:p>
    <w:p w:rsidR="00380DA7" w:rsidRPr="00A505F3" w:rsidRDefault="00380DA7" w:rsidP="005F4648">
      <w:pPr>
        <w:pStyle w:val="11"/>
        <w:shd w:val="clear" w:color="auto" w:fill="auto"/>
        <w:spacing w:before="0" w:after="0" w:line="240" w:lineRule="auto"/>
        <w:ind w:left="20" w:right="40" w:firstLine="547"/>
        <w:jc w:val="both"/>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 xml:space="preserve">Нижнеилимский район представляет собой своеобразную агломерацию рассредоточенных городских и сельских поселений, разделенных лесными массивами и водными пространствами. Площадь лесных массивов в границах района </w:t>
      </w:r>
      <w:r w:rsidRPr="00A505F3">
        <w:rPr>
          <w:rFonts w:ascii="Times New Roman" w:hAnsi="Times New Roman" w:cs="Times New Roman"/>
          <w:sz w:val="24"/>
          <w:szCs w:val="24"/>
        </w:rPr>
        <w:t>1727,5</w:t>
      </w:r>
      <w:r w:rsidRPr="00A505F3">
        <w:rPr>
          <w:rFonts w:ascii="Times New Roman" w:hAnsi="Times New Roman" w:cs="Times New Roman"/>
          <w:color w:val="000000"/>
          <w:sz w:val="24"/>
          <w:szCs w:val="24"/>
          <w:lang w:bidi="ru-RU"/>
        </w:rPr>
        <w:t xml:space="preserve"> тысяч гектаров, поэтому особое внимание уделяется вопросам содержания, охраны и защиты лесов.</w:t>
      </w:r>
    </w:p>
    <w:p w:rsidR="00380DA7" w:rsidRPr="008247C6" w:rsidRDefault="00380DA7" w:rsidP="00563E73">
      <w:pPr>
        <w:spacing w:line="240" w:lineRule="auto"/>
        <w:ind w:firstLine="567"/>
        <w:rPr>
          <w:rFonts w:ascii="Times New Roman" w:hAnsi="Times New Roman" w:cs="Times New Roman"/>
          <w:sz w:val="24"/>
          <w:szCs w:val="24"/>
        </w:rPr>
      </w:pPr>
      <w:r w:rsidRPr="008247C6">
        <w:rPr>
          <w:rFonts w:ascii="Times New Roman" w:hAnsi="Times New Roman" w:cs="Times New Roman"/>
          <w:sz w:val="24"/>
          <w:szCs w:val="24"/>
        </w:rPr>
        <w:t>В структуре земельного фонда Нижнеилимского района основную категорию занимают земли лесного фонда, затем идут земли сельскохозяйственного назначения и земли водного фонда</w:t>
      </w:r>
      <w:r w:rsidR="00583FF1" w:rsidRPr="008247C6">
        <w:rPr>
          <w:rFonts w:ascii="Times New Roman" w:hAnsi="Times New Roman" w:cs="Times New Roman"/>
          <w:sz w:val="24"/>
          <w:szCs w:val="24"/>
        </w:rPr>
        <w:t>,</w:t>
      </w:r>
      <w:r w:rsidRPr="008247C6">
        <w:rPr>
          <w:rFonts w:ascii="Times New Roman" w:hAnsi="Times New Roman" w:cs="Times New Roman"/>
          <w:sz w:val="24"/>
          <w:szCs w:val="24"/>
        </w:rPr>
        <w:t xml:space="preserve"> 3% территории занимают заболоченные земли.</w:t>
      </w:r>
    </w:p>
    <w:p w:rsidR="00380DA7" w:rsidRPr="008247C6" w:rsidRDefault="00380DA7" w:rsidP="0081551E">
      <w:pPr>
        <w:spacing w:after="0" w:line="240" w:lineRule="auto"/>
        <w:ind w:firstLine="709"/>
        <w:jc w:val="right"/>
        <w:rPr>
          <w:rFonts w:ascii="Times New Roman" w:hAnsi="Times New Roman" w:cs="Times New Roman"/>
          <w:sz w:val="24"/>
          <w:szCs w:val="24"/>
        </w:rPr>
      </w:pPr>
      <w:r w:rsidRPr="008247C6">
        <w:rPr>
          <w:rFonts w:ascii="Times New Roman" w:hAnsi="Times New Roman" w:cs="Times New Roman"/>
          <w:sz w:val="24"/>
          <w:szCs w:val="24"/>
        </w:rPr>
        <w:t>Таблица 1.</w:t>
      </w:r>
    </w:p>
    <w:p w:rsidR="00380DA7" w:rsidRPr="008247C6" w:rsidRDefault="00380DA7" w:rsidP="0081551E">
      <w:pPr>
        <w:spacing w:after="0" w:line="240" w:lineRule="auto"/>
        <w:jc w:val="center"/>
        <w:rPr>
          <w:rFonts w:ascii="Times New Roman" w:hAnsi="Times New Roman" w:cs="Times New Roman"/>
          <w:sz w:val="24"/>
          <w:szCs w:val="24"/>
        </w:rPr>
      </w:pPr>
      <w:r w:rsidRPr="008247C6">
        <w:rPr>
          <w:rFonts w:ascii="Times New Roman" w:hAnsi="Times New Roman" w:cs="Times New Roman"/>
          <w:sz w:val="24"/>
          <w:szCs w:val="24"/>
        </w:rPr>
        <w:t>Использование земель Нижнеилимского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3"/>
        <w:gridCol w:w="1578"/>
        <w:gridCol w:w="1568"/>
        <w:gridCol w:w="1252"/>
      </w:tblGrid>
      <w:tr w:rsidR="00380DA7" w:rsidRPr="008247C6" w:rsidTr="00380DA7">
        <w:tc>
          <w:tcPr>
            <w:tcW w:w="5328"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Территории</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тыс.га</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Ирк. обл. %</w:t>
            </w: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Земли населенных пунктов (рабочих поселков и сельских населенных пунктов)</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2,7</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0,14</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0,5</w:t>
            </w: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Земли промышленности, энергетики, транспорта, связи и иного специального назначения за пределами населенных пунктов</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1,36</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0,07</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0,7</w:t>
            </w: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Земли сельскохозяйственного назначения</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36,6</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1,92</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3,7</w:t>
            </w: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в т.ч. садоводства</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1,2</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0,1</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Земли лесного фонда</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1727,5</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90,6</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89,5</w:t>
            </w: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Земли водного фонда</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72,5</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3,8</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2,9</w:t>
            </w: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Земли специального назначения</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0,1</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0,01</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Земли заболоченные</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56,1</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2,94</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Неиспользуемые территории</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2,04</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0,11</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Прочие территории</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8,4</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0,44</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p>
        </w:tc>
      </w:tr>
      <w:tr w:rsidR="00380DA7" w:rsidRPr="008247C6" w:rsidTr="00380DA7">
        <w:tc>
          <w:tcPr>
            <w:tcW w:w="5328" w:type="dxa"/>
          </w:tcPr>
          <w:p w:rsidR="00380DA7" w:rsidRPr="007C629A" w:rsidRDefault="00380DA7" w:rsidP="00FD4FD6">
            <w:pPr>
              <w:spacing w:after="0" w:line="240" w:lineRule="auto"/>
              <w:rPr>
                <w:rFonts w:ascii="Times New Roman" w:hAnsi="Times New Roman" w:cs="Times New Roman"/>
                <w:sz w:val="20"/>
                <w:szCs w:val="20"/>
              </w:rPr>
            </w:pPr>
            <w:r w:rsidRPr="007C629A">
              <w:rPr>
                <w:rFonts w:ascii="Times New Roman" w:hAnsi="Times New Roman" w:cs="Times New Roman"/>
                <w:sz w:val="20"/>
                <w:szCs w:val="20"/>
              </w:rPr>
              <w:t>ИТОГО</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1907,3</w:t>
            </w:r>
          </w:p>
        </w:tc>
        <w:tc>
          <w:tcPr>
            <w:tcW w:w="1620" w:type="dxa"/>
          </w:tcPr>
          <w:p w:rsidR="00380DA7" w:rsidRPr="007C629A" w:rsidRDefault="00380DA7" w:rsidP="00FD4FD6">
            <w:pPr>
              <w:spacing w:after="0" w:line="240" w:lineRule="auto"/>
              <w:jc w:val="center"/>
              <w:rPr>
                <w:rFonts w:ascii="Times New Roman" w:hAnsi="Times New Roman" w:cs="Times New Roman"/>
                <w:sz w:val="20"/>
                <w:szCs w:val="20"/>
              </w:rPr>
            </w:pPr>
            <w:r w:rsidRPr="007C629A">
              <w:rPr>
                <w:rFonts w:ascii="Times New Roman" w:hAnsi="Times New Roman" w:cs="Times New Roman"/>
                <w:sz w:val="20"/>
                <w:szCs w:val="20"/>
              </w:rPr>
              <w:t>100</w:t>
            </w:r>
          </w:p>
        </w:tc>
        <w:tc>
          <w:tcPr>
            <w:tcW w:w="1285" w:type="dxa"/>
          </w:tcPr>
          <w:p w:rsidR="00380DA7" w:rsidRPr="007C629A" w:rsidRDefault="00380DA7" w:rsidP="00FD4FD6">
            <w:pPr>
              <w:spacing w:after="0" w:line="240" w:lineRule="auto"/>
              <w:jc w:val="center"/>
              <w:rPr>
                <w:rFonts w:ascii="Times New Roman" w:hAnsi="Times New Roman" w:cs="Times New Roman"/>
                <w:sz w:val="20"/>
                <w:szCs w:val="20"/>
              </w:rPr>
            </w:pPr>
          </w:p>
        </w:tc>
      </w:tr>
    </w:tbl>
    <w:p w:rsidR="00380DA7" w:rsidRPr="00A505F3" w:rsidRDefault="00380DA7" w:rsidP="00380DA7">
      <w:pPr>
        <w:pStyle w:val="11"/>
        <w:shd w:val="clear" w:color="auto" w:fill="auto"/>
        <w:spacing w:before="0" w:after="0" w:line="320" w:lineRule="exact"/>
        <w:ind w:right="40"/>
        <w:jc w:val="both"/>
        <w:rPr>
          <w:rFonts w:ascii="Times New Roman" w:hAnsi="Times New Roman" w:cs="Times New Roman"/>
        </w:rPr>
      </w:pPr>
    </w:p>
    <w:p w:rsidR="00380DA7" w:rsidRPr="00A505F3" w:rsidRDefault="00380DA7" w:rsidP="003941EF">
      <w:pPr>
        <w:pStyle w:val="11"/>
        <w:shd w:val="clear" w:color="auto" w:fill="auto"/>
        <w:spacing w:before="0" w:after="0" w:line="240" w:lineRule="auto"/>
        <w:ind w:left="23" w:firstLine="709"/>
        <w:jc w:val="both"/>
        <w:rPr>
          <w:rFonts w:ascii="Times New Roman" w:hAnsi="Times New Roman" w:cs="Times New Roman"/>
        </w:rPr>
      </w:pPr>
      <w:r w:rsidRPr="00A505F3">
        <w:rPr>
          <w:rFonts w:ascii="Times New Roman" w:hAnsi="Times New Roman" w:cs="Times New Roman"/>
          <w:sz w:val="24"/>
          <w:szCs w:val="24"/>
        </w:rPr>
        <w:t xml:space="preserve">Одной из основных составляющих обеспечения безопасности </w:t>
      </w:r>
      <w:r w:rsidRPr="00A505F3">
        <w:rPr>
          <w:rFonts w:ascii="Times New Roman" w:hAnsi="Times New Roman" w:cs="Times New Roman"/>
          <w:color w:val="000000"/>
          <w:sz w:val="24"/>
          <w:szCs w:val="24"/>
          <w:lang w:bidi="ru-RU"/>
        </w:rPr>
        <w:t>является выполнение требований пожарной безопасности в муниципальных учреждениях социальной сферы. Здания и помещения ряда учреждений социальной сферы нуждаются в приведении в соответствие с требованиями пожарной безопасности. Уровень оснащенности учреждений культуры и спорта средствами пожарной безопасности остается недостаточным и характеризуется высокой степенью изношенности, первичные средства пожаротушения (огнетушители) требуют регулярной перезарядки или замены.</w:t>
      </w:r>
    </w:p>
    <w:p w:rsidR="00380DA7" w:rsidRPr="00A505F3" w:rsidRDefault="00380DA7" w:rsidP="00380DA7">
      <w:pPr>
        <w:pStyle w:val="11"/>
        <w:shd w:val="clear" w:color="auto" w:fill="auto"/>
        <w:spacing w:before="0" w:after="0" w:line="240" w:lineRule="auto"/>
        <w:ind w:left="40" w:right="40" w:firstLine="680"/>
        <w:jc w:val="both"/>
        <w:rPr>
          <w:rFonts w:ascii="Times New Roman" w:hAnsi="Times New Roman" w:cs="Times New Roman"/>
        </w:rPr>
      </w:pPr>
      <w:r w:rsidRPr="00A505F3">
        <w:rPr>
          <w:rFonts w:ascii="Times New Roman" w:hAnsi="Times New Roman" w:cs="Times New Roman"/>
          <w:color w:val="000000"/>
          <w:sz w:val="24"/>
          <w:szCs w:val="24"/>
          <w:lang w:bidi="ru-RU"/>
        </w:rPr>
        <w:t>По некоторым направлениям обеспечения пожарной безопасности в муниципальных учреждениях в предыдущие годы удалось достичь определенных результатов - муниципальные образовательные учреждения оборудованы системами охранно-пожарной сигнализации и тревожными кнопками.</w:t>
      </w:r>
    </w:p>
    <w:p w:rsidR="00380DA7" w:rsidRPr="00A505F3" w:rsidRDefault="00380DA7" w:rsidP="00380DA7">
      <w:pPr>
        <w:pStyle w:val="11"/>
        <w:shd w:val="clear" w:color="auto" w:fill="auto"/>
        <w:spacing w:before="0" w:after="0" w:line="240" w:lineRule="auto"/>
        <w:ind w:left="40" w:right="40" w:firstLine="680"/>
        <w:jc w:val="both"/>
        <w:rPr>
          <w:rFonts w:ascii="Times New Roman" w:hAnsi="Times New Roman" w:cs="Times New Roman"/>
        </w:rPr>
      </w:pPr>
      <w:r w:rsidRPr="00A505F3">
        <w:rPr>
          <w:rFonts w:ascii="Times New Roman" w:hAnsi="Times New Roman" w:cs="Times New Roman"/>
          <w:color w:val="000000"/>
          <w:sz w:val="24"/>
          <w:szCs w:val="24"/>
          <w:lang w:bidi="ru-RU"/>
        </w:rPr>
        <w:t>Ограниченные средства бюджета района не позволяют в полной мере реализовать систему мер по обеспечению пожарной безопасности в муниципальных учрежде</w:t>
      </w:r>
      <w:r w:rsidRPr="00A505F3">
        <w:rPr>
          <w:rFonts w:ascii="Times New Roman" w:hAnsi="Times New Roman" w:cs="Times New Roman"/>
          <w:color w:val="000000"/>
          <w:sz w:val="24"/>
          <w:szCs w:val="24"/>
          <w:lang w:bidi="ru-RU"/>
        </w:rPr>
        <w:lastRenderedPageBreak/>
        <w:t>ниях, поэтому необходим комплексный подход к вопросам устранения выявляемых нарушений требований пожарной безопасности в зданиях муниципальных учреждений, повышения их противопожарной защиты.</w:t>
      </w:r>
    </w:p>
    <w:p w:rsidR="00380DA7" w:rsidRPr="00A505F3" w:rsidRDefault="00380DA7" w:rsidP="00CD608C">
      <w:pPr>
        <w:pStyle w:val="11"/>
        <w:shd w:val="clear" w:color="auto" w:fill="auto"/>
        <w:spacing w:before="0" w:after="0" w:line="240" w:lineRule="auto"/>
        <w:ind w:left="40" w:right="40" w:firstLine="680"/>
        <w:jc w:val="both"/>
        <w:rPr>
          <w:rFonts w:ascii="Times New Roman" w:hAnsi="Times New Roman" w:cs="Times New Roman"/>
        </w:rPr>
      </w:pPr>
      <w:r w:rsidRPr="00A505F3">
        <w:rPr>
          <w:rFonts w:ascii="Times New Roman" w:hAnsi="Times New Roman" w:cs="Times New Roman"/>
          <w:color w:val="000000"/>
          <w:sz w:val="24"/>
          <w:szCs w:val="24"/>
          <w:lang w:bidi="ru-RU"/>
        </w:rPr>
        <w:t>Происшествия, возникающие в акваториях водных объектов общего пользования в границах района, также требуют разработки и принятия действенных мер по совершенствованию комплексной системы обеспечения безопасности людей на водных объектах.</w:t>
      </w:r>
    </w:p>
    <w:p w:rsidR="00380DA7" w:rsidRPr="008247C6" w:rsidRDefault="00380DA7" w:rsidP="00CD608C">
      <w:pPr>
        <w:spacing w:after="0" w:line="240" w:lineRule="auto"/>
        <w:ind w:firstLine="720"/>
        <w:jc w:val="both"/>
        <w:rPr>
          <w:rFonts w:ascii="Times New Roman" w:hAnsi="Times New Roman" w:cs="Times New Roman"/>
          <w:sz w:val="24"/>
          <w:szCs w:val="24"/>
        </w:rPr>
      </w:pPr>
      <w:r w:rsidRPr="008247C6">
        <w:rPr>
          <w:rFonts w:ascii="Times New Roman" w:hAnsi="Times New Roman" w:cs="Times New Roman"/>
          <w:color w:val="000000"/>
          <w:sz w:val="24"/>
          <w:szCs w:val="24"/>
          <w:lang w:bidi="ru-RU"/>
        </w:rPr>
        <w:t xml:space="preserve">В районе расположены промышленные предприятия, деятельность которых связана с природопользованием и загрязнением окружающей среды. </w:t>
      </w:r>
      <w:r w:rsidRPr="008247C6">
        <w:rPr>
          <w:rFonts w:ascii="Times New Roman" w:hAnsi="Times New Roman" w:cs="Times New Roman"/>
          <w:sz w:val="24"/>
          <w:szCs w:val="24"/>
        </w:rPr>
        <w:t xml:space="preserve">Таким образом, техногенное загрязнение атмосферного воздуха является одним из ведущих факторов среды обитания, могущее неблагоприятно влиять на условия жизни и здоровья населения. Что касается загрязнения атмосферного воздуха населенных пунктов Нижнеилимского района можно констатировать, что только от стационарных источников загрязнения в атмосферу выбрасывается ежегодно более 10 тыс. тонн вредных веществ. Нижнеилимский район входит в 13 муниципальных образований Иркутской области с максимальными выбросами вредных веществ в атмосферу и занимает 10 место. </w:t>
      </w:r>
    </w:p>
    <w:p w:rsidR="00380DA7" w:rsidRPr="00A505F3" w:rsidRDefault="00380DA7" w:rsidP="00CE5C87">
      <w:pPr>
        <w:pStyle w:val="11"/>
        <w:shd w:val="clear" w:color="auto" w:fill="auto"/>
        <w:spacing w:before="0" w:after="0" w:line="240" w:lineRule="auto"/>
        <w:ind w:left="40" w:firstLine="527"/>
        <w:jc w:val="both"/>
        <w:rPr>
          <w:rFonts w:ascii="Times New Roman" w:hAnsi="Times New Roman" w:cs="Times New Roman"/>
        </w:rPr>
      </w:pPr>
      <w:r w:rsidRPr="00A505F3">
        <w:rPr>
          <w:rFonts w:ascii="Times New Roman" w:hAnsi="Times New Roman" w:cs="Times New Roman"/>
          <w:color w:val="000000"/>
          <w:sz w:val="24"/>
          <w:szCs w:val="24"/>
          <w:lang w:bidi="ru-RU"/>
        </w:rPr>
        <w:t>Основными проблемами в сфере охраны окружающей среды являются:</w:t>
      </w:r>
    </w:p>
    <w:p w:rsidR="00380DA7" w:rsidRPr="00C560C6" w:rsidRDefault="00380DA7" w:rsidP="00CE5C87">
      <w:pPr>
        <w:numPr>
          <w:ilvl w:val="0"/>
          <w:numId w:val="6"/>
        </w:numPr>
        <w:spacing w:after="0" w:line="240" w:lineRule="auto"/>
        <w:ind w:left="0" w:firstLine="567"/>
        <w:jc w:val="both"/>
        <w:rPr>
          <w:rFonts w:ascii="Times New Roman" w:hAnsi="Times New Roman" w:cs="Times New Roman"/>
          <w:sz w:val="24"/>
          <w:szCs w:val="24"/>
        </w:rPr>
      </w:pPr>
      <w:r w:rsidRPr="00C560C6">
        <w:rPr>
          <w:rFonts w:ascii="Times New Roman" w:hAnsi="Times New Roman" w:cs="Times New Roman"/>
          <w:sz w:val="24"/>
          <w:szCs w:val="24"/>
        </w:rPr>
        <w:t>Загрязнение атмосферного воздуха г. Железногорск-Илимский и других населенных пунктов Нижнеилимского района, связанное с выбросами предприятий теплоэнергетики, горнорудного производства, деревообрабатывающей промышленности, транспорта, котельных, работающих на твердом топливе, жилого сектора с печным отоплением.</w:t>
      </w:r>
    </w:p>
    <w:p w:rsidR="00380DA7" w:rsidRPr="00A505F3" w:rsidRDefault="00380DA7" w:rsidP="00CE5C87">
      <w:pPr>
        <w:pStyle w:val="11"/>
        <w:numPr>
          <w:ilvl w:val="0"/>
          <w:numId w:val="6"/>
        </w:numPr>
        <w:shd w:val="clear" w:color="auto" w:fill="auto"/>
        <w:spacing w:before="0" w:after="0" w:line="240" w:lineRule="auto"/>
        <w:ind w:left="0" w:right="20" w:firstLine="567"/>
        <w:jc w:val="both"/>
        <w:rPr>
          <w:rFonts w:ascii="Times New Roman" w:hAnsi="Times New Roman" w:cs="Times New Roman"/>
        </w:rPr>
      </w:pPr>
      <w:r w:rsidRPr="00A505F3">
        <w:rPr>
          <w:rFonts w:ascii="Times New Roman" w:hAnsi="Times New Roman" w:cs="Times New Roman"/>
          <w:color w:val="000000"/>
          <w:sz w:val="24"/>
          <w:szCs w:val="24"/>
          <w:lang w:bidi="ru-RU"/>
        </w:rPr>
        <w:t>наличие несанкционированного загрязнения отдельных территорий района отходами производства и потребления;</w:t>
      </w:r>
    </w:p>
    <w:p w:rsidR="00380DA7" w:rsidRPr="00A505F3" w:rsidRDefault="00380DA7" w:rsidP="00CE5C87">
      <w:pPr>
        <w:pStyle w:val="11"/>
        <w:numPr>
          <w:ilvl w:val="0"/>
          <w:numId w:val="6"/>
        </w:numPr>
        <w:shd w:val="clear" w:color="auto" w:fill="auto"/>
        <w:spacing w:before="0" w:after="0" w:line="240" w:lineRule="auto"/>
        <w:ind w:left="0" w:right="20" w:firstLine="567"/>
        <w:jc w:val="both"/>
        <w:rPr>
          <w:rFonts w:ascii="Times New Roman" w:hAnsi="Times New Roman" w:cs="Times New Roman"/>
        </w:rPr>
      </w:pPr>
      <w:r w:rsidRPr="00A505F3">
        <w:rPr>
          <w:rFonts w:ascii="Times New Roman" w:hAnsi="Times New Roman" w:cs="Times New Roman"/>
          <w:color w:val="000000"/>
          <w:sz w:val="24"/>
          <w:szCs w:val="24"/>
          <w:lang w:bidi="ru-RU"/>
        </w:rPr>
        <w:t xml:space="preserve"> захламление лесов, снижение эстетических качеств и рекреационных функций зеленых насаждений;</w:t>
      </w:r>
    </w:p>
    <w:p w:rsidR="00E87C4D" w:rsidRPr="007C629A" w:rsidRDefault="00380DA7" w:rsidP="00CE5C87">
      <w:pPr>
        <w:pStyle w:val="11"/>
        <w:numPr>
          <w:ilvl w:val="0"/>
          <w:numId w:val="6"/>
        </w:numPr>
        <w:shd w:val="clear" w:color="auto" w:fill="auto"/>
        <w:spacing w:before="0" w:after="0" w:line="240" w:lineRule="auto"/>
        <w:ind w:hanging="513"/>
        <w:jc w:val="both"/>
        <w:rPr>
          <w:rFonts w:ascii="Times New Roman" w:hAnsi="Times New Roman" w:cs="Times New Roman"/>
        </w:rPr>
      </w:pPr>
      <w:r w:rsidRPr="00A505F3">
        <w:rPr>
          <w:rFonts w:ascii="Times New Roman" w:hAnsi="Times New Roman" w:cs="Times New Roman"/>
          <w:color w:val="000000"/>
          <w:sz w:val="24"/>
          <w:szCs w:val="24"/>
          <w:lang w:bidi="ru-RU"/>
        </w:rPr>
        <w:t>низкий уровень экологической культуры у населения района.</w:t>
      </w:r>
    </w:p>
    <w:p w:rsidR="00380DA7" w:rsidRPr="00A505F3" w:rsidRDefault="00380DA7" w:rsidP="00CE5C87">
      <w:pPr>
        <w:pStyle w:val="11"/>
        <w:shd w:val="clear" w:color="auto" w:fill="auto"/>
        <w:spacing w:before="0" w:after="0" w:line="240" w:lineRule="auto"/>
        <w:ind w:right="40" w:firstLine="567"/>
        <w:jc w:val="both"/>
        <w:rPr>
          <w:rFonts w:ascii="Times New Roman" w:hAnsi="Times New Roman" w:cs="Times New Roman"/>
          <w:color w:val="000000"/>
          <w:sz w:val="24"/>
          <w:szCs w:val="24"/>
          <w:lang w:bidi="ru-RU"/>
        </w:rPr>
      </w:pPr>
      <w:r w:rsidRPr="00A505F3">
        <w:rPr>
          <w:rFonts w:ascii="Times New Roman" w:hAnsi="Times New Roman" w:cs="Times New Roman"/>
          <w:sz w:val="24"/>
          <w:szCs w:val="24"/>
        </w:rPr>
        <w:t>Стабилизация общественного порядка на территории Нижнеилимского района путем комплексного решения проблем по обеспечению надлежащего уровня общественной безопасности, защите общественного порядка, защите конституционных прав и свобод граждан является одним из приоритетных направлений деятельности органов местного самоуправления во взаимодействии с правоохранительными органами, общественными формированиями и населением.</w:t>
      </w:r>
      <w:r w:rsidRPr="00A505F3">
        <w:rPr>
          <w:rFonts w:ascii="Times New Roman" w:hAnsi="Times New Roman" w:cs="Times New Roman"/>
          <w:color w:val="000000"/>
          <w:sz w:val="24"/>
          <w:szCs w:val="24"/>
          <w:lang w:bidi="ru-RU"/>
        </w:rPr>
        <w:t xml:space="preserve"> </w:t>
      </w:r>
    </w:p>
    <w:p w:rsidR="00380DA7" w:rsidRPr="00A505F3" w:rsidRDefault="00380DA7" w:rsidP="005F4648">
      <w:pPr>
        <w:pStyle w:val="11"/>
        <w:shd w:val="clear" w:color="auto" w:fill="auto"/>
        <w:spacing w:before="0" w:after="0" w:line="240" w:lineRule="auto"/>
        <w:ind w:right="40" w:firstLine="567"/>
        <w:jc w:val="both"/>
        <w:rPr>
          <w:rFonts w:ascii="Times New Roman" w:hAnsi="Times New Roman" w:cs="Times New Roman"/>
        </w:rPr>
      </w:pPr>
      <w:r w:rsidRPr="00A505F3">
        <w:rPr>
          <w:rFonts w:ascii="Times New Roman" w:hAnsi="Times New Roman" w:cs="Times New Roman"/>
          <w:color w:val="000000"/>
          <w:sz w:val="24"/>
          <w:szCs w:val="24"/>
          <w:lang w:bidi="ru-RU"/>
        </w:rPr>
        <w:t xml:space="preserve"> Криминогенная обстановка </w:t>
      </w:r>
      <w:r w:rsidRPr="00A505F3">
        <w:rPr>
          <w:rFonts w:ascii="Times New Roman" w:hAnsi="Times New Roman" w:cs="Times New Roman"/>
          <w:sz w:val="24"/>
          <w:szCs w:val="24"/>
        </w:rPr>
        <w:t>за прошедшие три года</w:t>
      </w:r>
      <w:r w:rsidRPr="00A505F3">
        <w:rPr>
          <w:rFonts w:ascii="Times New Roman" w:hAnsi="Times New Roman" w:cs="Times New Roman"/>
          <w:color w:val="000000"/>
          <w:sz w:val="24"/>
          <w:szCs w:val="24"/>
          <w:lang w:bidi="ru-RU"/>
        </w:rPr>
        <w:t xml:space="preserve"> на территории</w:t>
      </w:r>
      <w:r w:rsidRPr="00A505F3">
        <w:rPr>
          <w:rFonts w:ascii="Times New Roman" w:hAnsi="Times New Roman" w:cs="Times New Roman"/>
          <w:sz w:val="24"/>
          <w:szCs w:val="24"/>
        </w:rPr>
        <w:t xml:space="preserve"> Нижнеилимского муниципального района</w:t>
      </w:r>
      <w:r w:rsidRPr="00A505F3">
        <w:rPr>
          <w:rFonts w:ascii="Times New Roman" w:hAnsi="Times New Roman" w:cs="Times New Roman"/>
          <w:color w:val="000000"/>
          <w:sz w:val="24"/>
          <w:szCs w:val="24"/>
          <w:lang w:bidi="ru-RU"/>
        </w:rPr>
        <w:t xml:space="preserve"> характеризовалась снижением общего числа зарегистрированных преступлений, однако по-прежнему остается значительным количество тяжких и особо тяжких преступлений, краж и грабежей. Сложившаяся ситуация требует уделения особого внимания решению проблем в области укрепления правопорядка и общественной безопасности.</w:t>
      </w:r>
    </w:p>
    <w:p w:rsidR="00380DA7" w:rsidRPr="00A505F3" w:rsidRDefault="00380DA7" w:rsidP="005F4648">
      <w:pPr>
        <w:pStyle w:val="11"/>
        <w:shd w:val="clear" w:color="auto" w:fill="auto"/>
        <w:spacing w:before="0" w:after="0" w:line="240" w:lineRule="auto"/>
        <w:ind w:left="20" w:firstLine="547"/>
        <w:jc w:val="both"/>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Обеспечение безопасности жизнедеятельности населения на территории</w:t>
      </w:r>
      <w:r w:rsidRPr="00A505F3">
        <w:rPr>
          <w:rFonts w:ascii="Times New Roman" w:hAnsi="Times New Roman" w:cs="Times New Roman"/>
        </w:rPr>
        <w:t xml:space="preserve"> </w:t>
      </w:r>
      <w:r w:rsidRPr="00A505F3">
        <w:rPr>
          <w:rFonts w:ascii="Times New Roman" w:hAnsi="Times New Roman" w:cs="Times New Roman"/>
          <w:color w:val="000000"/>
          <w:sz w:val="24"/>
          <w:szCs w:val="24"/>
          <w:lang w:bidi="ru-RU"/>
        </w:rPr>
        <w:t>района требует консолидированных действий государственных структур, органов местного самоуправления, предприятий всех форм собственности, жителей района и применения программно-целевого метода решения проблем.</w:t>
      </w:r>
      <w:bookmarkStart w:id="1" w:name="bookmark0"/>
    </w:p>
    <w:p w:rsidR="00380DA7" w:rsidRPr="00A505F3" w:rsidRDefault="00380DA7" w:rsidP="00CD608C">
      <w:pPr>
        <w:pStyle w:val="22"/>
        <w:shd w:val="clear" w:color="auto" w:fill="auto"/>
        <w:spacing w:before="0" w:after="0" w:line="240" w:lineRule="auto"/>
        <w:jc w:val="left"/>
        <w:rPr>
          <w:rFonts w:ascii="Times New Roman" w:hAnsi="Times New Roman" w:cs="Times New Roman"/>
          <w:color w:val="000000"/>
          <w:sz w:val="28"/>
          <w:szCs w:val="28"/>
          <w:lang w:bidi="ru-RU"/>
        </w:rPr>
      </w:pPr>
    </w:p>
    <w:p w:rsidR="007C629A" w:rsidRDefault="00380DA7" w:rsidP="0081551E">
      <w:pPr>
        <w:pStyle w:val="22"/>
        <w:shd w:val="clear" w:color="auto" w:fill="auto"/>
        <w:spacing w:before="0" w:after="0" w:line="240" w:lineRule="auto"/>
        <w:ind w:left="40"/>
        <w:rPr>
          <w:rFonts w:ascii="Times New Roman" w:hAnsi="Times New Roman" w:cs="Times New Roman"/>
          <w:color w:val="000000"/>
          <w:sz w:val="24"/>
          <w:szCs w:val="24"/>
          <w:lang w:bidi="ru-RU"/>
        </w:rPr>
      </w:pPr>
      <w:r w:rsidRPr="007C629A">
        <w:rPr>
          <w:rFonts w:ascii="Times New Roman" w:hAnsi="Times New Roman" w:cs="Times New Roman"/>
          <w:color w:val="000000"/>
          <w:sz w:val="24"/>
          <w:szCs w:val="24"/>
          <w:lang w:bidi="ru-RU"/>
        </w:rPr>
        <w:t>Глава 3. Цель, задачи и перечень подпрограмм муниципальной программы</w:t>
      </w:r>
      <w:bookmarkEnd w:id="1"/>
    </w:p>
    <w:p w:rsidR="00447D73" w:rsidRPr="00FE4C99" w:rsidRDefault="00447D73" w:rsidP="00694479">
      <w:pPr>
        <w:pStyle w:val="ConsPlusNonformat"/>
        <w:widowControl/>
        <w:ind w:firstLine="567"/>
        <w:jc w:val="both"/>
        <w:rPr>
          <w:rFonts w:ascii="Times New Roman" w:hAnsi="Times New Roman" w:cs="Times New Roman"/>
          <w:sz w:val="24"/>
          <w:szCs w:val="24"/>
        </w:rPr>
      </w:pPr>
      <w:r w:rsidRPr="00FE4C99">
        <w:rPr>
          <w:rFonts w:ascii="Times New Roman" w:hAnsi="Times New Roman" w:cs="Times New Roman"/>
          <w:sz w:val="24"/>
          <w:szCs w:val="24"/>
        </w:rPr>
        <w:t>Обеспечение надежной защиты населения и территории Нижнеилимского муниципального района (далее - района) от чрезвычайных ситуаций (далее - ЧС) природного и техногенного характера, осуществление мероприятий ГО, обеспечение пожарной безопасности и безопасности людей на водных объектах, защита жизни и здоровья, предотвращение гибели людей и минимизация возможного ущерба.</w:t>
      </w:r>
    </w:p>
    <w:p w:rsidR="00380DA7" w:rsidRPr="00694479" w:rsidRDefault="00380DA7" w:rsidP="00694479">
      <w:pPr>
        <w:pStyle w:val="11"/>
        <w:shd w:val="clear" w:color="auto" w:fill="auto"/>
        <w:spacing w:before="0" w:after="0" w:line="240" w:lineRule="auto"/>
        <w:ind w:left="20" w:right="20" w:firstLine="567"/>
        <w:jc w:val="both"/>
        <w:rPr>
          <w:rFonts w:ascii="Times New Roman" w:hAnsi="Times New Roman" w:cs="Times New Roman"/>
          <w:color w:val="000000"/>
          <w:sz w:val="24"/>
          <w:szCs w:val="24"/>
          <w:lang w:bidi="ru-RU"/>
        </w:rPr>
      </w:pPr>
      <w:r w:rsidRPr="00694479">
        <w:rPr>
          <w:rFonts w:ascii="Times New Roman" w:hAnsi="Times New Roman" w:cs="Times New Roman"/>
          <w:color w:val="000000"/>
          <w:sz w:val="24"/>
          <w:szCs w:val="24"/>
          <w:lang w:bidi="ru-RU"/>
        </w:rPr>
        <w:t>Достижение поставленной цели муниципальной программы обеспечивается за счет решения следующих задач:</w:t>
      </w:r>
    </w:p>
    <w:p w:rsidR="00694479" w:rsidRPr="00694479" w:rsidRDefault="00694479" w:rsidP="00096310">
      <w:pPr>
        <w:pStyle w:val="a4"/>
        <w:numPr>
          <w:ilvl w:val="0"/>
          <w:numId w:val="22"/>
        </w:numPr>
        <w:spacing w:after="240"/>
        <w:ind w:left="567" w:hanging="283"/>
      </w:pPr>
      <w:r w:rsidRPr="00694479">
        <w:rPr>
          <w:lang w:bidi="ru-RU"/>
        </w:rPr>
        <w:lastRenderedPageBreak/>
        <w:t>Повышение уровня безопасности населения и территории Нижнеилимского муниципального района от чрезвычайных ситуаций природного и техногенного характера.</w:t>
      </w:r>
    </w:p>
    <w:p w:rsidR="00694479" w:rsidRPr="00694479" w:rsidRDefault="00694479" w:rsidP="00096310">
      <w:pPr>
        <w:pStyle w:val="a4"/>
        <w:numPr>
          <w:ilvl w:val="0"/>
          <w:numId w:val="22"/>
        </w:numPr>
        <w:spacing w:after="240"/>
        <w:ind w:left="567" w:hanging="283"/>
      </w:pPr>
      <w:r w:rsidRPr="00694479">
        <w:t>Укрепление на территории района законности, правопорядка, повышение общественной и личной безопасности граждан.</w:t>
      </w:r>
    </w:p>
    <w:p w:rsidR="00694479" w:rsidRPr="00694479" w:rsidRDefault="00694479" w:rsidP="00096310">
      <w:pPr>
        <w:pStyle w:val="a4"/>
        <w:numPr>
          <w:ilvl w:val="0"/>
          <w:numId w:val="22"/>
        </w:numPr>
        <w:spacing w:after="240"/>
        <w:ind w:left="567" w:hanging="283"/>
      </w:pPr>
      <w:r w:rsidRPr="00694479">
        <w:rPr>
          <w:rFonts w:eastAsiaTheme="minorEastAsia"/>
        </w:rPr>
        <w:t>Повышение оперативности реагирования в решении вопросов местного значения муниципального образования «Нижнеилимский район» по предупреждению и ликвидации последствий чрезвычайных ситуаций в границах муниципального района</w:t>
      </w:r>
    </w:p>
    <w:p w:rsidR="00694479" w:rsidRPr="00694479" w:rsidRDefault="00694479" w:rsidP="00096310">
      <w:pPr>
        <w:pStyle w:val="a4"/>
        <w:numPr>
          <w:ilvl w:val="0"/>
          <w:numId w:val="22"/>
        </w:numPr>
        <w:ind w:left="567" w:hanging="283"/>
      </w:pPr>
      <w:r w:rsidRPr="00694479">
        <w:rPr>
          <w:rFonts w:eastAsiaTheme="minorEastAsia"/>
        </w:rPr>
        <w:t>Улучшение состояния окружающей среды на территории Нижнеилимского муниципального района, содействие в обеспечении благоприятной для проживания окружающей среды.</w:t>
      </w:r>
    </w:p>
    <w:p w:rsidR="00380DA7" w:rsidRPr="00A505F3" w:rsidRDefault="00380DA7" w:rsidP="00694479">
      <w:pPr>
        <w:pStyle w:val="11"/>
        <w:shd w:val="clear" w:color="auto" w:fill="auto"/>
        <w:spacing w:before="0" w:after="0" w:line="240" w:lineRule="auto"/>
        <w:jc w:val="both"/>
        <w:rPr>
          <w:rFonts w:ascii="Times New Roman" w:hAnsi="Times New Roman" w:cs="Times New Roman"/>
        </w:rPr>
      </w:pPr>
      <w:r w:rsidRPr="00A505F3">
        <w:rPr>
          <w:rFonts w:ascii="Times New Roman" w:hAnsi="Times New Roman" w:cs="Times New Roman"/>
          <w:color w:val="000000"/>
          <w:sz w:val="24"/>
          <w:szCs w:val="24"/>
          <w:lang w:bidi="ru-RU"/>
        </w:rPr>
        <w:t>Решение задач муниципальной программы обеспечивается в рамках</w:t>
      </w:r>
      <w:r w:rsidR="00694479">
        <w:rPr>
          <w:rFonts w:ascii="Times New Roman" w:hAnsi="Times New Roman" w:cs="Times New Roman"/>
        </w:rPr>
        <w:t xml:space="preserve"> </w:t>
      </w:r>
      <w:r w:rsidRPr="00A505F3">
        <w:rPr>
          <w:rFonts w:ascii="Times New Roman" w:hAnsi="Times New Roman" w:cs="Times New Roman"/>
          <w:color w:val="000000"/>
          <w:sz w:val="24"/>
          <w:szCs w:val="24"/>
          <w:lang w:bidi="ru-RU"/>
        </w:rPr>
        <w:t>следующих подпрограмм:</w:t>
      </w:r>
    </w:p>
    <w:p w:rsidR="00380DA7" w:rsidRPr="00A505F3" w:rsidRDefault="00380DA7" w:rsidP="00096310">
      <w:pPr>
        <w:pStyle w:val="11"/>
        <w:numPr>
          <w:ilvl w:val="0"/>
          <w:numId w:val="8"/>
        </w:numPr>
        <w:shd w:val="clear" w:color="auto" w:fill="auto"/>
        <w:spacing w:before="0" w:after="0" w:line="240" w:lineRule="auto"/>
        <w:ind w:right="20"/>
        <w:jc w:val="both"/>
        <w:rPr>
          <w:rFonts w:ascii="Times New Roman" w:hAnsi="Times New Roman" w:cs="Times New Roman"/>
          <w:sz w:val="24"/>
          <w:szCs w:val="24"/>
        </w:rPr>
      </w:pPr>
      <w:r w:rsidRPr="00A505F3">
        <w:rPr>
          <w:rFonts w:ascii="Times New Roman" w:hAnsi="Times New Roman" w:cs="Times New Roman"/>
          <w:color w:val="000000"/>
          <w:sz w:val="24"/>
          <w:szCs w:val="24"/>
          <w:lang w:bidi="ru-RU"/>
        </w:rPr>
        <w:t>подпрограмма «</w:t>
      </w:r>
      <w:r w:rsidRPr="00A505F3">
        <w:rPr>
          <w:rStyle w:val="10pt0pt"/>
          <w:rFonts w:ascii="Times New Roman" w:hAnsi="Times New Roman" w:cs="Times New Roman"/>
          <w:b w:val="0"/>
          <w:sz w:val="24"/>
          <w:szCs w:val="24"/>
        </w:rPr>
        <w:t>Предупреждение и ликвидация последствий чрезвычайных ситуаций</w:t>
      </w:r>
      <w:r w:rsidRPr="00A505F3">
        <w:rPr>
          <w:rStyle w:val="10pt0pt"/>
          <w:rFonts w:ascii="Times New Roman" w:hAnsi="Times New Roman" w:cs="Times New Roman"/>
        </w:rPr>
        <w:t>»</w:t>
      </w:r>
      <w:r w:rsidR="00EC30C0">
        <w:rPr>
          <w:rFonts w:ascii="Times New Roman" w:hAnsi="Times New Roman" w:cs="Times New Roman"/>
          <w:color w:val="000000"/>
          <w:sz w:val="24"/>
          <w:szCs w:val="24"/>
          <w:lang w:bidi="ru-RU"/>
        </w:rPr>
        <w:t xml:space="preserve"> (далее - П</w:t>
      </w:r>
      <w:r w:rsidRPr="00A505F3">
        <w:rPr>
          <w:rFonts w:ascii="Times New Roman" w:hAnsi="Times New Roman" w:cs="Times New Roman"/>
          <w:color w:val="000000"/>
          <w:sz w:val="24"/>
          <w:szCs w:val="24"/>
          <w:lang w:bidi="ru-RU"/>
        </w:rPr>
        <w:t>одпрограмма 1);</w:t>
      </w:r>
    </w:p>
    <w:p w:rsidR="00380DA7" w:rsidRPr="00A505F3" w:rsidRDefault="00380DA7" w:rsidP="00096310">
      <w:pPr>
        <w:pStyle w:val="11"/>
        <w:numPr>
          <w:ilvl w:val="0"/>
          <w:numId w:val="8"/>
        </w:numPr>
        <w:shd w:val="clear" w:color="auto" w:fill="auto"/>
        <w:spacing w:before="0" w:after="0" w:line="240" w:lineRule="auto"/>
        <w:jc w:val="both"/>
        <w:rPr>
          <w:rFonts w:ascii="Times New Roman" w:hAnsi="Times New Roman" w:cs="Times New Roman"/>
          <w:sz w:val="24"/>
          <w:szCs w:val="24"/>
        </w:rPr>
      </w:pPr>
      <w:r w:rsidRPr="00A505F3">
        <w:rPr>
          <w:rFonts w:ascii="Times New Roman" w:hAnsi="Times New Roman" w:cs="Times New Roman"/>
          <w:color w:val="000000"/>
          <w:sz w:val="24"/>
          <w:szCs w:val="24"/>
          <w:lang w:bidi="ru-RU"/>
        </w:rPr>
        <w:t>подпрограмма «</w:t>
      </w:r>
      <w:r w:rsidR="00F24F94">
        <w:rPr>
          <w:rFonts w:ascii="Times New Roman" w:hAnsi="Times New Roman" w:cs="Times New Roman"/>
          <w:sz w:val="24"/>
          <w:szCs w:val="24"/>
        </w:rPr>
        <w:t>Правопорядок</w:t>
      </w:r>
      <w:r w:rsidRPr="00A505F3">
        <w:rPr>
          <w:rFonts w:ascii="Times New Roman" w:hAnsi="Times New Roman" w:cs="Times New Roman"/>
          <w:sz w:val="24"/>
          <w:szCs w:val="24"/>
        </w:rPr>
        <w:t xml:space="preserve"> в Нижнеилимском районе</w:t>
      </w:r>
      <w:r w:rsidR="00EC30C0">
        <w:rPr>
          <w:rFonts w:ascii="Times New Roman" w:hAnsi="Times New Roman" w:cs="Times New Roman"/>
          <w:color w:val="000000"/>
          <w:sz w:val="24"/>
          <w:szCs w:val="24"/>
          <w:lang w:bidi="ru-RU"/>
        </w:rPr>
        <w:t>» (далее – П</w:t>
      </w:r>
      <w:r w:rsidRPr="00A505F3">
        <w:rPr>
          <w:rFonts w:ascii="Times New Roman" w:hAnsi="Times New Roman" w:cs="Times New Roman"/>
          <w:color w:val="000000"/>
          <w:sz w:val="24"/>
          <w:szCs w:val="24"/>
          <w:lang w:bidi="ru-RU"/>
        </w:rPr>
        <w:t>одпрограмма 2).</w:t>
      </w:r>
    </w:p>
    <w:p w:rsidR="00380DA7" w:rsidRPr="00A505F3" w:rsidRDefault="00380DA7" w:rsidP="00096310">
      <w:pPr>
        <w:pStyle w:val="11"/>
        <w:numPr>
          <w:ilvl w:val="0"/>
          <w:numId w:val="8"/>
        </w:numPr>
        <w:shd w:val="clear" w:color="auto" w:fill="auto"/>
        <w:spacing w:before="0" w:after="0" w:line="240" w:lineRule="auto"/>
        <w:jc w:val="both"/>
        <w:rPr>
          <w:rFonts w:ascii="Times New Roman" w:hAnsi="Times New Roman" w:cs="Times New Roman"/>
          <w:sz w:val="24"/>
          <w:szCs w:val="24"/>
        </w:rPr>
      </w:pPr>
      <w:r w:rsidRPr="00A505F3">
        <w:rPr>
          <w:rFonts w:ascii="Times New Roman" w:hAnsi="Times New Roman" w:cs="Times New Roman"/>
          <w:color w:val="000000"/>
          <w:sz w:val="24"/>
          <w:szCs w:val="24"/>
          <w:lang w:bidi="ru-RU"/>
        </w:rPr>
        <w:t>подпрограмма «</w:t>
      </w:r>
      <w:r w:rsidR="00F17A46" w:rsidRPr="00F17A46">
        <w:rPr>
          <w:rStyle w:val="10pt0pt"/>
          <w:rFonts w:ascii="Times New Roman" w:hAnsi="Times New Roman" w:cs="Times New Roman"/>
          <w:b w:val="0"/>
          <w:sz w:val="24"/>
          <w:szCs w:val="24"/>
        </w:rPr>
        <w:t>Повышение эффективности взаимодействия прив</w:t>
      </w:r>
      <w:r w:rsidR="00F17A46">
        <w:rPr>
          <w:rStyle w:val="10pt0pt"/>
          <w:rFonts w:ascii="Times New Roman" w:hAnsi="Times New Roman" w:cs="Times New Roman"/>
          <w:b w:val="0"/>
          <w:sz w:val="24"/>
          <w:szCs w:val="24"/>
        </w:rPr>
        <w:t>лекаемых сил и средств подразде</w:t>
      </w:r>
      <w:r w:rsidR="00F17A46" w:rsidRPr="00F17A46">
        <w:rPr>
          <w:rStyle w:val="10pt0pt"/>
          <w:rFonts w:ascii="Times New Roman" w:hAnsi="Times New Roman" w:cs="Times New Roman"/>
          <w:b w:val="0"/>
          <w:sz w:val="24"/>
          <w:szCs w:val="24"/>
        </w:rPr>
        <w:t>лений муниципального звена территориальной</w:t>
      </w:r>
      <w:r w:rsidR="00F17A46">
        <w:rPr>
          <w:rStyle w:val="10pt0pt"/>
          <w:rFonts w:ascii="Times New Roman" w:hAnsi="Times New Roman" w:cs="Times New Roman"/>
          <w:b w:val="0"/>
          <w:sz w:val="24"/>
          <w:szCs w:val="24"/>
        </w:rPr>
        <w:t xml:space="preserve"> подсистемы Единой государствен</w:t>
      </w:r>
      <w:r w:rsidR="00F17A46" w:rsidRPr="00F17A46">
        <w:rPr>
          <w:rStyle w:val="10pt0pt"/>
          <w:rFonts w:ascii="Times New Roman" w:hAnsi="Times New Roman" w:cs="Times New Roman"/>
          <w:b w:val="0"/>
          <w:sz w:val="24"/>
          <w:szCs w:val="24"/>
        </w:rPr>
        <w:t>ной системы предупреждения и ликвидации чрезвычайных ситуаций и обеспечение пожарной безопасности</w:t>
      </w:r>
      <w:r w:rsidR="00D10275">
        <w:rPr>
          <w:rFonts w:ascii="Times New Roman" w:hAnsi="Times New Roman" w:cs="Times New Roman"/>
          <w:color w:val="000000"/>
          <w:sz w:val="24"/>
          <w:szCs w:val="24"/>
          <w:lang w:bidi="ru-RU"/>
        </w:rPr>
        <w:t>» (далее - П</w:t>
      </w:r>
      <w:r w:rsidRPr="00A505F3">
        <w:rPr>
          <w:rFonts w:ascii="Times New Roman" w:hAnsi="Times New Roman" w:cs="Times New Roman"/>
          <w:color w:val="000000"/>
          <w:sz w:val="24"/>
          <w:szCs w:val="24"/>
          <w:lang w:bidi="ru-RU"/>
        </w:rPr>
        <w:t>одпрограмма 3);</w:t>
      </w:r>
    </w:p>
    <w:p w:rsidR="00380DA7" w:rsidRPr="00A505F3" w:rsidRDefault="00380DA7" w:rsidP="00096310">
      <w:pPr>
        <w:pStyle w:val="11"/>
        <w:numPr>
          <w:ilvl w:val="0"/>
          <w:numId w:val="8"/>
        </w:numPr>
        <w:shd w:val="clear" w:color="auto" w:fill="auto"/>
        <w:spacing w:before="0" w:after="0" w:line="240" w:lineRule="auto"/>
        <w:ind w:right="20"/>
        <w:jc w:val="both"/>
        <w:rPr>
          <w:rFonts w:ascii="Times New Roman" w:hAnsi="Times New Roman" w:cs="Times New Roman"/>
          <w:sz w:val="24"/>
          <w:szCs w:val="24"/>
        </w:rPr>
      </w:pPr>
      <w:r w:rsidRPr="00A505F3">
        <w:rPr>
          <w:rFonts w:ascii="Times New Roman" w:hAnsi="Times New Roman" w:cs="Times New Roman"/>
          <w:color w:val="000000"/>
          <w:sz w:val="24"/>
          <w:szCs w:val="24"/>
          <w:lang w:bidi="ru-RU"/>
        </w:rPr>
        <w:t>подпрограмма «</w:t>
      </w:r>
      <w:r w:rsidRPr="00A505F3">
        <w:rPr>
          <w:rStyle w:val="10pt0pt"/>
          <w:rFonts w:ascii="Times New Roman" w:hAnsi="Times New Roman" w:cs="Times New Roman"/>
          <w:b w:val="0"/>
          <w:sz w:val="24"/>
          <w:szCs w:val="24"/>
        </w:rPr>
        <w:t>Охрана окружающей среды</w:t>
      </w:r>
      <w:r w:rsidR="00EC30C0">
        <w:rPr>
          <w:rFonts w:ascii="Times New Roman" w:hAnsi="Times New Roman" w:cs="Times New Roman"/>
          <w:color w:val="000000"/>
          <w:sz w:val="24"/>
          <w:szCs w:val="24"/>
          <w:lang w:bidi="ru-RU"/>
        </w:rPr>
        <w:t>» (далее - П</w:t>
      </w:r>
      <w:r w:rsidRPr="00A505F3">
        <w:rPr>
          <w:rFonts w:ascii="Times New Roman" w:hAnsi="Times New Roman" w:cs="Times New Roman"/>
          <w:color w:val="000000"/>
          <w:sz w:val="24"/>
          <w:szCs w:val="24"/>
          <w:lang w:bidi="ru-RU"/>
        </w:rPr>
        <w:t xml:space="preserve">одпрограмма </w:t>
      </w:r>
      <w:r w:rsidR="009E718B">
        <w:rPr>
          <w:rFonts w:ascii="Times New Roman" w:hAnsi="Times New Roman" w:cs="Times New Roman"/>
          <w:color w:val="000000"/>
          <w:sz w:val="24"/>
          <w:szCs w:val="24"/>
          <w:lang w:bidi="ru-RU"/>
        </w:rPr>
        <w:t>4</w:t>
      </w:r>
      <w:r w:rsidRPr="00A505F3">
        <w:rPr>
          <w:rFonts w:ascii="Times New Roman" w:hAnsi="Times New Roman" w:cs="Times New Roman"/>
          <w:color w:val="000000"/>
          <w:sz w:val="24"/>
          <w:szCs w:val="24"/>
          <w:lang w:bidi="ru-RU"/>
        </w:rPr>
        <w:t>).</w:t>
      </w:r>
    </w:p>
    <w:p w:rsidR="00380DA7" w:rsidRPr="00A505F3" w:rsidRDefault="00380DA7" w:rsidP="0081551E">
      <w:pPr>
        <w:pStyle w:val="22"/>
        <w:shd w:val="clear" w:color="auto" w:fill="auto"/>
        <w:spacing w:before="0" w:after="0" w:line="240" w:lineRule="auto"/>
        <w:jc w:val="both"/>
        <w:rPr>
          <w:rFonts w:ascii="Times New Roman" w:hAnsi="Times New Roman" w:cs="Times New Roman"/>
          <w:color w:val="000000"/>
          <w:sz w:val="24"/>
          <w:szCs w:val="24"/>
          <w:lang w:bidi="ru-RU"/>
        </w:rPr>
      </w:pPr>
      <w:bookmarkStart w:id="2" w:name="bookmark1"/>
    </w:p>
    <w:p w:rsidR="00BA5E90" w:rsidRDefault="00380DA7" w:rsidP="0081551E">
      <w:pPr>
        <w:pStyle w:val="22"/>
        <w:shd w:val="clear" w:color="auto" w:fill="auto"/>
        <w:spacing w:before="0" w:after="0" w:line="240" w:lineRule="auto"/>
        <w:rPr>
          <w:rFonts w:ascii="Times New Roman" w:hAnsi="Times New Roman" w:cs="Times New Roman"/>
          <w:color w:val="000000"/>
          <w:sz w:val="24"/>
          <w:szCs w:val="24"/>
          <w:lang w:bidi="ru-RU"/>
        </w:rPr>
      </w:pPr>
      <w:r w:rsidRPr="007C629A">
        <w:rPr>
          <w:rFonts w:ascii="Times New Roman" w:hAnsi="Times New Roman" w:cs="Times New Roman"/>
          <w:color w:val="000000"/>
          <w:sz w:val="24"/>
          <w:szCs w:val="24"/>
          <w:lang w:bidi="ru-RU"/>
        </w:rPr>
        <w:t>Глава 4. Объем и источники финансирования муниципальной программы</w:t>
      </w:r>
      <w:bookmarkEnd w:id="2"/>
    </w:p>
    <w:p w:rsidR="00BA5E90" w:rsidRPr="000357B4" w:rsidRDefault="00380DA7" w:rsidP="0081551E">
      <w:pPr>
        <w:pStyle w:val="11"/>
        <w:shd w:val="clear" w:color="auto" w:fill="auto"/>
        <w:spacing w:before="0" w:after="0" w:line="240" w:lineRule="auto"/>
        <w:ind w:right="20" w:firstLine="567"/>
        <w:jc w:val="both"/>
        <w:rPr>
          <w:rFonts w:ascii="Times New Roman" w:hAnsi="Times New Roman" w:cs="Times New Roman"/>
          <w:sz w:val="24"/>
          <w:szCs w:val="24"/>
          <w:lang w:bidi="ru-RU"/>
        </w:rPr>
      </w:pPr>
      <w:r w:rsidRPr="00A505F3">
        <w:rPr>
          <w:rFonts w:ascii="Times New Roman" w:hAnsi="Times New Roman" w:cs="Times New Roman"/>
          <w:color w:val="000000"/>
          <w:sz w:val="24"/>
          <w:szCs w:val="24"/>
          <w:lang w:bidi="ru-RU"/>
        </w:rPr>
        <w:t>Общий объем финансирования муниципальной программы составляет</w:t>
      </w:r>
      <w:r w:rsidR="00E226E0">
        <w:rPr>
          <w:rFonts w:ascii="Times New Roman" w:hAnsi="Times New Roman" w:cs="Times New Roman"/>
          <w:color w:val="000000"/>
          <w:sz w:val="24"/>
          <w:szCs w:val="24"/>
          <w:lang w:bidi="ru-RU"/>
        </w:rPr>
        <w:t xml:space="preserve"> </w:t>
      </w:r>
      <w:r w:rsidR="00563E73">
        <w:rPr>
          <w:rFonts w:ascii="Times New Roman" w:hAnsi="Times New Roman" w:cs="Times New Roman"/>
          <w:b/>
        </w:rPr>
        <w:t>556</w:t>
      </w:r>
      <w:r w:rsidR="00BF6DB6">
        <w:rPr>
          <w:rFonts w:ascii="Times New Roman" w:hAnsi="Times New Roman" w:cs="Times New Roman"/>
          <w:b/>
        </w:rPr>
        <w:t> 981,6</w:t>
      </w:r>
      <w:r w:rsidRPr="000357B4">
        <w:rPr>
          <w:rFonts w:ascii="Times New Roman" w:hAnsi="Times New Roman" w:cs="Times New Roman"/>
          <w:b/>
          <w:sz w:val="24"/>
          <w:szCs w:val="24"/>
        </w:rPr>
        <w:t xml:space="preserve"> </w:t>
      </w:r>
      <w:r w:rsidR="003941EF" w:rsidRPr="000357B4">
        <w:rPr>
          <w:rFonts w:ascii="Times New Roman" w:hAnsi="Times New Roman" w:cs="Times New Roman"/>
          <w:sz w:val="24"/>
          <w:szCs w:val="24"/>
          <w:lang w:bidi="ru-RU"/>
        </w:rPr>
        <w:t>тыс.</w:t>
      </w:r>
      <w:r w:rsidR="002C4E70">
        <w:rPr>
          <w:rFonts w:ascii="Times New Roman" w:hAnsi="Times New Roman" w:cs="Times New Roman"/>
          <w:sz w:val="24"/>
          <w:szCs w:val="24"/>
          <w:lang w:bidi="ru-RU"/>
        </w:rPr>
        <w:t xml:space="preserve"> </w:t>
      </w:r>
      <w:r w:rsidR="003941EF" w:rsidRPr="000357B4">
        <w:rPr>
          <w:rFonts w:ascii="Times New Roman" w:hAnsi="Times New Roman" w:cs="Times New Roman"/>
          <w:sz w:val="24"/>
          <w:szCs w:val="24"/>
          <w:lang w:bidi="ru-RU"/>
        </w:rPr>
        <w:t>руб</w:t>
      </w:r>
      <w:r w:rsidR="002C4E70">
        <w:rPr>
          <w:rFonts w:ascii="Times New Roman" w:hAnsi="Times New Roman" w:cs="Times New Roman"/>
          <w:sz w:val="24"/>
          <w:szCs w:val="24"/>
          <w:lang w:bidi="ru-RU"/>
        </w:rPr>
        <w:t>лей</w:t>
      </w:r>
      <w:r w:rsidR="003941EF" w:rsidRPr="000357B4">
        <w:rPr>
          <w:rFonts w:ascii="Times New Roman" w:hAnsi="Times New Roman" w:cs="Times New Roman"/>
          <w:sz w:val="24"/>
          <w:szCs w:val="24"/>
          <w:lang w:bidi="ru-RU"/>
        </w:rPr>
        <w:t>.</w:t>
      </w:r>
    </w:p>
    <w:p w:rsidR="007C6910" w:rsidRDefault="00380DA7" w:rsidP="00732BFE">
      <w:pPr>
        <w:pStyle w:val="11"/>
        <w:shd w:val="clear" w:color="auto" w:fill="auto"/>
        <w:spacing w:before="0" w:after="0" w:line="240" w:lineRule="auto"/>
        <w:ind w:right="-1"/>
        <w:jc w:val="left"/>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Распределение объема финансирования муниципальной программы по источникам финансирования, годам и подпрограммам представлено в таблице 2.</w:t>
      </w:r>
    </w:p>
    <w:p w:rsidR="00BA5E90" w:rsidRDefault="0081551E" w:rsidP="0081551E">
      <w:pPr>
        <w:pStyle w:val="11"/>
        <w:shd w:val="clear" w:color="auto" w:fill="auto"/>
        <w:spacing w:before="0" w:after="0" w:line="240" w:lineRule="auto"/>
        <w:ind w:left="160" w:right="400"/>
        <w:jc w:val="right"/>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Таблица 2</w:t>
      </w:r>
    </w:p>
    <w:tbl>
      <w:tblPr>
        <w:tblStyle w:val="a3"/>
        <w:tblW w:w="10220" w:type="dxa"/>
        <w:tblInd w:w="-601" w:type="dxa"/>
        <w:tblLayout w:type="fixed"/>
        <w:tblLook w:val="04A0" w:firstRow="1" w:lastRow="0" w:firstColumn="1" w:lastColumn="0" w:noHBand="0" w:noVBand="1"/>
      </w:tblPr>
      <w:tblGrid>
        <w:gridCol w:w="540"/>
        <w:gridCol w:w="1300"/>
        <w:gridCol w:w="1133"/>
        <w:gridCol w:w="851"/>
        <w:gridCol w:w="850"/>
        <w:gridCol w:w="851"/>
        <w:gridCol w:w="850"/>
        <w:gridCol w:w="851"/>
        <w:gridCol w:w="1134"/>
        <w:gridCol w:w="992"/>
        <w:gridCol w:w="14"/>
        <w:gridCol w:w="840"/>
        <w:gridCol w:w="14"/>
      </w:tblGrid>
      <w:tr w:rsidR="00F757A4" w:rsidTr="00FD0BD6">
        <w:trPr>
          <w:gridAfter w:val="1"/>
          <w:wAfter w:w="10" w:type="dxa"/>
          <w:tblHeader/>
        </w:trPr>
        <w:tc>
          <w:tcPr>
            <w:tcW w:w="541" w:type="dxa"/>
            <w:vMerge w:val="restart"/>
            <w:vAlign w:val="center"/>
          </w:tcPr>
          <w:p w:rsidR="00F757A4" w:rsidRPr="006878A3" w:rsidRDefault="00F757A4" w:rsidP="0033697D">
            <w:pPr>
              <w:pStyle w:val="11"/>
              <w:shd w:val="clear" w:color="auto" w:fill="auto"/>
              <w:spacing w:before="0" w:after="0" w:line="216" w:lineRule="auto"/>
              <w:jc w:val="left"/>
              <w:rPr>
                <w:rFonts w:ascii="Times New Roman" w:hAnsi="Times New Roman" w:cs="Times New Roman"/>
                <w:sz w:val="20"/>
                <w:szCs w:val="20"/>
              </w:rPr>
            </w:pPr>
            <w:r w:rsidRPr="006878A3">
              <w:rPr>
                <w:rStyle w:val="10pt0pt"/>
                <w:rFonts w:ascii="Times New Roman" w:hAnsi="Times New Roman" w:cs="Times New Roman"/>
                <w:b w:val="0"/>
              </w:rPr>
              <w:t>№</w:t>
            </w:r>
          </w:p>
          <w:p w:rsidR="00F757A4" w:rsidRPr="006878A3" w:rsidRDefault="00F757A4" w:rsidP="007E667F">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п/п</w:t>
            </w:r>
          </w:p>
        </w:tc>
        <w:tc>
          <w:tcPr>
            <w:tcW w:w="1302" w:type="dxa"/>
            <w:vMerge w:val="restart"/>
            <w:vAlign w:val="center"/>
          </w:tcPr>
          <w:p w:rsidR="00F757A4" w:rsidRPr="006878A3" w:rsidRDefault="00F757A4" w:rsidP="007E667F">
            <w:pPr>
              <w:pStyle w:val="11"/>
              <w:shd w:val="clear" w:color="auto" w:fill="auto"/>
              <w:spacing w:before="0" w:after="0" w:line="216" w:lineRule="auto"/>
              <w:rPr>
                <w:rFonts w:ascii="Times New Roman" w:hAnsi="Times New Roman" w:cs="Times New Roman"/>
                <w:sz w:val="20"/>
                <w:szCs w:val="20"/>
              </w:rPr>
            </w:pPr>
            <w:r w:rsidRPr="006878A3">
              <w:rPr>
                <w:rStyle w:val="10pt0pt"/>
                <w:rFonts w:ascii="Times New Roman" w:hAnsi="Times New Roman" w:cs="Times New Roman"/>
                <w:b w:val="0"/>
              </w:rPr>
              <w:t>Источник</w:t>
            </w:r>
          </w:p>
          <w:p w:rsidR="00F757A4" w:rsidRPr="006878A3" w:rsidRDefault="00F757A4" w:rsidP="007E667F">
            <w:pPr>
              <w:pStyle w:val="11"/>
              <w:shd w:val="clear" w:color="auto" w:fill="auto"/>
              <w:spacing w:before="0" w:after="0" w:line="216" w:lineRule="auto"/>
              <w:rPr>
                <w:rFonts w:ascii="Times New Roman" w:hAnsi="Times New Roman" w:cs="Times New Roman"/>
                <w:sz w:val="20"/>
                <w:szCs w:val="20"/>
              </w:rPr>
            </w:pPr>
            <w:r w:rsidRPr="006878A3">
              <w:rPr>
                <w:rStyle w:val="10pt0pt"/>
                <w:rFonts w:ascii="Times New Roman" w:hAnsi="Times New Roman" w:cs="Times New Roman"/>
                <w:b w:val="0"/>
              </w:rPr>
              <w:t>финансирования</w:t>
            </w:r>
          </w:p>
          <w:p w:rsidR="00F757A4" w:rsidRPr="006878A3" w:rsidRDefault="00F757A4" w:rsidP="007E667F">
            <w:pPr>
              <w:pStyle w:val="11"/>
              <w:shd w:val="clear" w:color="auto" w:fill="auto"/>
              <w:spacing w:before="0" w:after="0" w:line="216" w:lineRule="auto"/>
              <w:rPr>
                <w:rFonts w:ascii="Times New Roman" w:hAnsi="Times New Roman" w:cs="Times New Roman"/>
                <w:sz w:val="20"/>
                <w:szCs w:val="20"/>
              </w:rPr>
            </w:pPr>
            <w:r w:rsidRPr="006878A3">
              <w:rPr>
                <w:rStyle w:val="10pt0pt"/>
                <w:rFonts w:ascii="Times New Roman" w:hAnsi="Times New Roman" w:cs="Times New Roman"/>
                <w:b w:val="0"/>
              </w:rPr>
              <w:t>муниципальной</w:t>
            </w:r>
          </w:p>
          <w:p w:rsidR="00F757A4" w:rsidRPr="006878A3" w:rsidRDefault="00F757A4" w:rsidP="007E667F">
            <w:pPr>
              <w:pStyle w:val="11"/>
              <w:shd w:val="clear" w:color="auto" w:fill="auto"/>
              <w:spacing w:before="0" w:after="0" w:line="216" w:lineRule="auto"/>
              <w:ind w:right="-91"/>
              <w:rPr>
                <w:rFonts w:ascii="Times New Roman" w:hAnsi="Times New Roman" w:cs="Times New Roman"/>
                <w:color w:val="000000"/>
                <w:sz w:val="20"/>
                <w:szCs w:val="20"/>
                <w:lang w:bidi="ru-RU"/>
              </w:rPr>
            </w:pPr>
            <w:r w:rsidRPr="006878A3">
              <w:rPr>
                <w:rStyle w:val="10pt0pt"/>
                <w:rFonts w:ascii="Times New Roman" w:hAnsi="Times New Roman" w:cs="Times New Roman"/>
                <w:b w:val="0"/>
              </w:rPr>
              <w:t>программы</w:t>
            </w:r>
          </w:p>
        </w:tc>
        <w:tc>
          <w:tcPr>
            <w:tcW w:w="8367" w:type="dxa"/>
            <w:gridSpan w:val="10"/>
            <w:vAlign w:val="center"/>
          </w:tcPr>
          <w:p w:rsidR="00F757A4" w:rsidRPr="00CD608C" w:rsidRDefault="00F757A4" w:rsidP="007E667F">
            <w:pPr>
              <w:pStyle w:val="11"/>
              <w:shd w:val="clear" w:color="auto" w:fill="auto"/>
              <w:spacing w:before="0" w:after="0" w:line="216" w:lineRule="auto"/>
              <w:ind w:right="141"/>
              <w:rPr>
                <w:rStyle w:val="10pt0pt"/>
                <w:rFonts w:ascii="Times New Roman" w:hAnsi="Times New Roman" w:cs="Times New Roman"/>
                <w:b w:val="0"/>
                <w:color w:val="auto"/>
              </w:rPr>
            </w:pPr>
            <w:r w:rsidRPr="00CD608C">
              <w:rPr>
                <w:rStyle w:val="10pt0pt"/>
                <w:rFonts w:ascii="Times New Roman" w:hAnsi="Times New Roman" w:cs="Times New Roman"/>
                <w:b w:val="0"/>
                <w:color w:val="auto"/>
              </w:rPr>
              <w:t>Объем финансирования муниципальной программы, тыс.руб.</w:t>
            </w:r>
          </w:p>
        </w:tc>
      </w:tr>
      <w:tr w:rsidR="00F757A4" w:rsidTr="00FD0BD6">
        <w:trPr>
          <w:gridAfter w:val="1"/>
          <w:wAfter w:w="14" w:type="dxa"/>
          <w:tblHeader/>
        </w:trPr>
        <w:tc>
          <w:tcPr>
            <w:tcW w:w="541" w:type="dxa"/>
            <w:vMerge/>
            <w:vAlign w:val="center"/>
          </w:tcPr>
          <w:p w:rsidR="00F757A4" w:rsidRPr="006878A3" w:rsidRDefault="00F757A4" w:rsidP="007E667F">
            <w:pPr>
              <w:pStyle w:val="11"/>
              <w:shd w:val="clear" w:color="auto" w:fill="auto"/>
              <w:spacing w:before="0" w:after="0" w:line="216" w:lineRule="auto"/>
              <w:ind w:right="-3"/>
              <w:rPr>
                <w:rFonts w:ascii="Times New Roman" w:hAnsi="Times New Roman" w:cs="Times New Roman"/>
                <w:color w:val="000000"/>
                <w:sz w:val="20"/>
                <w:szCs w:val="20"/>
                <w:lang w:bidi="ru-RU"/>
              </w:rPr>
            </w:pPr>
          </w:p>
        </w:tc>
        <w:tc>
          <w:tcPr>
            <w:tcW w:w="1302" w:type="dxa"/>
            <w:vMerge/>
            <w:vAlign w:val="center"/>
          </w:tcPr>
          <w:p w:rsidR="00F757A4" w:rsidRPr="006878A3" w:rsidRDefault="00F757A4" w:rsidP="007E667F">
            <w:pPr>
              <w:pStyle w:val="11"/>
              <w:shd w:val="clear" w:color="auto" w:fill="auto"/>
              <w:spacing w:before="0" w:after="0" w:line="216" w:lineRule="auto"/>
              <w:ind w:right="-91"/>
              <w:rPr>
                <w:rFonts w:ascii="Times New Roman" w:hAnsi="Times New Roman" w:cs="Times New Roman"/>
                <w:color w:val="000000"/>
                <w:sz w:val="20"/>
                <w:szCs w:val="20"/>
                <w:lang w:bidi="ru-RU"/>
              </w:rPr>
            </w:pPr>
          </w:p>
        </w:tc>
        <w:tc>
          <w:tcPr>
            <w:tcW w:w="1134" w:type="dxa"/>
            <w:vMerge w:val="restart"/>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lang w:bidi="ru-RU"/>
              </w:rPr>
            </w:pPr>
            <w:r w:rsidRPr="00CD608C">
              <w:rPr>
                <w:rStyle w:val="10pt0pt"/>
                <w:rFonts w:ascii="Times New Roman" w:hAnsi="Times New Roman" w:cs="Times New Roman"/>
                <w:b w:val="0"/>
                <w:color w:val="auto"/>
              </w:rPr>
              <w:t>за весь период реализации</w:t>
            </w:r>
          </w:p>
        </w:tc>
        <w:tc>
          <w:tcPr>
            <w:tcW w:w="7229" w:type="dxa"/>
            <w:gridSpan w:val="9"/>
            <w:vAlign w:val="center"/>
          </w:tcPr>
          <w:p w:rsidR="00F757A4" w:rsidRPr="00CD608C" w:rsidRDefault="00F757A4" w:rsidP="007E667F">
            <w:pPr>
              <w:pStyle w:val="11"/>
              <w:shd w:val="clear" w:color="auto" w:fill="auto"/>
              <w:spacing w:before="0" w:after="0" w:line="216" w:lineRule="auto"/>
              <w:ind w:right="-1"/>
              <w:rPr>
                <w:rStyle w:val="10pt0pt"/>
                <w:rFonts w:ascii="Times New Roman" w:hAnsi="Times New Roman" w:cs="Times New Roman"/>
                <w:b w:val="0"/>
                <w:color w:val="auto"/>
              </w:rPr>
            </w:pPr>
            <w:r w:rsidRPr="00CD608C">
              <w:rPr>
                <w:rStyle w:val="10pt0pt"/>
                <w:rFonts w:ascii="Times New Roman" w:hAnsi="Times New Roman" w:cs="Times New Roman"/>
                <w:b w:val="0"/>
                <w:color w:val="auto"/>
              </w:rPr>
              <w:t>в том числе по годам</w:t>
            </w:r>
          </w:p>
        </w:tc>
      </w:tr>
      <w:tr w:rsidR="00F757A4" w:rsidTr="00FD0BD6">
        <w:trPr>
          <w:gridAfter w:val="1"/>
          <w:wAfter w:w="14" w:type="dxa"/>
          <w:tblHeader/>
        </w:trPr>
        <w:tc>
          <w:tcPr>
            <w:tcW w:w="541" w:type="dxa"/>
            <w:vMerge/>
            <w:vAlign w:val="center"/>
          </w:tcPr>
          <w:p w:rsidR="00F757A4" w:rsidRPr="006878A3" w:rsidRDefault="00F757A4" w:rsidP="007E667F">
            <w:pPr>
              <w:pStyle w:val="11"/>
              <w:shd w:val="clear" w:color="auto" w:fill="auto"/>
              <w:spacing w:before="0" w:after="0" w:line="216" w:lineRule="auto"/>
              <w:ind w:right="-3"/>
              <w:rPr>
                <w:rFonts w:ascii="Times New Roman" w:hAnsi="Times New Roman" w:cs="Times New Roman"/>
                <w:color w:val="000000"/>
                <w:sz w:val="20"/>
                <w:szCs w:val="20"/>
                <w:lang w:bidi="ru-RU"/>
              </w:rPr>
            </w:pPr>
          </w:p>
        </w:tc>
        <w:tc>
          <w:tcPr>
            <w:tcW w:w="1302" w:type="dxa"/>
            <w:vMerge/>
            <w:vAlign w:val="center"/>
          </w:tcPr>
          <w:p w:rsidR="00F757A4" w:rsidRPr="006878A3" w:rsidRDefault="00F757A4" w:rsidP="007E667F">
            <w:pPr>
              <w:pStyle w:val="11"/>
              <w:shd w:val="clear" w:color="auto" w:fill="auto"/>
              <w:spacing w:before="0" w:after="0" w:line="216" w:lineRule="auto"/>
              <w:ind w:right="-91"/>
              <w:rPr>
                <w:rFonts w:ascii="Times New Roman" w:hAnsi="Times New Roman" w:cs="Times New Roman"/>
                <w:color w:val="000000"/>
                <w:sz w:val="20"/>
                <w:szCs w:val="20"/>
                <w:lang w:bidi="ru-RU"/>
              </w:rPr>
            </w:pPr>
          </w:p>
        </w:tc>
        <w:tc>
          <w:tcPr>
            <w:tcW w:w="1134" w:type="dxa"/>
            <w:vMerge/>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lang w:bidi="ru-RU"/>
              </w:rPr>
            </w:pPr>
          </w:p>
        </w:tc>
        <w:tc>
          <w:tcPr>
            <w:tcW w:w="851" w:type="dxa"/>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Style w:val="10pt0pt"/>
                <w:rFonts w:ascii="Times New Roman" w:hAnsi="Times New Roman" w:cs="Times New Roman"/>
                <w:b w:val="0"/>
                <w:color w:val="auto"/>
              </w:rPr>
              <w:t>2018</w:t>
            </w:r>
          </w:p>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Style w:val="10pt0pt"/>
                <w:rFonts w:ascii="Times New Roman" w:hAnsi="Times New Roman" w:cs="Times New Roman"/>
                <w:b w:val="0"/>
                <w:color w:val="auto"/>
              </w:rPr>
              <w:t>год</w:t>
            </w:r>
          </w:p>
        </w:tc>
        <w:tc>
          <w:tcPr>
            <w:tcW w:w="850" w:type="dxa"/>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Style w:val="10pt0pt"/>
                <w:rFonts w:ascii="Times New Roman" w:hAnsi="Times New Roman" w:cs="Times New Roman"/>
                <w:b w:val="0"/>
                <w:color w:val="auto"/>
              </w:rPr>
              <w:t>2019</w:t>
            </w:r>
          </w:p>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Style w:val="10pt0pt"/>
                <w:rFonts w:ascii="Times New Roman" w:hAnsi="Times New Roman" w:cs="Times New Roman"/>
                <w:b w:val="0"/>
                <w:color w:val="auto"/>
              </w:rPr>
              <w:t>год</w:t>
            </w:r>
          </w:p>
        </w:tc>
        <w:tc>
          <w:tcPr>
            <w:tcW w:w="851" w:type="dxa"/>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Style w:val="10pt0pt"/>
                <w:rFonts w:ascii="Times New Roman" w:hAnsi="Times New Roman" w:cs="Times New Roman"/>
                <w:b w:val="0"/>
                <w:color w:val="auto"/>
              </w:rPr>
              <w:t>2020</w:t>
            </w:r>
          </w:p>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Style w:val="10pt0pt"/>
                <w:rFonts w:ascii="Times New Roman" w:hAnsi="Times New Roman" w:cs="Times New Roman"/>
                <w:b w:val="0"/>
                <w:color w:val="auto"/>
              </w:rPr>
              <w:t>год</w:t>
            </w:r>
          </w:p>
        </w:tc>
        <w:tc>
          <w:tcPr>
            <w:tcW w:w="850" w:type="dxa"/>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Fonts w:ascii="Times New Roman" w:hAnsi="Times New Roman" w:cs="Times New Roman"/>
                <w:sz w:val="20"/>
                <w:szCs w:val="20"/>
              </w:rPr>
              <w:t>2021</w:t>
            </w:r>
          </w:p>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Fonts w:ascii="Times New Roman" w:hAnsi="Times New Roman" w:cs="Times New Roman"/>
                <w:sz w:val="20"/>
                <w:szCs w:val="20"/>
              </w:rPr>
              <w:t>год</w:t>
            </w:r>
          </w:p>
        </w:tc>
        <w:tc>
          <w:tcPr>
            <w:tcW w:w="851" w:type="dxa"/>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Fonts w:ascii="Times New Roman" w:hAnsi="Times New Roman" w:cs="Times New Roman"/>
                <w:sz w:val="20"/>
                <w:szCs w:val="20"/>
              </w:rPr>
              <w:t>2022</w:t>
            </w:r>
          </w:p>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Fonts w:ascii="Times New Roman" w:hAnsi="Times New Roman" w:cs="Times New Roman"/>
                <w:sz w:val="20"/>
                <w:szCs w:val="20"/>
              </w:rPr>
              <w:t>год</w:t>
            </w:r>
          </w:p>
        </w:tc>
        <w:tc>
          <w:tcPr>
            <w:tcW w:w="1134" w:type="dxa"/>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Fonts w:ascii="Times New Roman" w:hAnsi="Times New Roman" w:cs="Times New Roman"/>
                <w:sz w:val="20"/>
                <w:szCs w:val="20"/>
              </w:rPr>
              <w:t>2023</w:t>
            </w:r>
          </w:p>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sidRPr="00CD608C">
              <w:rPr>
                <w:rFonts w:ascii="Times New Roman" w:hAnsi="Times New Roman" w:cs="Times New Roman"/>
                <w:sz w:val="20"/>
                <w:szCs w:val="20"/>
              </w:rPr>
              <w:t>год</w:t>
            </w:r>
          </w:p>
        </w:tc>
        <w:tc>
          <w:tcPr>
            <w:tcW w:w="992" w:type="dxa"/>
            <w:vAlign w:val="center"/>
          </w:tcPr>
          <w:p w:rsidR="00F757A4" w:rsidRDefault="00F757A4" w:rsidP="007E667F">
            <w:pPr>
              <w:pStyle w:val="11"/>
              <w:shd w:val="clear" w:color="auto" w:fill="auto"/>
              <w:spacing w:before="0" w:after="0" w:line="216" w:lineRule="auto"/>
              <w:rPr>
                <w:rFonts w:ascii="Times New Roman" w:hAnsi="Times New Roman" w:cs="Times New Roman"/>
                <w:sz w:val="20"/>
                <w:szCs w:val="20"/>
              </w:rPr>
            </w:pPr>
            <w:r>
              <w:rPr>
                <w:rFonts w:ascii="Times New Roman" w:hAnsi="Times New Roman" w:cs="Times New Roman"/>
                <w:sz w:val="20"/>
                <w:szCs w:val="20"/>
              </w:rPr>
              <w:t>2024</w:t>
            </w:r>
          </w:p>
          <w:p w:rsidR="00F757A4" w:rsidRPr="00CD608C" w:rsidRDefault="00F757A4" w:rsidP="007E667F">
            <w:pPr>
              <w:pStyle w:val="11"/>
              <w:shd w:val="clear" w:color="auto" w:fill="auto"/>
              <w:spacing w:before="0" w:after="0" w:line="216" w:lineRule="auto"/>
              <w:rPr>
                <w:rFonts w:ascii="Times New Roman" w:hAnsi="Times New Roman" w:cs="Times New Roman"/>
                <w:sz w:val="20"/>
                <w:szCs w:val="20"/>
              </w:rPr>
            </w:pPr>
            <w:r>
              <w:rPr>
                <w:rFonts w:ascii="Times New Roman" w:hAnsi="Times New Roman" w:cs="Times New Roman"/>
                <w:sz w:val="20"/>
                <w:szCs w:val="20"/>
              </w:rPr>
              <w:t>год</w:t>
            </w:r>
          </w:p>
        </w:tc>
        <w:tc>
          <w:tcPr>
            <w:tcW w:w="850" w:type="dxa"/>
            <w:gridSpan w:val="2"/>
            <w:vAlign w:val="center"/>
          </w:tcPr>
          <w:p w:rsidR="00F757A4" w:rsidRDefault="00F757A4" w:rsidP="007E667F">
            <w:pPr>
              <w:pStyle w:val="11"/>
              <w:shd w:val="clear" w:color="auto" w:fill="auto"/>
              <w:spacing w:before="0" w:after="0" w:line="216" w:lineRule="auto"/>
              <w:rPr>
                <w:rFonts w:ascii="Times New Roman" w:hAnsi="Times New Roman" w:cs="Times New Roman"/>
                <w:sz w:val="20"/>
                <w:szCs w:val="20"/>
              </w:rPr>
            </w:pPr>
            <w:r>
              <w:rPr>
                <w:rFonts w:ascii="Times New Roman" w:hAnsi="Times New Roman" w:cs="Times New Roman"/>
                <w:sz w:val="20"/>
                <w:szCs w:val="20"/>
              </w:rPr>
              <w:t>2025</w:t>
            </w:r>
          </w:p>
          <w:p w:rsidR="00F757A4" w:rsidRDefault="00F757A4" w:rsidP="007E667F">
            <w:pPr>
              <w:pStyle w:val="11"/>
              <w:shd w:val="clear" w:color="auto" w:fill="auto"/>
              <w:spacing w:before="0" w:after="0" w:line="216" w:lineRule="auto"/>
              <w:rPr>
                <w:rFonts w:ascii="Times New Roman" w:hAnsi="Times New Roman" w:cs="Times New Roman"/>
                <w:sz w:val="20"/>
                <w:szCs w:val="20"/>
              </w:rPr>
            </w:pPr>
            <w:r>
              <w:rPr>
                <w:rFonts w:ascii="Times New Roman" w:hAnsi="Times New Roman" w:cs="Times New Roman"/>
                <w:sz w:val="20"/>
                <w:szCs w:val="20"/>
              </w:rPr>
              <w:t>год</w:t>
            </w:r>
          </w:p>
        </w:tc>
      </w:tr>
      <w:tr w:rsidR="00F757A4" w:rsidTr="00FD0BD6">
        <w:trPr>
          <w:gridAfter w:val="1"/>
          <w:wAfter w:w="14" w:type="dxa"/>
          <w:tblHeader/>
        </w:trPr>
        <w:tc>
          <w:tcPr>
            <w:tcW w:w="541" w:type="dxa"/>
            <w:vAlign w:val="center"/>
          </w:tcPr>
          <w:p w:rsidR="00F757A4" w:rsidRPr="006878A3" w:rsidRDefault="00F757A4" w:rsidP="007E667F">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Fonts w:ascii="Times New Roman" w:hAnsi="Times New Roman" w:cs="Times New Roman"/>
                <w:color w:val="000000"/>
                <w:sz w:val="20"/>
                <w:szCs w:val="20"/>
                <w:lang w:bidi="ru-RU"/>
              </w:rPr>
              <w:t>1</w:t>
            </w:r>
          </w:p>
        </w:tc>
        <w:tc>
          <w:tcPr>
            <w:tcW w:w="1302" w:type="dxa"/>
            <w:vAlign w:val="center"/>
          </w:tcPr>
          <w:p w:rsidR="00F757A4" w:rsidRPr="006878A3" w:rsidRDefault="00F757A4" w:rsidP="007E667F">
            <w:pPr>
              <w:pStyle w:val="11"/>
              <w:shd w:val="clear" w:color="auto" w:fill="auto"/>
              <w:spacing w:before="0" w:after="0" w:line="216" w:lineRule="auto"/>
              <w:ind w:right="-91"/>
              <w:rPr>
                <w:rFonts w:ascii="Times New Roman" w:hAnsi="Times New Roman" w:cs="Times New Roman"/>
                <w:color w:val="000000"/>
                <w:sz w:val="20"/>
                <w:szCs w:val="20"/>
                <w:lang w:bidi="ru-RU"/>
              </w:rPr>
            </w:pPr>
            <w:r w:rsidRPr="006878A3">
              <w:rPr>
                <w:rFonts w:ascii="Times New Roman" w:hAnsi="Times New Roman" w:cs="Times New Roman"/>
                <w:color w:val="000000"/>
                <w:sz w:val="20"/>
                <w:szCs w:val="20"/>
                <w:lang w:bidi="ru-RU"/>
              </w:rPr>
              <w:t>2</w:t>
            </w:r>
          </w:p>
        </w:tc>
        <w:tc>
          <w:tcPr>
            <w:tcW w:w="1134" w:type="dxa"/>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lang w:bidi="ru-RU"/>
              </w:rPr>
            </w:pPr>
            <w:r w:rsidRPr="00CD608C">
              <w:rPr>
                <w:rFonts w:ascii="Times New Roman" w:hAnsi="Times New Roman" w:cs="Times New Roman"/>
                <w:sz w:val="20"/>
                <w:szCs w:val="20"/>
                <w:lang w:bidi="ru-RU"/>
              </w:rPr>
              <w:t>3</w:t>
            </w:r>
          </w:p>
        </w:tc>
        <w:tc>
          <w:tcPr>
            <w:tcW w:w="851" w:type="dxa"/>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lang w:bidi="ru-RU"/>
              </w:rPr>
            </w:pPr>
            <w:r w:rsidRPr="00CD608C">
              <w:rPr>
                <w:rFonts w:ascii="Times New Roman" w:hAnsi="Times New Roman" w:cs="Times New Roman"/>
                <w:sz w:val="20"/>
                <w:szCs w:val="20"/>
                <w:lang w:bidi="ru-RU"/>
              </w:rPr>
              <w:t>4</w:t>
            </w:r>
          </w:p>
        </w:tc>
        <w:tc>
          <w:tcPr>
            <w:tcW w:w="850" w:type="dxa"/>
            <w:vAlign w:val="center"/>
          </w:tcPr>
          <w:p w:rsidR="00F757A4" w:rsidRPr="00CD608C" w:rsidRDefault="00F757A4" w:rsidP="007E667F">
            <w:pPr>
              <w:pStyle w:val="11"/>
              <w:shd w:val="clear" w:color="auto" w:fill="auto"/>
              <w:spacing w:before="0" w:after="0" w:line="216" w:lineRule="auto"/>
              <w:ind w:right="-74"/>
              <w:rPr>
                <w:rFonts w:ascii="Times New Roman" w:hAnsi="Times New Roman" w:cs="Times New Roman"/>
                <w:sz w:val="20"/>
                <w:szCs w:val="20"/>
                <w:lang w:bidi="ru-RU"/>
              </w:rPr>
            </w:pPr>
            <w:r w:rsidRPr="00CD608C">
              <w:rPr>
                <w:rFonts w:ascii="Times New Roman" w:hAnsi="Times New Roman" w:cs="Times New Roman"/>
                <w:sz w:val="20"/>
                <w:szCs w:val="20"/>
                <w:lang w:bidi="ru-RU"/>
              </w:rPr>
              <w:t>5</w:t>
            </w:r>
          </w:p>
        </w:tc>
        <w:tc>
          <w:tcPr>
            <w:tcW w:w="851" w:type="dxa"/>
            <w:vAlign w:val="center"/>
          </w:tcPr>
          <w:p w:rsidR="00F757A4" w:rsidRPr="00CD608C" w:rsidRDefault="00F757A4" w:rsidP="007E667F">
            <w:pPr>
              <w:pStyle w:val="11"/>
              <w:shd w:val="clear" w:color="auto" w:fill="auto"/>
              <w:spacing w:before="0" w:after="0" w:line="216" w:lineRule="auto"/>
              <w:ind w:right="-20"/>
              <w:rPr>
                <w:rFonts w:ascii="Times New Roman" w:hAnsi="Times New Roman" w:cs="Times New Roman"/>
                <w:sz w:val="20"/>
                <w:szCs w:val="20"/>
                <w:lang w:bidi="ru-RU"/>
              </w:rPr>
            </w:pPr>
            <w:r w:rsidRPr="00CD608C">
              <w:rPr>
                <w:rFonts w:ascii="Times New Roman" w:hAnsi="Times New Roman" w:cs="Times New Roman"/>
                <w:sz w:val="20"/>
                <w:szCs w:val="20"/>
                <w:lang w:bidi="ru-RU"/>
              </w:rPr>
              <w:t>6</w:t>
            </w:r>
          </w:p>
        </w:tc>
        <w:tc>
          <w:tcPr>
            <w:tcW w:w="850" w:type="dxa"/>
            <w:vAlign w:val="center"/>
          </w:tcPr>
          <w:p w:rsidR="00F757A4" w:rsidRPr="00CD608C" w:rsidRDefault="00F757A4" w:rsidP="007E667F">
            <w:pPr>
              <w:pStyle w:val="11"/>
              <w:shd w:val="clear" w:color="auto" w:fill="auto"/>
              <w:spacing w:before="0" w:after="0" w:line="216" w:lineRule="auto"/>
              <w:ind w:right="-108"/>
              <w:rPr>
                <w:rFonts w:ascii="Times New Roman" w:hAnsi="Times New Roman" w:cs="Times New Roman"/>
                <w:sz w:val="20"/>
                <w:szCs w:val="20"/>
                <w:lang w:bidi="ru-RU"/>
              </w:rPr>
            </w:pPr>
            <w:r w:rsidRPr="00CD608C">
              <w:rPr>
                <w:rFonts w:ascii="Times New Roman" w:hAnsi="Times New Roman" w:cs="Times New Roman"/>
                <w:sz w:val="20"/>
                <w:szCs w:val="20"/>
                <w:lang w:bidi="ru-RU"/>
              </w:rPr>
              <w:t>7</w:t>
            </w:r>
          </w:p>
        </w:tc>
        <w:tc>
          <w:tcPr>
            <w:tcW w:w="851" w:type="dxa"/>
            <w:vAlign w:val="center"/>
          </w:tcPr>
          <w:p w:rsidR="00F757A4" w:rsidRPr="00CD608C" w:rsidRDefault="00F757A4" w:rsidP="007E667F">
            <w:pPr>
              <w:pStyle w:val="11"/>
              <w:shd w:val="clear" w:color="auto" w:fill="auto"/>
              <w:spacing w:before="0" w:after="0" w:line="216" w:lineRule="auto"/>
              <w:rPr>
                <w:rFonts w:ascii="Times New Roman" w:hAnsi="Times New Roman" w:cs="Times New Roman"/>
                <w:sz w:val="20"/>
                <w:szCs w:val="20"/>
                <w:lang w:bidi="ru-RU"/>
              </w:rPr>
            </w:pPr>
            <w:r w:rsidRPr="00CD608C">
              <w:rPr>
                <w:rFonts w:ascii="Times New Roman" w:hAnsi="Times New Roman" w:cs="Times New Roman"/>
                <w:sz w:val="20"/>
                <w:szCs w:val="20"/>
                <w:lang w:bidi="ru-RU"/>
              </w:rPr>
              <w:t>8</w:t>
            </w:r>
          </w:p>
        </w:tc>
        <w:tc>
          <w:tcPr>
            <w:tcW w:w="1134" w:type="dxa"/>
            <w:vAlign w:val="center"/>
          </w:tcPr>
          <w:p w:rsidR="00F757A4" w:rsidRPr="00CD608C" w:rsidRDefault="00F757A4" w:rsidP="007E667F">
            <w:pPr>
              <w:pStyle w:val="11"/>
              <w:shd w:val="clear" w:color="auto" w:fill="auto"/>
              <w:spacing w:before="0" w:after="0" w:line="216" w:lineRule="auto"/>
              <w:ind w:right="-1"/>
              <w:rPr>
                <w:rFonts w:ascii="Times New Roman" w:hAnsi="Times New Roman" w:cs="Times New Roman"/>
                <w:sz w:val="20"/>
                <w:szCs w:val="20"/>
                <w:lang w:bidi="ru-RU"/>
              </w:rPr>
            </w:pPr>
            <w:r w:rsidRPr="00CD608C">
              <w:rPr>
                <w:rFonts w:ascii="Times New Roman" w:hAnsi="Times New Roman" w:cs="Times New Roman"/>
                <w:sz w:val="20"/>
                <w:szCs w:val="20"/>
                <w:lang w:bidi="ru-RU"/>
              </w:rPr>
              <w:t>9</w:t>
            </w:r>
          </w:p>
        </w:tc>
        <w:tc>
          <w:tcPr>
            <w:tcW w:w="992" w:type="dxa"/>
          </w:tcPr>
          <w:p w:rsidR="00F757A4" w:rsidRPr="00CD608C" w:rsidRDefault="00F757A4" w:rsidP="007E667F">
            <w:pPr>
              <w:pStyle w:val="11"/>
              <w:shd w:val="clear" w:color="auto" w:fill="auto"/>
              <w:spacing w:before="0" w:after="0" w:line="216" w:lineRule="auto"/>
              <w:ind w:right="-1"/>
              <w:rPr>
                <w:rFonts w:ascii="Times New Roman" w:hAnsi="Times New Roman" w:cs="Times New Roman"/>
                <w:sz w:val="20"/>
                <w:szCs w:val="20"/>
                <w:lang w:bidi="ru-RU"/>
              </w:rPr>
            </w:pPr>
            <w:r>
              <w:rPr>
                <w:rFonts w:ascii="Times New Roman" w:hAnsi="Times New Roman" w:cs="Times New Roman"/>
                <w:sz w:val="20"/>
                <w:szCs w:val="20"/>
                <w:lang w:bidi="ru-RU"/>
              </w:rPr>
              <w:t>10</w:t>
            </w:r>
          </w:p>
        </w:tc>
        <w:tc>
          <w:tcPr>
            <w:tcW w:w="850" w:type="dxa"/>
            <w:gridSpan w:val="2"/>
          </w:tcPr>
          <w:p w:rsidR="00F757A4" w:rsidRDefault="00F757A4" w:rsidP="007E667F">
            <w:pPr>
              <w:pStyle w:val="11"/>
              <w:shd w:val="clear" w:color="auto" w:fill="auto"/>
              <w:spacing w:before="0" w:after="0" w:line="216" w:lineRule="auto"/>
              <w:ind w:right="-1"/>
              <w:rPr>
                <w:rFonts w:ascii="Times New Roman" w:hAnsi="Times New Roman" w:cs="Times New Roman"/>
                <w:sz w:val="20"/>
                <w:szCs w:val="20"/>
                <w:lang w:bidi="ru-RU"/>
              </w:rPr>
            </w:pPr>
            <w:r>
              <w:rPr>
                <w:rFonts w:ascii="Times New Roman" w:hAnsi="Times New Roman" w:cs="Times New Roman"/>
                <w:sz w:val="20"/>
                <w:szCs w:val="20"/>
                <w:lang w:bidi="ru-RU"/>
              </w:rPr>
              <w:t>11</w:t>
            </w:r>
          </w:p>
        </w:tc>
      </w:tr>
      <w:tr w:rsidR="00F757A4" w:rsidTr="00FD0BD6">
        <w:tc>
          <w:tcPr>
            <w:tcW w:w="541" w:type="dxa"/>
            <w:vAlign w:val="center"/>
          </w:tcPr>
          <w:p w:rsidR="00F757A4" w:rsidRPr="006878A3" w:rsidRDefault="00F757A4" w:rsidP="007E667F">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1.</w:t>
            </w:r>
          </w:p>
        </w:tc>
        <w:tc>
          <w:tcPr>
            <w:tcW w:w="8829" w:type="dxa"/>
            <w:gridSpan w:val="10"/>
            <w:vAlign w:val="center"/>
          </w:tcPr>
          <w:p w:rsidR="00F757A4" w:rsidRPr="00CD608C" w:rsidRDefault="00F757A4" w:rsidP="007E667F">
            <w:pPr>
              <w:pStyle w:val="11"/>
              <w:shd w:val="clear" w:color="auto" w:fill="auto"/>
              <w:spacing w:before="0" w:after="0" w:line="216" w:lineRule="auto"/>
              <w:ind w:right="-1"/>
              <w:rPr>
                <w:rStyle w:val="10pt0pt"/>
                <w:rFonts w:ascii="Times New Roman" w:hAnsi="Times New Roman" w:cs="Times New Roman"/>
                <w:color w:val="auto"/>
              </w:rPr>
            </w:pPr>
            <w:r w:rsidRPr="00CD608C">
              <w:rPr>
                <w:rStyle w:val="10pt0pt"/>
                <w:rFonts w:ascii="Times New Roman" w:hAnsi="Times New Roman" w:cs="Times New Roman"/>
                <w:color w:val="auto"/>
              </w:rPr>
              <w:t>Муниципальная программа «Безопасность Нижнеилимского муниципального района»</w:t>
            </w:r>
          </w:p>
        </w:tc>
        <w:tc>
          <w:tcPr>
            <w:tcW w:w="850" w:type="dxa"/>
            <w:gridSpan w:val="2"/>
          </w:tcPr>
          <w:p w:rsidR="00F757A4" w:rsidRPr="00CD608C" w:rsidRDefault="00F757A4" w:rsidP="007E667F">
            <w:pPr>
              <w:pStyle w:val="11"/>
              <w:shd w:val="clear" w:color="auto" w:fill="auto"/>
              <w:spacing w:before="0" w:after="0" w:line="216" w:lineRule="auto"/>
              <w:ind w:right="-1"/>
              <w:rPr>
                <w:rStyle w:val="10pt0pt"/>
                <w:rFonts w:ascii="Times New Roman" w:hAnsi="Times New Roman" w:cs="Times New Roman"/>
                <w:color w:val="auto"/>
              </w:rPr>
            </w:pPr>
          </w:p>
        </w:tc>
      </w:tr>
      <w:tr w:rsidR="00F757A4" w:rsidTr="00FD0BD6">
        <w:trPr>
          <w:gridAfter w:val="1"/>
          <w:wAfter w:w="14" w:type="dxa"/>
        </w:trPr>
        <w:tc>
          <w:tcPr>
            <w:tcW w:w="541" w:type="dxa"/>
            <w:vAlign w:val="center"/>
          </w:tcPr>
          <w:p w:rsidR="00F757A4" w:rsidRPr="006878A3" w:rsidRDefault="00F757A4" w:rsidP="007E667F">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1.1.</w:t>
            </w:r>
          </w:p>
        </w:tc>
        <w:tc>
          <w:tcPr>
            <w:tcW w:w="1302" w:type="dxa"/>
            <w:vAlign w:val="center"/>
          </w:tcPr>
          <w:p w:rsidR="00F757A4" w:rsidRPr="006878A3" w:rsidRDefault="00F757A4" w:rsidP="007E667F">
            <w:pPr>
              <w:pStyle w:val="11"/>
              <w:shd w:val="clear" w:color="auto" w:fill="auto"/>
              <w:spacing w:before="0" w:after="0" w:line="240" w:lineRule="auto"/>
              <w:ind w:left="80"/>
              <w:rPr>
                <w:rFonts w:ascii="Times New Roman" w:hAnsi="Times New Roman" w:cs="Times New Roman"/>
                <w:sz w:val="20"/>
                <w:szCs w:val="20"/>
              </w:rPr>
            </w:pPr>
            <w:r w:rsidRPr="006878A3">
              <w:rPr>
                <w:rStyle w:val="10pt0pt"/>
                <w:rFonts w:ascii="Times New Roman" w:hAnsi="Times New Roman" w:cs="Times New Roman"/>
                <w:b w:val="0"/>
              </w:rPr>
              <w:t>Всего, в том числе:</w:t>
            </w:r>
          </w:p>
        </w:tc>
        <w:tc>
          <w:tcPr>
            <w:tcW w:w="1134" w:type="dxa"/>
            <w:vAlign w:val="center"/>
          </w:tcPr>
          <w:p w:rsidR="00F757A4" w:rsidRPr="00FD0BD6" w:rsidRDefault="00870AFF" w:rsidP="009442D9">
            <w:pPr>
              <w:pStyle w:val="11"/>
              <w:shd w:val="clear" w:color="auto" w:fill="auto"/>
              <w:spacing w:before="0" w:after="0" w:line="216" w:lineRule="auto"/>
              <w:ind w:left="-108" w:right="-108"/>
              <w:rPr>
                <w:rFonts w:ascii="Times New Roman" w:hAnsi="Times New Roman" w:cs="Times New Roman"/>
                <w:sz w:val="20"/>
                <w:szCs w:val="20"/>
                <w:lang w:val="en-US" w:bidi="ru-RU"/>
              </w:rPr>
            </w:pPr>
            <w:r w:rsidRPr="00FD0BD6">
              <w:rPr>
                <w:rFonts w:ascii="Times New Roman" w:eastAsia="Times New Roman" w:hAnsi="Times New Roman" w:cs="Times New Roman"/>
                <w:sz w:val="20"/>
                <w:szCs w:val="20"/>
              </w:rPr>
              <w:t>556</w:t>
            </w:r>
            <w:r w:rsidR="009442D9">
              <w:rPr>
                <w:rFonts w:ascii="Times New Roman" w:eastAsia="Times New Roman" w:hAnsi="Times New Roman" w:cs="Times New Roman"/>
                <w:sz w:val="20"/>
                <w:szCs w:val="20"/>
              </w:rPr>
              <w:t> 981,6</w:t>
            </w:r>
          </w:p>
        </w:tc>
        <w:tc>
          <w:tcPr>
            <w:tcW w:w="851" w:type="dxa"/>
            <w:vAlign w:val="center"/>
          </w:tcPr>
          <w:p w:rsidR="00F757A4" w:rsidRPr="00032206" w:rsidRDefault="00F757A4" w:rsidP="002D7FEF">
            <w:pPr>
              <w:pStyle w:val="11"/>
              <w:shd w:val="clear" w:color="auto" w:fill="auto"/>
              <w:spacing w:before="0" w:after="0" w:line="240" w:lineRule="auto"/>
              <w:ind w:left="-108" w:right="-108"/>
              <w:rPr>
                <w:rFonts w:ascii="Times New Roman" w:hAnsi="Times New Roman" w:cs="Times New Roman"/>
                <w:sz w:val="20"/>
                <w:szCs w:val="20"/>
              </w:rPr>
            </w:pPr>
            <w:r w:rsidRPr="00032206">
              <w:rPr>
                <w:rFonts w:ascii="Times New Roman" w:hAnsi="Times New Roman" w:cs="Times New Roman"/>
                <w:sz w:val="20"/>
                <w:szCs w:val="20"/>
              </w:rPr>
              <w:t>17 660,6</w:t>
            </w:r>
          </w:p>
        </w:tc>
        <w:tc>
          <w:tcPr>
            <w:tcW w:w="850" w:type="dxa"/>
            <w:vAlign w:val="center"/>
          </w:tcPr>
          <w:p w:rsidR="00F757A4" w:rsidRPr="00032206" w:rsidRDefault="00F757A4" w:rsidP="00664720">
            <w:pPr>
              <w:pStyle w:val="11"/>
              <w:shd w:val="clear" w:color="auto" w:fill="auto"/>
              <w:spacing w:before="0" w:after="0" w:line="240" w:lineRule="auto"/>
              <w:ind w:left="-108" w:right="-109"/>
              <w:rPr>
                <w:rFonts w:ascii="Times New Roman" w:hAnsi="Times New Roman" w:cs="Times New Roman"/>
                <w:sz w:val="20"/>
                <w:szCs w:val="20"/>
              </w:rPr>
            </w:pPr>
            <w:r w:rsidRPr="00032206">
              <w:rPr>
                <w:rFonts w:ascii="Times New Roman" w:hAnsi="Times New Roman" w:cs="Times New Roman"/>
                <w:sz w:val="20"/>
                <w:szCs w:val="20"/>
              </w:rPr>
              <w:t>22 960,9</w:t>
            </w:r>
          </w:p>
        </w:tc>
        <w:tc>
          <w:tcPr>
            <w:tcW w:w="851" w:type="dxa"/>
            <w:vAlign w:val="center"/>
          </w:tcPr>
          <w:p w:rsidR="00F757A4" w:rsidRPr="00032206" w:rsidRDefault="00F757A4" w:rsidP="004833EA">
            <w:pPr>
              <w:pStyle w:val="11"/>
              <w:shd w:val="clear" w:color="auto" w:fill="auto"/>
              <w:spacing w:before="0" w:after="0" w:line="240" w:lineRule="auto"/>
              <w:ind w:left="-107" w:right="-108"/>
              <w:rPr>
                <w:rFonts w:ascii="Times New Roman" w:hAnsi="Times New Roman" w:cs="Times New Roman"/>
                <w:sz w:val="20"/>
                <w:szCs w:val="20"/>
              </w:rPr>
            </w:pPr>
            <w:r w:rsidRPr="00032206">
              <w:rPr>
                <w:rFonts w:ascii="Times New Roman" w:hAnsi="Times New Roman" w:cs="Times New Roman"/>
                <w:sz w:val="20"/>
                <w:szCs w:val="20"/>
                <w:lang w:val="en-US"/>
              </w:rPr>
              <w:t>27 539,9</w:t>
            </w:r>
          </w:p>
        </w:tc>
        <w:tc>
          <w:tcPr>
            <w:tcW w:w="850" w:type="dxa"/>
            <w:vAlign w:val="center"/>
          </w:tcPr>
          <w:p w:rsidR="00F757A4" w:rsidRPr="00032206" w:rsidRDefault="00F757A4" w:rsidP="00E131D8">
            <w:pPr>
              <w:pStyle w:val="11"/>
              <w:shd w:val="clear" w:color="auto" w:fill="auto"/>
              <w:spacing w:before="0" w:after="0" w:line="240" w:lineRule="auto"/>
              <w:ind w:left="-108" w:right="-108"/>
              <w:rPr>
                <w:rFonts w:ascii="Times New Roman" w:hAnsi="Times New Roman" w:cs="Times New Roman"/>
                <w:sz w:val="20"/>
                <w:szCs w:val="20"/>
              </w:rPr>
            </w:pPr>
            <w:r w:rsidRPr="00032206">
              <w:rPr>
                <w:rFonts w:ascii="Times New Roman" w:hAnsi="Times New Roman" w:cs="Times New Roman"/>
                <w:sz w:val="20"/>
                <w:szCs w:val="20"/>
              </w:rPr>
              <w:t>32</w:t>
            </w:r>
            <w:r>
              <w:rPr>
                <w:rFonts w:ascii="Times New Roman" w:hAnsi="Times New Roman" w:cs="Times New Roman"/>
                <w:sz w:val="20"/>
                <w:szCs w:val="20"/>
              </w:rPr>
              <w:t> 610,9</w:t>
            </w:r>
          </w:p>
        </w:tc>
        <w:tc>
          <w:tcPr>
            <w:tcW w:w="851" w:type="dxa"/>
            <w:vAlign w:val="center"/>
          </w:tcPr>
          <w:p w:rsidR="00F757A4" w:rsidRPr="00FD0BD6" w:rsidRDefault="009442D9" w:rsidP="004C1D9B">
            <w:pPr>
              <w:pStyle w:val="11"/>
              <w:shd w:val="clear" w:color="auto" w:fill="auto"/>
              <w:spacing w:before="0" w:after="0" w:line="240" w:lineRule="auto"/>
              <w:ind w:left="-108" w:right="-108"/>
              <w:rPr>
                <w:rFonts w:ascii="Times New Roman" w:hAnsi="Times New Roman" w:cs="Times New Roman"/>
                <w:sz w:val="20"/>
                <w:szCs w:val="20"/>
              </w:rPr>
            </w:pPr>
            <w:r w:rsidRPr="009442D9">
              <w:rPr>
                <w:rFonts w:ascii="Times New Roman" w:eastAsia="Times New Roman" w:hAnsi="Times New Roman" w:cs="Times New Roman"/>
                <w:bCs/>
                <w:sz w:val="20"/>
                <w:szCs w:val="20"/>
              </w:rPr>
              <w:t>63 355,6</w:t>
            </w:r>
          </w:p>
        </w:tc>
        <w:tc>
          <w:tcPr>
            <w:tcW w:w="1134" w:type="dxa"/>
            <w:vAlign w:val="center"/>
          </w:tcPr>
          <w:p w:rsidR="00F757A4" w:rsidRPr="00032206" w:rsidRDefault="000C5CDF" w:rsidP="00E131D8">
            <w:pPr>
              <w:pStyle w:val="11"/>
              <w:shd w:val="clear" w:color="auto" w:fill="auto"/>
              <w:spacing w:before="0" w:after="0" w:line="240" w:lineRule="auto"/>
              <w:ind w:left="-108" w:right="-140"/>
              <w:rPr>
                <w:rFonts w:ascii="Times New Roman" w:hAnsi="Times New Roman" w:cs="Times New Roman"/>
                <w:sz w:val="20"/>
                <w:szCs w:val="20"/>
              </w:rPr>
            </w:pPr>
            <w:r w:rsidRPr="000C5CDF">
              <w:rPr>
                <w:rFonts w:ascii="Times New Roman" w:hAnsi="Times New Roman" w:cs="Times New Roman"/>
                <w:sz w:val="20"/>
                <w:szCs w:val="20"/>
              </w:rPr>
              <w:t>128 563,9</w:t>
            </w:r>
          </w:p>
        </w:tc>
        <w:tc>
          <w:tcPr>
            <w:tcW w:w="992" w:type="dxa"/>
            <w:vAlign w:val="center"/>
          </w:tcPr>
          <w:p w:rsidR="00F757A4" w:rsidRPr="00032206" w:rsidRDefault="000C5CDF" w:rsidP="000357B4">
            <w:pPr>
              <w:pStyle w:val="11"/>
              <w:shd w:val="clear" w:color="auto" w:fill="auto"/>
              <w:spacing w:before="0" w:after="0" w:line="240" w:lineRule="auto"/>
              <w:ind w:left="-108" w:right="-140"/>
              <w:rPr>
                <w:rFonts w:ascii="Times New Roman" w:hAnsi="Times New Roman" w:cs="Times New Roman"/>
                <w:sz w:val="20"/>
                <w:szCs w:val="20"/>
              </w:rPr>
            </w:pPr>
            <w:r w:rsidRPr="000C5CDF">
              <w:rPr>
                <w:rFonts w:ascii="Times New Roman" w:hAnsi="Times New Roman" w:cs="Times New Roman"/>
                <w:sz w:val="20"/>
                <w:szCs w:val="20"/>
              </w:rPr>
              <w:t>130 344,9</w:t>
            </w:r>
          </w:p>
        </w:tc>
        <w:tc>
          <w:tcPr>
            <w:tcW w:w="850" w:type="dxa"/>
            <w:gridSpan w:val="2"/>
            <w:vAlign w:val="center"/>
          </w:tcPr>
          <w:p w:rsidR="00F757A4" w:rsidRDefault="000C5CDF" w:rsidP="000357B4">
            <w:pPr>
              <w:pStyle w:val="11"/>
              <w:shd w:val="clear" w:color="auto" w:fill="auto"/>
              <w:spacing w:before="0" w:after="0" w:line="240" w:lineRule="auto"/>
              <w:ind w:left="-108" w:right="-140"/>
              <w:rPr>
                <w:rFonts w:ascii="Times New Roman" w:hAnsi="Times New Roman" w:cs="Times New Roman"/>
                <w:sz w:val="20"/>
                <w:szCs w:val="20"/>
              </w:rPr>
            </w:pPr>
            <w:r w:rsidRPr="000C5CDF">
              <w:rPr>
                <w:rFonts w:ascii="Times New Roman" w:hAnsi="Times New Roman" w:cs="Times New Roman"/>
                <w:sz w:val="20"/>
                <w:szCs w:val="20"/>
              </w:rPr>
              <w:t>133 944,9</w:t>
            </w:r>
          </w:p>
        </w:tc>
      </w:tr>
      <w:tr w:rsidR="00F757A4" w:rsidTr="00FD0BD6">
        <w:trPr>
          <w:gridAfter w:val="1"/>
          <w:wAfter w:w="14" w:type="dxa"/>
        </w:trPr>
        <w:tc>
          <w:tcPr>
            <w:tcW w:w="541" w:type="dxa"/>
            <w:vAlign w:val="center"/>
          </w:tcPr>
          <w:p w:rsidR="00F757A4" w:rsidRPr="006878A3" w:rsidRDefault="00F757A4" w:rsidP="00032206">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1.1.1.</w:t>
            </w:r>
          </w:p>
        </w:tc>
        <w:tc>
          <w:tcPr>
            <w:tcW w:w="1302" w:type="dxa"/>
            <w:vAlign w:val="center"/>
          </w:tcPr>
          <w:p w:rsidR="00F757A4" w:rsidRPr="006878A3" w:rsidRDefault="00F757A4" w:rsidP="00032206">
            <w:pPr>
              <w:pStyle w:val="11"/>
              <w:shd w:val="clear" w:color="auto" w:fill="auto"/>
              <w:spacing w:before="0" w:after="0" w:line="240" w:lineRule="auto"/>
              <w:ind w:left="80"/>
              <w:rPr>
                <w:rFonts w:ascii="Times New Roman" w:hAnsi="Times New Roman" w:cs="Times New Roman"/>
                <w:sz w:val="20"/>
                <w:szCs w:val="20"/>
              </w:rPr>
            </w:pPr>
            <w:r w:rsidRPr="006878A3">
              <w:rPr>
                <w:rStyle w:val="10pt0pt"/>
                <w:rFonts w:ascii="Times New Roman" w:hAnsi="Times New Roman" w:cs="Times New Roman"/>
                <w:b w:val="0"/>
              </w:rPr>
              <w:t>Налоговые и неналоговые доходы</w:t>
            </w:r>
          </w:p>
        </w:tc>
        <w:tc>
          <w:tcPr>
            <w:tcW w:w="1134" w:type="dxa"/>
            <w:vAlign w:val="center"/>
          </w:tcPr>
          <w:p w:rsidR="00F757A4" w:rsidRPr="00FD0BD6" w:rsidRDefault="00870AFF" w:rsidP="009442D9">
            <w:pPr>
              <w:pStyle w:val="11"/>
              <w:shd w:val="clear" w:color="auto" w:fill="auto"/>
              <w:spacing w:before="0" w:after="0" w:line="216" w:lineRule="auto"/>
              <w:ind w:left="-108" w:right="-108"/>
              <w:rPr>
                <w:rFonts w:ascii="Times New Roman" w:hAnsi="Times New Roman" w:cs="Times New Roman"/>
                <w:sz w:val="20"/>
                <w:szCs w:val="20"/>
                <w:lang w:bidi="ru-RU"/>
              </w:rPr>
            </w:pPr>
            <w:r w:rsidRPr="00FD0BD6">
              <w:rPr>
                <w:rFonts w:ascii="Times New Roman" w:eastAsia="Times New Roman" w:hAnsi="Times New Roman" w:cs="Times New Roman"/>
                <w:sz w:val="20"/>
                <w:szCs w:val="20"/>
              </w:rPr>
              <w:t>55</w:t>
            </w:r>
            <w:r w:rsidR="00FD0BD6">
              <w:rPr>
                <w:rFonts w:ascii="Times New Roman" w:eastAsia="Times New Roman" w:hAnsi="Times New Roman" w:cs="Times New Roman"/>
                <w:sz w:val="20"/>
                <w:szCs w:val="20"/>
              </w:rPr>
              <w:t>3</w:t>
            </w:r>
            <w:r w:rsidR="009442D9">
              <w:rPr>
                <w:rFonts w:ascii="Times New Roman" w:eastAsia="Times New Roman" w:hAnsi="Times New Roman" w:cs="Times New Roman"/>
                <w:sz w:val="20"/>
                <w:szCs w:val="20"/>
              </w:rPr>
              <w:t> 810,5</w:t>
            </w:r>
          </w:p>
        </w:tc>
        <w:tc>
          <w:tcPr>
            <w:tcW w:w="851" w:type="dxa"/>
            <w:vAlign w:val="center"/>
          </w:tcPr>
          <w:p w:rsidR="00F757A4" w:rsidRPr="00032206" w:rsidRDefault="00F757A4" w:rsidP="00032206">
            <w:pPr>
              <w:pStyle w:val="11"/>
              <w:shd w:val="clear" w:color="auto" w:fill="auto"/>
              <w:spacing w:before="0" w:after="0" w:line="240" w:lineRule="auto"/>
              <w:ind w:left="-108" w:right="-108"/>
              <w:rPr>
                <w:rFonts w:ascii="Times New Roman" w:hAnsi="Times New Roman" w:cs="Times New Roman"/>
                <w:sz w:val="20"/>
                <w:szCs w:val="20"/>
              </w:rPr>
            </w:pPr>
            <w:r w:rsidRPr="00032206">
              <w:rPr>
                <w:rFonts w:ascii="Times New Roman" w:hAnsi="Times New Roman" w:cs="Times New Roman"/>
                <w:sz w:val="20"/>
                <w:szCs w:val="20"/>
              </w:rPr>
              <w:t>17 660,6</w:t>
            </w:r>
          </w:p>
        </w:tc>
        <w:tc>
          <w:tcPr>
            <w:tcW w:w="850" w:type="dxa"/>
            <w:vAlign w:val="center"/>
          </w:tcPr>
          <w:p w:rsidR="00F757A4" w:rsidRPr="00032206" w:rsidRDefault="00F757A4" w:rsidP="00032206">
            <w:pPr>
              <w:pStyle w:val="11"/>
              <w:shd w:val="clear" w:color="auto" w:fill="auto"/>
              <w:spacing w:before="0" w:after="0" w:line="240" w:lineRule="auto"/>
              <w:ind w:left="-108" w:right="-109"/>
              <w:rPr>
                <w:rFonts w:ascii="Times New Roman" w:hAnsi="Times New Roman" w:cs="Times New Roman"/>
                <w:sz w:val="20"/>
                <w:szCs w:val="20"/>
              </w:rPr>
            </w:pPr>
            <w:r w:rsidRPr="00032206">
              <w:rPr>
                <w:rFonts w:ascii="Times New Roman" w:hAnsi="Times New Roman" w:cs="Times New Roman"/>
                <w:sz w:val="20"/>
                <w:szCs w:val="20"/>
              </w:rPr>
              <w:t>22 960,9</w:t>
            </w:r>
          </w:p>
        </w:tc>
        <w:tc>
          <w:tcPr>
            <w:tcW w:w="851" w:type="dxa"/>
            <w:vAlign w:val="center"/>
          </w:tcPr>
          <w:p w:rsidR="00F757A4" w:rsidRPr="00032206" w:rsidRDefault="00F757A4" w:rsidP="00032206">
            <w:pPr>
              <w:pStyle w:val="11"/>
              <w:shd w:val="clear" w:color="auto" w:fill="auto"/>
              <w:spacing w:before="0" w:after="0" w:line="240" w:lineRule="auto"/>
              <w:ind w:left="-107" w:right="-108"/>
              <w:rPr>
                <w:rFonts w:ascii="Times New Roman" w:hAnsi="Times New Roman" w:cs="Times New Roman"/>
                <w:sz w:val="20"/>
                <w:szCs w:val="20"/>
              </w:rPr>
            </w:pPr>
            <w:r w:rsidRPr="00032206">
              <w:rPr>
                <w:rFonts w:ascii="Times New Roman" w:hAnsi="Times New Roman" w:cs="Times New Roman"/>
                <w:sz w:val="20"/>
                <w:szCs w:val="20"/>
                <w:lang w:val="en-US"/>
              </w:rPr>
              <w:t xml:space="preserve">27 </w:t>
            </w:r>
            <w:r w:rsidRPr="00032206">
              <w:rPr>
                <w:rFonts w:ascii="Times New Roman" w:hAnsi="Times New Roman" w:cs="Times New Roman"/>
                <w:sz w:val="20"/>
                <w:szCs w:val="20"/>
              </w:rPr>
              <w:t>539</w:t>
            </w:r>
            <w:r w:rsidRPr="00032206">
              <w:rPr>
                <w:rFonts w:ascii="Times New Roman" w:hAnsi="Times New Roman" w:cs="Times New Roman"/>
                <w:sz w:val="20"/>
                <w:szCs w:val="20"/>
                <w:lang w:val="en-US"/>
              </w:rPr>
              <w:t>,</w:t>
            </w:r>
            <w:r w:rsidRPr="00032206">
              <w:rPr>
                <w:rFonts w:ascii="Times New Roman" w:hAnsi="Times New Roman" w:cs="Times New Roman"/>
                <w:sz w:val="20"/>
                <w:szCs w:val="20"/>
              </w:rPr>
              <w:t>9</w:t>
            </w:r>
          </w:p>
        </w:tc>
        <w:tc>
          <w:tcPr>
            <w:tcW w:w="850" w:type="dxa"/>
            <w:vAlign w:val="center"/>
          </w:tcPr>
          <w:p w:rsidR="00F757A4" w:rsidRPr="00032206" w:rsidRDefault="00F757A4" w:rsidP="00E131D8">
            <w:pPr>
              <w:pStyle w:val="11"/>
              <w:shd w:val="clear" w:color="auto" w:fill="auto"/>
              <w:spacing w:before="0" w:after="0" w:line="240" w:lineRule="auto"/>
              <w:ind w:left="-108" w:right="-108"/>
              <w:rPr>
                <w:rFonts w:ascii="Times New Roman" w:hAnsi="Times New Roman" w:cs="Times New Roman"/>
                <w:sz w:val="20"/>
                <w:szCs w:val="20"/>
              </w:rPr>
            </w:pPr>
            <w:r w:rsidRPr="00032206">
              <w:rPr>
                <w:rFonts w:ascii="Times New Roman" w:hAnsi="Times New Roman" w:cs="Times New Roman"/>
                <w:sz w:val="20"/>
                <w:szCs w:val="20"/>
              </w:rPr>
              <w:t>32</w:t>
            </w:r>
            <w:r>
              <w:rPr>
                <w:rFonts w:ascii="Times New Roman" w:hAnsi="Times New Roman" w:cs="Times New Roman"/>
                <w:sz w:val="20"/>
                <w:szCs w:val="20"/>
              </w:rPr>
              <w:t> 610,9</w:t>
            </w:r>
          </w:p>
        </w:tc>
        <w:tc>
          <w:tcPr>
            <w:tcW w:w="851" w:type="dxa"/>
            <w:vAlign w:val="center"/>
          </w:tcPr>
          <w:p w:rsidR="00F757A4" w:rsidRPr="00FD0BD6" w:rsidRDefault="009442D9" w:rsidP="004C1D9B">
            <w:pPr>
              <w:pStyle w:val="11"/>
              <w:shd w:val="clear" w:color="auto" w:fill="auto"/>
              <w:spacing w:before="0" w:after="0" w:line="240" w:lineRule="auto"/>
              <w:ind w:left="-108" w:right="-108"/>
              <w:rPr>
                <w:rFonts w:ascii="Times New Roman" w:hAnsi="Times New Roman" w:cs="Times New Roman"/>
                <w:sz w:val="20"/>
                <w:szCs w:val="20"/>
              </w:rPr>
            </w:pPr>
            <w:r w:rsidRPr="009442D9">
              <w:rPr>
                <w:rFonts w:ascii="Times New Roman" w:eastAsia="Times New Roman" w:hAnsi="Times New Roman" w:cs="Times New Roman"/>
                <w:bCs/>
                <w:sz w:val="20"/>
                <w:szCs w:val="20"/>
              </w:rPr>
              <w:t>61 887,7</w:t>
            </w:r>
          </w:p>
        </w:tc>
        <w:tc>
          <w:tcPr>
            <w:tcW w:w="1134" w:type="dxa"/>
            <w:vAlign w:val="center"/>
          </w:tcPr>
          <w:p w:rsidR="00F757A4" w:rsidRPr="00032206" w:rsidRDefault="000C5CDF" w:rsidP="00032206">
            <w:pPr>
              <w:jc w:val="center"/>
              <w:rPr>
                <w:sz w:val="20"/>
                <w:szCs w:val="20"/>
              </w:rPr>
            </w:pPr>
            <w:r w:rsidRPr="000C5CDF">
              <w:rPr>
                <w:rFonts w:ascii="Times New Roman" w:hAnsi="Times New Roman" w:cs="Times New Roman"/>
                <w:bCs/>
                <w:sz w:val="20"/>
                <w:szCs w:val="20"/>
              </w:rPr>
              <w:t>126 860,7</w:t>
            </w:r>
          </w:p>
        </w:tc>
        <w:tc>
          <w:tcPr>
            <w:tcW w:w="992" w:type="dxa"/>
            <w:vAlign w:val="center"/>
          </w:tcPr>
          <w:p w:rsidR="00F757A4" w:rsidRPr="00032206" w:rsidRDefault="00341F1B" w:rsidP="00032206">
            <w:pPr>
              <w:jc w:val="center"/>
              <w:rPr>
                <w:sz w:val="20"/>
                <w:szCs w:val="20"/>
              </w:rPr>
            </w:pPr>
            <w:r w:rsidRPr="00341F1B">
              <w:rPr>
                <w:rFonts w:ascii="Times New Roman" w:hAnsi="Times New Roman" w:cs="Times New Roman"/>
                <w:bCs/>
                <w:sz w:val="20"/>
                <w:szCs w:val="20"/>
              </w:rPr>
              <w:t>130 344,9</w:t>
            </w:r>
          </w:p>
        </w:tc>
        <w:tc>
          <w:tcPr>
            <w:tcW w:w="850" w:type="dxa"/>
            <w:gridSpan w:val="2"/>
            <w:vAlign w:val="center"/>
          </w:tcPr>
          <w:p w:rsidR="00F757A4" w:rsidRDefault="00341F1B" w:rsidP="00032206">
            <w:pPr>
              <w:jc w:val="center"/>
              <w:rPr>
                <w:rFonts w:ascii="Times New Roman" w:hAnsi="Times New Roman" w:cs="Times New Roman"/>
                <w:bCs/>
                <w:sz w:val="20"/>
                <w:szCs w:val="20"/>
              </w:rPr>
            </w:pPr>
            <w:r w:rsidRPr="00341F1B">
              <w:rPr>
                <w:rFonts w:ascii="Times New Roman" w:hAnsi="Times New Roman" w:cs="Times New Roman"/>
                <w:bCs/>
                <w:sz w:val="20"/>
                <w:szCs w:val="20"/>
              </w:rPr>
              <w:t>133 944,9</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1.1.2.</w:t>
            </w:r>
          </w:p>
        </w:tc>
        <w:tc>
          <w:tcPr>
            <w:tcW w:w="1302" w:type="dxa"/>
            <w:vAlign w:val="center"/>
          </w:tcPr>
          <w:p w:rsidR="00F757A4" w:rsidRPr="006878A3" w:rsidRDefault="00F757A4" w:rsidP="001A667C">
            <w:pPr>
              <w:pStyle w:val="11"/>
              <w:shd w:val="clear" w:color="auto" w:fill="auto"/>
              <w:spacing w:before="0" w:after="0" w:line="240" w:lineRule="auto"/>
              <w:ind w:left="80"/>
              <w:rPr>
                <w:rFonts w:ascii="Times New Roman" w:hAnsi="Times New Roman" w:cs="Times New Roman"/>
                <w:sz w:val="20"/>
                <w:szCs w:val="20"/>
              </w:rPr>
            </w:pPr>
            <w:r w:rsidRPr="006878A3">
              <w:rPr>
                <w:rStyle w:val="10pt0pt"/>
                <w:rFonts w:ascii="Times New Roman" w:hAnsi="Times New Roman" w:cs="Times New Roman"/>
                <w:b w:val="0"/>
              </w:rPr>
              <w:t>Безвозмездные перечисление</w:t>
            </w:r>
          </w:p>
        </w:tc>
        <w:tc>
          <w:tcPr>
            <w:tcW w:w="1134" w:type="dxa"/>
            <w:vAlign w:val="center"/>
          </w:tcPr>
          <w:p w:rsidR="00F757A4" w:rsidRPr="00870AFF" w:rsidRDefault="00870AFF"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870AFF">
              <w:rPr>
                <w:rFonts w:ascii="Times New Roman" w:eastAsia="Times New Roman" w:hAnsi="Times New Roman" w:cs="Times New Roman"/>
                <w:sz w:val="20"/>
                <w:szCs w:val="20"/>
              </w:rPr>
              <w:t>3 171,1</w:t>
            </w:r>
          </w:p>
        </w:tc>
        <w:tc>
          <w:tcPr>
            <w:tcW w:w="851" w:type="dxa"/>
            <w:vAlign w:val="center"/>
          </w:tcPr>
          <w:p w:rsidR="00F757A4" w:rsidRPr="00CF5071"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CF5071">
              <w:rPr>
                <w:rFonts w:ascii="Times New Roman" w:hAnsi="Times New Roman" w:cs="Times New Roman"/>
                <w:sz w:val="20"/>
                <w:szCs w:val="20"/>
              </w:rPr>
              <w:t>0</w:t>
            </w:r>
          </w:p>
        </w:tc>
        <w:tc>
          <w:tcPr>
            <w:tcW w:w="850" w:type="dxa"/>
            <w:vAlign w:val="center"/>
          </w:tcPr>
          <w:p w:rsidR="00F757A4" w:rsidRPr="00CF5071" w:rsidRDefault="00F757A4" w:rsidP="001A667C">
            <w:pPr>
              <w:pStyle w:val="11"/>
              <w:shd w:val="clear" w:color="auto" w:fill="auto"/>
              <w:spacing w:before="0" w:after="0" w:line="240" w:lineRule="auto"/>
              <w:ind w:left="-108" w:right="-109"/>
              <w:rPr>
                <w:rFonts w:ascii="Times New Roman" w:hAnsi="Times New Roman" w:cs="Times New Roman"/>
                <w:sz w:val="20"/>
                <w:szCs w:val="20"/>
              </w:rPr>
            </w:pPr>
            <w:r w:rsidRPr="00CF5071">
              <w:rPr>
                <w:rFonts w:ascii="Times New Roman" w:hAnsi="Times New Roman" w:cs="Times New Roman"/>
                <w:sz w:val="20"/>
                <w:szCs w:val="20"/>
              </w:rPr>
              <w:t>0</w:t>
            </w:r>
          </w:p>
        </w:tc>
        <w:tc>
          <w:tcPr>
            <w:tcW w:w="851" w:type="dxa"/>
            <w:vAlign w:val="center"/>
          </w:tcPr>
          <w:p w:rsidR="00F757A4" w:rsidRPr="00CF5071" w:rsidRDefault="00F757A4" w:rsidP="001A667C">
            <w:pPr>
              <w:pStyle w:val="11"/>
              <w:shd w:val="clear" w:color="auto" w:fill="auto"/>
              <w:spacing w:before="0" w:after="0" w:line="240" w:lineRule="auto"/>
              <w:ind w:left="-107" w:right="-108"/>
              <w:rPr>
                <w:rFonts w:ascii="Times New Roman" w:hAnsi="Times New Roman" w:cs="Times New Roman"/>
                <w:sz w:val="20"/>
                <w:szCs w:val="20"/>
              </w:rPr>
            </w:pPr>
            <w:r w:rsidRPr="00CF5071">
              <w:rPr>
                <w:rFonts w:ascii="Times New Roman" w:hAnsi="Times New Roman" w:cs="Times New Roman"/>
                <w:sz w:val="20"/>
                <w:szCs w:val="20"/>
              </w:rPr>
              <w:t>0</w:t>
            </w:r>
          </w:p>
        </w:tc>
        <w:tc>
          <w:tcPr>
            <w:tcW w:w="850" w:type="dxa"/>
            <w:vAlign w:val="center"/>
          </w:tcPr>
          <w:p w:rsidR="00F757A4" w:rsidRPr="00CF5071"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CF5071">
              <w:rPr>
                <w:rFonts w:ascii="Times New Roman" w:hAnsi="Times New Roman" w:cs="Times New Roman"/>
                <w:sz w:val="20"/>
                <w:szCs w:val="20"/>
              </w:rPr>
              <w:t>0</w:t>
            </w:r>
          </w:p>
        </w:tc>
        <w:tc>
          <w:tcPr>
            <w:tcW w:w="851" w:type="dxa"/>
            <w:vAlign w:val="center"/>
          </w:tcPr>
          <w:p w:rsidR="00F757A4" w:rsidRPr="00FD0BD6" w:rsidRDefault="000C5CDF" w:rsidP="001A667C">
            <w:pPr>
              <w:pStyle w:val="11"/>
              <w:shd w:val="clear" w:color="auto" w:fill="auto"/>
              <w:spacing w:before="0" w:after="0" w:line="240" w:lineRule="auto"/>
              <w:ind w:left="-108" w:right="-108"/>
              <w:rPr>
                <w:rFonts w:ascii="Times New Roman" w:hAnsi="Times New Roman" w:cs="Times New Roman"/>
                <w:sz w:val="20"/>
                <w:szCs w:val="20"/>
              </w:rPr>
            </w:pPr>
            <w:r w:rsidRPr="00FD0BD6">
              <w:rPr>
                <w:rFonts w:ascii="Times New Roman" w:eastAsia="Times New Roman" w:hAnsi="Times New Roman" w:cs="Times New Roman"/>
                <w:sz w:val="20"/>
                <w:szCs w:val="20"/>
              </w:rPr>
              <w:t>1 467,9</w:t>
            </w:r>
          </w:p>
        </w:tc>
        <w:tc>
          <w:tcPr>
            <w:tcW w:w="1134" w:type="dxa"/>
            <w:vAlign w:val="center"/>
          </w:tcPr>
          <w:p w:rsidR="00F757A4" w:rsidRPr="00CF5071" w:rsidRDefault="000C5CDF" w:rsidP="001A667C">
            <w:pPr>
              <w:pStyle w:val="11"/>
              <w:shd w:val="clear" w:color="auto" w:fill="auto"/>
              <w:spacing w:before="0" w:after="0" w:line="240" w:lineRule="auto"/>
              <w:ind w:left="-108" w:right="-140"/>
              <w:rPr>
                <w:rFonts w:ascii="Times New Roman" w:hAnsi="Times New Roman" w:cs="Times New Roman"/>
                <w:sz w:val="20"/>
                <w:szCs w:val="20"/>
              </w:rPr>
            </w:pPr>
            <w:r w:rsidRPr="000C5CDF">
              <w:rPr>
                <w:rFonts w:ascii="Times New Roman" w:hAnsi="Times New Roman" w:cs="Times New Roman"/>
                <w:sz w:val="20"/>
                <w:szCs w:val="20"/>
              </w:rPr>
              <w:t>1 703,2</w:t>
            </w:r>
          </w:p>
        </w:tc>
        <w:tc>
          <w:tcPr>
            <w:tcW w:w="992" w:type="dxa"/>
            <w:vAlign w:val="center"/>
          </w:tcPr>
          <w:p w:rsidR="00F757A4" w:rsidRPr="00CF5071" w:rsidRDefault="00F757A4" w:rsidP="001A667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vAlign w:val="center"/>
          </w:tcPr>
          <w:p w:rsidR="00F757A4" w:rsidRDefault="00F24F94" w:rsidP="001A667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1.1.3.</w:t>
            </w:r>
          </w:p>
        </w:tc>
        <w:tc>
          <w:tcPr>
            <w:tcW w:w="1302" w:type="dxa"/>
            <w:vAlign w:val="center"/>
          </w:tcPr>
          <w:p w:rsidR="00F757A4" w:rsidRPr="00A86189" w:rsidRDefault="00F757A4" w:rsidP="001A667C">
            <w:pPr>
              <w:pStyle w:val="11"/>
              <w:shd w:val="clear" w:color="auto" w:fill="auto"/>
              <w:spacing w:before="0" w:after="0" w:line="240" w:lineRule="auto"/>
              <w:ind w:left="80"/>
              <w:rPr>
                <w:rFonts w:ascii="Times New Roman" w:hAnsi="Times New Roman" w:cs="Times New Roman"/>
                <w:sz w:val="20"/>
                <w:szCs w:val="20"/>
              </w:rPr>
            </w:pPr>
            <w:r w:rsidRPr="00A86189">
              <w:rPr>
                <w:rStyle w:val="10pt0pt"/>
                <w:rFonts w:ascii="Times New Roman" w:hAnsi="Times New Roman" w:cs="Times New Roman"/>
                <w:b w:val="0"/>
                <w:color w:val="auto"/>
              </w:rPr>
              <w:t>Внебюджетные</w:t>
            </w:r>
          </w:p>
          <w:p w:rsidR="00F757A4" w:rsidRPr="00A86189" w:rsidRDefault="00F757A4" w:rsidP="001A667C">
            <w:pPr>
              <w:pStyle w:val="11"/>
              <w:shd w:val="clear" w:color="auto" w:fill="auto"/>
              <w:spacing w:before="0" w:after="0" w:line="216" w:lineRule="auto"/>
              <w:ind w:right="-91"/>
              <w:rPr>
                <w:rFonts w:ascii="Times New Roman" w:hAnsi="Times New Roman" w:cs="Times New Roman"/>
                <w:sz w:val="20"/>
                <w:szCs w:val="20"/>
                <w:lang w:bidi="ru-RU"/>
              </w:rPr>
            </w:pPr>
            <w:r w:rsidRPr="00A86189">
              <w:rPr>
                <w:rStyle w:val="10pt0pt"/>
                <w:rFonts w:ascii="Times New Roman" w:hAnsi="Times New Roman" w:cs="Times New Roman"/>
                <w:b w:val="0"/>
                <w:color w:val="auto"/>
              </w:rPr>
              <w:t>источники</w:t>
            </w:r>
          </w:p>
        </w:tc>
        <w:tc>
          <w:tcPr>
            <w:tcW w:w="1134" w:type="dxa"/>
            <w:vAlign w:val="center"/>
          </w:tcPr>
          <w:p w:rsidR="00F757A4" w:rsidRPr="00A86189"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A86189">
              <w:rPr>
                <w:rFonts w:ascii="Times New Roman" w:hAnsi="Times New Roman" w:cs="Times New Roman"/>
                <w:sz w:val="20"/>
                <w:szCs w:val="20"/>
                <w:lang w:bidi="ru-RU"/>
              </w:rPr>
              <w:t>0</w:t>
            </w:r>
          </w:p>
        </w:tc>
        <w:tc>
          <w:tcPr>
            <w:tcW w:w="851" w:type="dxa"/>
            <w:vAlign w:val="center"/>
          </w:tcPr>
          <w:p w:rsidR="00F757A4" w:rsidRPr="00A86189"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A86189">
              <w:rPr>
                <w:rFonts w:ascii="Times New Roman" w:hAnsi="Times New Roman" w:cs="Times New Roman"/>
                <w:sz w:val="20"/>
                <w:szCs w:val="20"/>
              </w:rPr>
              <w:t>0</w:t>
            </w:r>
          </w:p>
        </w:tc>
        <w:tc>
          <w:tcPr>
            <w:tcW w:w="850" w:type="dxa"/>
            <w:vAlign w:val="center"/>
          </w:tcPr>
          <w:p w:rsidR="00F757A4" w:rsidRPr="00A86189" w:rsidRDefault="00F757A4" w:rsidP="001A667C">
            <w:pPr>
              <w:pStyle w:val="11"/>
              <w:shd w:val="clear" w:color="auto" w:fill="auto"/>
              <w:spacing w:before="0" w:after="0" w:line="240" w:lineRule="auto"/>
              <w:ind w:left="-108" w:right="-109"/>
              <w:rPr>
                <w:rFonts w:ascii="Times New Roman" w:hAnsi="Times New Roman" w:cs="Times New Roman"/>
                <w:sz w:val="20"/>
                <w:szCs w:val="20"/>
              </w:rPr>
            </w:pPr>
            <w:r w:rsidRPr="00A86189">
              <w:rPr>
                <w:rFonts w:ascii="Times New Roman" w:hAnsi="Times New Roman" w:cs="Times New Roman"/>
                <w:sz w:val="20"/>
                <w:szCs w:val="20"/>
              </w:rPr>
              <w:t>0</w:t>
            </w:r>
          </w:p>
        </w:tc>
        <w:tc>
          <w:tcPr>
            <w:tcW w:w="851" w:type="dxa"/>
            <w:vAlign w:val="center"/>
          </w:tcPr>
          <w:p w:rsidR="00F757A4" w:rsidRPr="00A86189" w:rsidRDefault="00F757A4" w:rsidP="001A667C">
            <w:pPr>
              <w:pStyle w:val="11"/>
              <w:shd w:val="clear" w:color="auto" w:fill="auto"/>
              <w:spacing w:before="0" w:after="0" w:line="240" w:lineRule="auto"/>
              <w:ind w:left="-107" w:right="-108"/>
              <w:rPr>
                <w:rFonts w:ascii="Times New Roman" w:hAnsi="Times New Roman" w:cs="Times New Roman"/>
                <w:sz w:val="20"/>
                <w:szCs w:val="20"/>
              </w:rPr>
            </w:pPr>
            <w:r w:rsidRPr="00A86189">
              <w:rPr>
                <w:rFonts w:ascii="Times New Roman" w:hAnsi="Times New Roman" w:cs="Times New Roman"/>
                <w:sz w:val="20"/>
                <w:szCs w:val="20"/>
              </w:rPr>
              <w:t>0</w:t>
            </w:r>
          </w:p>
        </w:tc>
        <w:tc>
          <w:tcPr>
            <w:tcW w:w="850" w:type="dxa"/>
            <w:vAlign w:val="center"/>
          </w:tcPr>
          <w:p w:rsidR="00F757A4" w:rsidRPr="00A86189"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A86189">
              <w:rPr>
                <w:rFonts w:ascii="Times New Roman" w:hAnsi="Times New Roman" w:cs="Times New Roman"/>
                <w:sz w:val="20"/>
                <w:szCs w:val="20"/>
              </w:rPr>
              <w:t>0</w:t>
            </w:r>
          </w:p>
        </w:tc>
        <w:tc>
          <w:tcPr>
            <w:tcW w:w="851" w:type="dxa"/>
            <w:vAlign w:val="center"/>
          </w:tcPr>
          <w:p w:rsidR="00F757A4" w:rsidRPr="00A86189"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A86189">
              <w:rPr>
                <w:rFonts w:ascii="Times New Roman" w:hAnsi="Times New Roman" w:cs="Times New Roman"/>
                <w:sz w:val="20"/>
                <w:szCs w:val="20"/>
              </w:rPr>
              <w:t>0</w:t>
            </w:r>
          </w:p>
        </w:tc>
        <w:tc>
          <w:tcPr>
            <w:tcW w:w="1134" w:type="dxa"/>
            <w:vAlign w:val="center"/>
          </w:tcPr>
          <w:p w:rsidR="00F757A4" w:rsidRPr="00A86189" w:rsidRDefault="00F757A4" w:rsidP="001A667C">
            <w:pPr>
              <w:pStyle w:val="11"/>
              <w:shd w:val="clear" w:color="auto" w:fill="auto"/>
              <w:spacing w:before="0" w:after="0" w:line="240" w:lineRule="auto"/>
              <w:ind w:left="-108" w:right="-140"/>
              <w:rPr>
                <w:rFonts w:ascii="Times New Roman" w:hAnsi="Times New Roman" w:cs="Times New Roman"/>
                <w:sz w:val="20"/>
                <w:szCs w:val="20"/>
              </w:rPr>
            </w:pPr>
            <w:r w:rsidRPr="00A86189">
              <w:rPr>
                <w:rFonts w:ascii="Times New Roman" w:hAnsi="Times New Roman" w:cs="Times New Roman"/>
                <w:sz w:val="20"/>
                <w:szCs w:val="20"/>
              </w:rPr>
              <w:t>0</w:t>
            </w:r>
          </w:p>
        </w:tc>
        <w:tc>
          <w:tcPr>
            <w:tcW w:w="992" w:type="dxa"/>
            <w:vAlign w:val="center"/>
          </w:tcPr>
          <w:p w:rsidR="00F757A4" w:rsidRPr="00A86189" w:rsidRDefault="00F757A4" w:rsidP="001A667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vAlign w:val="center"/>
          </w:tcPr>
          <w:p w:rsidR="00F757A4" w:rsidRDefault="00F24F94" w:rsidP="001A667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0</w:t>
            </w:r>
          </w:p>
        </w:tc>
      </w:tr>
      <w:tr w:rsidR="00F757A4" w:rsidTr="00FD0BD6">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2.</w:t>
            </w:r>
          </w:p>
        </w:tc>
        <w:tc>
          <w:tcPr>
            <w:tcW w:w="8829" w:type="dxa"/>
            <w:gridSpan w:val="10"/>
            <w:vAlign w:val="center"/>
          </w:tcPr>
          <w:p w:rsidR="00F757A4" w:rsidRPr="00A86189" w:rsidRDefault="00F757A4" w:rsidP="001A667C">
            <w:pPr>
              <w:pStyle w:val="11"/>
              <w:shd w:val="clear" w:color="auto" w:fill="auto"/>
              <w:spacing w:before="0" w:after="0" w:line="216" w:lineRule="auto"/>
              <w:ind w:left="-108" w:right="-140"/>
              <w:rPr>
                <w:rStyle w:val="10pt0pt"/>
                <w:rFonts w:ascii="Times New Roman" w:hAnsi="Times New Roman" w:cs="Times New Roman"/>
                <w:color w:val="auto"/>
              </w:rPr>
            </w:pPr>
            <w:r w:rsidRPr="00A86189">
              <w:rPr>
                <w:rStyle w:val="10pt0pt"/>
                <w:rFonts w:ascii="Times New Roman" w:hAnsi="Times New Roman" w:cs="Times New Roman"/>
                <w:color w:val="auto"/>
              </w:rPr>
              <w:t>Подпрограмма 1 «</w:t>
            </w:r>
            <w:r w:rsidRPr="00A86189">
              <w:rPr>
                <w:rFonts w:ascii="Times New Roman" w:hAnsi="Times New Roman" w:cs="Times New Roman"/>
                <w:sz w:val="20"/>
                <w:szCs w:val="20"/>
              </w:rPr>
              <w:t xml:space="preserve"> Предупреждение и ликвидация последствий чрезвычайных ситуаций</w:t>
            </w:r>
            <w:r w:rsidRPr="00A86189">
              <w:rPr>
                <w:rStyle w:val="10pt0pt"/>
                <w:rFonts w:ascii="Times New Roman" w:hAnsi="Times New Roman" w:cs="Times New Roman"/>
                <w:color w:val="auto"/>
              </w:rPr>
              <w:t>»</w:t>
            </w:r>
          </w:p>
        </w:tc>
        <w:tc>
          <w:tcPr>
            <w:tcW w:w="850" w:type="dxa"/>
            <w:gridSpan w:val="2"/>
          </w:tcPr>
          <w:p w:rsidR="00F757A4" w:rsidRPr="00A86189" w:rsidRDefault="00F757A4" w:rsidP="001A667C">
            <w:pPr>
              <w:pStyle w:val="11"/>
              <w:shd w:val="clear" w:color="auto" w:fill="auto"/>
              <w:spacing w:before="0" w:after="0" w:line="216" w:lineRule="auto"/>
              <w:ind w:left="-108" w:right="-140"/>
              <w:rPr>
                <w:rStyle w:val="10pt0pt"/>
                <w:rFonts w:ascii="Times New Roman" w:hAnsi="Times New Roman" w:cs="Times New Roman"/>
                <w:color w:val="auto"/>
              </w:rPr>
            </w:pP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2.1.</w:t>
            </w:r>
          </w:p>
        </w:tc>
        <w:tc>
          <w:tcPr>
            <w:tcW w:w="1302" w:type="dxa"/>
            <w:vAlign w:val="center"/>
          </w:tcPr>
          <w:p w:rsidR="00F757A4" w:rsidRPr="00A86189" w:rsidRDefault="00F757A4" w:rsidP="001A667C">
            <w:pPr>
              <w:pStyle w:val="11"/>
              <w:shd w:val="clear" w:color="auto" w:fill="auto"/>
              <w:spacing w:before="0" w:after="0" w:line="240" w:lineRule="auto"/>
              <w:ind w:left="60"/>
              <w:rPr>
                <w:rFonts w:ascii="Times New Roman" w:hAnsi="Times New Roman" w:cs="Times New Roman"/>
                <w:sz w:val="20"/>
                <w:szCs w:val="20"/>
              </w:rPr>
            </w:pPr>
            <w:r w:rsidRPr="00A86189">
              <w:rPr>
                <w:rStyle w:val="10pt0pt"/>
                <w:rFonts w:ascii="Times New Roman" w:hAnsi="Times New Roman" w:cs="Times New Roman"/>
                <w:b w:val="0"/>
                <w:color w:val="auto"/>
              </w:rPr>
              <w:t>Всего, в том числе:</w:t>
            </w:r>
          </w:p>
        </w:tc>
        <w:tc>
          <w:tcPr>
            <w:tcW w:w="1134" w:type="dxa"/>
            <w:vAlign w:val="center"/>
          </w:tcPr>
          <w:p w:rsidR="00F757A4" w:rsidRPr="00A86189" w:rsidRDefault="00F24F94" w:rsidP="009442D9">
            <w:pPr>
              <w:pStyle w:val="11"/>
              <w:shd w:val="clear" w:color="auto" w:fill="auto"/>
              <w:spacing w:before="0" w:after="0" w:line="216" w:lineRule="auto"/>
              <w:ind w:left="-108" w:right="-108"/>
              <w:rPr>
                <w:rFonts w:ascii="Times New Roman" w:hAnsi="Times New Roman" w:cs="Times New Roman"/>
                <w:sz w:val="20"/>
                <w:szCs w:val="20"/>
                <w:lang w:bidi="ru-RU"/>
              </w:rPr>
            </w:pPr>
            <w:r>
              <w:rPr>
                <w:rFonts w:ascii="Times New Roman" w:hAnsi="Times New Roman" w:cs="Times New Roman"/>
                <w:sz w:val="20"/>
                <w:szCs w:val="20"/>
              </w:rPr>
              <w:t>9 960,</w:t>
            </w:r>
            <w:r w:rsidR="009442D9">
              <w:rPr>
                <w:rFonts w:ascii="Times New Roman" w:hAnsi="Times New Roman" w:cs="Times New Roman"/>
                <w:sz w:val="20"/>
                <w:szCs w:val="20"/>
              </w:rPr>
              <w:t>5</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rPr>
              <w:t xml:space="preserve"> </w:t>
            </w:r>
            <w:r>
              <w:rPr>
                <w:rFonts w:ascii="Times New Roman" w:hAnsi="Times New Roman" w:cs="Times New Roman"/>
                <w:sz w:val="20"/>
                <w:szCs w:val="20"/>
              </w:rPr>
              <w:t>648,0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rPr>
              <w:t>1 </w:t>
            </w:r>
            <w:r>
              <w:rPr>
                <w:rFonts w:ascii="Times New Roman" w:hAnsi="Times New Roman" w:cs="Times New Roman"/>
                <w:sz w:val="20"/>
                <w:szCs w:val="20"/>
              </w:rPr>
              <w:t>168</w:t>
            </w:r>
            <w:r w:rsidRPr="00A86189">
              <w:rPr>
                <w:rFonts w:ascii="Times New Roman" w:hAnsi="Times New Roman" w:cs="Times New Roman"/>
                <w:sz w:val="20"/>
                <w:szCs w:val="20"/>
              </w:rPr>
              <w:t>,</w:t>
            </w:r>
            <w:r>
              <w:rPr>
                <w:rFonts w:ascii="Times New Roman" w:hAnsi="Times New Roman" w:cs="Times New Roman"/>
                <w:sz w:val="20"/>
                <w:szCs w:val="20"/>
              </w:rPr>
              <w:t>9</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843,6</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3 194,0</w:t>
            </w:r>
          </w:p>
        </w:tc>
        <w:tc>
          <w:tcPr>
            <w:tcW w:w="851" w:type="dxa"/>
            <w:vAlign w:val="center"/>
          </w:tcPr>
          <w:p w:rsidR="00F757A4" w:rsidRPr="00A86189" w:rsidRDefault="00F757A4" w:rsidP="00F24F94">
            <w:pPr>
              <w:pStyle w:val="11"/>
              <w:shd w:val="clear" w:color="auto" w:fill="auto"/>
              <w:spacing w:before="0" w:after="0" w:line="240" w:lineRule="auto"/>
              <w:ind w:left="-108" w:right="-108"/>
              <w:rPr>
                <w:rFonts w:ascii="Times New Roman" w:hAnsi="Times New Roman" w:cs="Times New Roman"/>
                <w:sz w:val="20"/>
                <w:szCs w:val="20"/>
              </w:rPr>
            </w:pPr>
            <w:r>
              <w:rPr>
                <w:rFonts w:ascii="Times New Roman" w:hAnsi="Times New Roman" w:cs="Times New Roman"/>
                <w:sz w:val="20"/>
                <w:szCs w:val="20"/>
              </w:rPr>
              <w:t>1</w:t>
            </w:r>
            <w:r w:rsidR="009442D9">
              <w:rPr>
                <w:rFonts w:ascii="Times New Roman" w:hAnsi="Times New Roman" w:cs="Times New Roman"/>
                <w:sz w:val="20"/>
                <w:szCs w:val="20"/>
              </w:rPr>
              <w:t> 106,0</w:t>
            </w:r>
          </w:p>
        </w:tc>
        <w:tc>
          <w:tcPr>
            <w:tcW w:w="1134" w:type="dxa"/>
            <w:vAlign w:val="center"/>
          </w:tcPr>
          <w:p w:rsidR="00F757A4" w:rsidRPr="00A86189" w:rsidRDefault="00F757A4" w:rsidP="00F24F94">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1 0</w:t>
            </w:r>
            <w:r w:rsidR="00F24F94">
              <w:rPr>
                <w:rFonts w:ascii="Times New Roman" w:hAnsi="Times New Roman" w:cs="Times New Roman"/>
                <w:sz w:val="20"/>
                <w:szCs w:val="20"/>
              </w:rPr>
              <w:t>00</w:t>
            </w:r>
            <w:r>
              <w:rPr>
                <w:rFonts w:ascii="Times New Roman" w:hAnsi="Times New Roman" w:cs="Times New Roman"/>
                <w:sz w:val="20"/>
                <w:szCs w:val="20"/>
              </w:rPr>
              <w:t>,0</w:t>
            </w:r>
          </w:p>
        </w:tc>
        <w:tc>
          <w:tcPr>
            <w:tcW w:w="992" w:type="dxa"/>
            <w:vAlign w:val="center"/>
          </w:tcPr>
          <w:p w:rsidR="00F757A4" w:rsidRDefault="00F757A4" w:rsidP="00F24F94">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1 0</w:t>
            </w:r>
            <w:r w:rsidR="00F24F94">
              <w:rPr>
                <w:rFonts w:ascii="Times New Roman" w:hAnsi="Times New Roman" w:cs="Times New Roman"/>
                <w:sz w:val="20"/>
                <w:szCs w:val="20"/>
              </w:rPr>
              <w:t>00</w:t>
            </w:r>
            <w:r>
              <w:rPr>
                <w:rFonts w:ascii="Times New Roman" w:hAnsi="Times New Roman" w:cs="Times New Roman"/>
                <w:sz w:val="20"/>
                <w:szCs w:val="20"/>
              </w:rPr>
              <w:t>,0</w:t>
            </w:r>
          </w:p>
        </w:tc>
        <w:tc>
          <w:tcPr>
            <w:tcW w:w="850" w:type="dxa"/>
            <w:gridSpan w:val="2"/>
            <w:vAlign w:val="center"/>
          </w:tcPr>
          <w:p w:rsidR="00F757A4" w:rsidRDefault="00F24F9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1 000,0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2.1.1.</w:t>
            </w:r>
          </w:p>
        </w:tc>
        <w:tc>
          <w:tcPr>
            <w:tcW w:w="1302" w:type="dxa"/>
            <w:vAlign w:val="center"/>
          </w:tcPr>
          <w:p w:rsidR="00F757A4" w:rsidRPr="00A86189" w:rsidRDefault="00F757A4" w:rsidP="001A667C">
            <w:pPr>
              <w:pStyle w:val="11"/>
              <w:shd w:val="clear" w:color="auto" w:fill="auto"/>
              <w:spacing w:before="0" w:after="0" w:line="240" w:lineRule="auto"/>
              <w:ind w:left="60"/>
              <w:rPr>
                <w:rStyle w:val="10pt0pt"/>
                <w:rFonts w:ascii="Times New Roman" w:hAnsi="Times New Roman" w:cs="Times New Roman"/>
                <w:b w:val="0"/>
                <w:color w:val="auto"/>
              </w:rPr>
            </w:pPr>
            <w:r w:rsidRPr="00A86189">
              <w:rPr>
                <w:rStyle w:val="10pt0pt"/>
                <w:rFonts w:ascii="Times New Roman" w:hAnsi="Times New Roman" w:cs="Times New Roman"/>
                <w:b w:val="0"/>
                <w:color w:val="auto"/>
              </w:rPr>
              <w:t>Налоговые и неналоговые доходы</w:t>
            </w:r>
          </w:p>
        </w:tc>
        <w:tc>
          <w:tcPr>
            <w:tcW w:w="1134" w:type="dxa"/>
            <w:vAlign w:val="center"/>
          </w:tcPr>
          <w:p w:rsidR="00F757A4" w:rsidRPr="00A86189" w:rsidRDefault="00F24F94" w:rsidP="009442D9">
            <w:pPr>
              <w:pStyle w:val="11"/>
              <w:shd w:val="clear" w:color="auto" w:fill="auto"/>
              <w:spacing w:before="0" w:after="0" w:line="216" w:lineRule="auto"/>
              <w:ind w:left="-108" w:right="-108"/>
              <w:rPr>
                <w:rFonts w:ascii="Times New Roman" w:hAnsi="Times New Roman" w:cs="Times New Roman"/>
                <w:sz w:val="20"/>
                <w:szCs w:val="20"/>
                <w:lang w:bidi="ru-RU"/>
              </w:rPr>
            </w:pPr>
            <w:r>
              <w:rPr>
                <w:rFonts w:ascii="Times New Roman" w:hAnsi="Times New Roman" w:cs="Times New Roman"/>
                <w:sz w:val="20"/>
                <w:szCs w:val="20"/>
              </w:rPr>
              <w:t>9 960,</w:t>
            </w:r>
            <w:r w:rsidR="009442D9">
              <w:rPr>
                <w:rFonts w:ascii="Times New Roman" w:hAnsi="Times New Roman" w:cs="Times New Roman"/>
                <w:sz w:val="20"/>
                <w:szCs w:val="20"/>
              </w:rPr>
              <w:t>5</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648,0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rPr>
              <w:t>1 </w:t>
            </w:r>
            <w:r>
              <w:rPr>
                <w:rFonts w:ascii="Times New Roman" w:hAnsi="Times New Roman" w:cs="Times New Roman"/>
                <w:sz w:val="20"/>
                <w:szCs w:val="20"/>
              </w:rPr>
              <w:t>168</w:t>
            </w:r>
            <w:r w:rsidRPr="00A86189">
              <w:rPr>
                <w:rFonts w:ascii="Times New Roman" w:hAnsi="Times New Roman" w:cs="Times New Roman"/>
                <w:sz w:val="20"/>
                <w:szCs w:val="20"/>
              </w:rPr>
              <w:t>,</w:t>
            </w:r>
            <w:r>
              <w:rPr>
                <w:rFonts w:ascii="Times New Roman" w:hAnsi="Times New Roman" w:cs="Times New Roman"/>
                <w:sz w:val="20"/>
                <w:szCs w:val="20"/>
              </w:rPr>
              <w:t>9</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843,6</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3 194,0</w:t>
            </w:r>
          </w:p>
        </w:tc>
        <w:tc>
          <w:tcPr>
            <w:tcW w:w="851" w:type="dxa"/>
            <w:vAlign w:val="center"/>
          </w:tcPr>
          <w:p w:rsidR="00F757A4" w:rsidRPr="00A86189" w:rsidRDefault="009442D9" w:rsidP="001A667C">
            <w:pPr>
              <w:pStyle w:val="11"/>
              <w:shd w:val="clear" w:color="auto" w:fill="auto"/>
              <w:spacing w:before="0" w:after="0" w:line="240" w:lineRule="auto"/>
              <w:ind w:left="-108" w:right="-108"/>
              <w:rPr>
                <w:rFonts w:ascii="Times New Roman" w:hAnsi="Times New Roman" w:cs="Times New Roman"/>
                <w:sz w:val="20"/>
                <w:szCs w:val="20"/>
              </w:rPr>
            </w:pPr>
            <w:r>
              <w:rPr>
                <w:rFonts w:ascii="Times New Roman" w:hAnsi="Times New Roman" w:cs="Times New Roman"/>
                <w:sz w:val="20"/>
                <w:szCs w:val="20"/>
              </w:rPr>
              <w:t>1 106,0</w:t>
            </w:r>
          </w:p>
        </w:tc>
        <w:tc>
          <w:tcPr>
            <w:tcW w:w="1134" w:type="dxa"/>
            <w:vAlign w:val="center"/>
          </w:tcPr>
          <w:p w:rsidR="00F757A4" w:rsidRPr="00A86189" w:rsidRDefault="00F757A4" w:rsidP="00F24F94">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1 0</w:t>
            </w:r>
            <w:r w:rsidR="00F24F94">
              <w:rPr>
                <w:rFonts w:ascii="Times New Roman" w:hAnsi="Times New Roman" w:cs="Times New Roman"/>
                <w:sz w:val="20"/>
                <w:szCs w:val="20"/>
              </w:rPr>
              <w:t>00</w:t>
            </w:r>
            <w:r>
              <w:rPr>
                <w:rFonts w:ascii="Times New Roman" w:hAnsi="Times New Roman" w:cs="Times New Roman"/>
                <w:sz w:val="20"/>
                <w:szCs w:val="20"/>
              </w:rPr>
              <w:t>,0</w:t>
            </w:r>
          </w:p>
        </w:tc>
        <w:tc>
          <w:tcPr>
            <w:tcW w:w="992" w:type="dxa"/>
            <w:vAlign w:val="center"/>
          </w:tcPr>
          <w:p w:rsidR="00F757A4" w:rsidRDefault="00F757A4" w:rsidP="00F24F94">
            <w:pPr>
              <w:pStyle w:val="11"/>
              <w:shd w:val="clear" w:color="auto" w:fill="auto"/>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 xml:space="preserve">  1 0</w:t>
            </w:r>
            <w:r w:rsidR="00F24F94">
              <w:rPr>
                <w:rFonts w:ascii="Times New Roman" w:hAnsi="Times New Roman" w:cs="Times New Roman"/>
                <w:sz w:val="20"/>
                <w:szCs w:val="20"/>
              </w:rPr>
              <w:t>00</w:t>
            </w:r>
            <w:r>
              <w:rPr>
                <w:rFonts w:ascii="Times New Roman" w:hAnsi="Times New Roman" w:cs="Times New Roman"/>
                <w:sz w:val="20"/>
                <w:szCs w:val="20"/>
              </w:rPr>
              <w:t>,0</w:t>
            </w:r>
          </w:p>
        </w:tc>
        <w:tc>
          <w:tcPr>
            <w:tcW w:w="850" w:type="dxa"/>
            <w:gridSpan w:val="2"/>
            <w:vAlign w:val="center"/>
          </w:tcPr>
          <w:p w:rsidR="00F757A4" w:rsidRDefault="00F24F94" w:rsidP="002C4E70">
            <w:pPr>
              <w:pStyle w:val="11"/>
              <w:shd w:val="clear" w:color="auto" w:fill="auto"/>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1 000,0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2.1.2.</w:t>
            </w:r>
          </w:p>
        </w:tc>
        <w:tc>
          <w:tcPr>
            <w:tcW w:w="1302" w:type="dxa"/>
            <w:vAlign w:val="center"/>
          </w:tcPr>
          <w:p w:rsidR="00F757A4" w:rsidRPr="00A86189" w:rsidRDefault="00F757A4" w:rsidP="001A667C">
            <w:pPr>
              <w:pStyle w:val="11"/>
              <w:shd w:val="clear" w:color="auto" w:fill="auto"/>
              <w:spacing w:before="0" w:after="0" w:line="240" w:lineRule="auto"/>
              <w:ind w:left="60"/>
              <w:rPr>
                <w:rStyle w:val="10pt0pt"/>
                <w:rFonts w:ascii="Times New Roman" w:hAnsi="Times New Roman" w:cs="Times New Roman"/>
                <w:b w:val="0"/>
                <w:color w:val="auto"/>
              </w:rPr>
            </w:pPr>
            <w:r w:rsidRPr="00A86189">
              <w:rPr>
                <w:rStyle w:val="10pt0pt"/>
                <w:rFonts w:ascii="Times New Roman" w:hAnsi="Times New Roman" w:cs="Times New Roman"/>
                <w:b w:val="0"/>
                <w:color w:val="auto"/>
              </w:rPr>
              <w:t>Безвозмездные перечисле</w:t>
            </w:r>
            <w:r w:rsidRPr="00A86189">
              <w:rPr>
                <w:rStyle w:val="10pt0pt"/>
                <w:rFonts w:ascii="Times New Roman" w:hAnsi="Times New Roman" w:cs="Times New Roman"/>
                <w:b w:val="0"/>
                <w:color w:val="auto"/>
              </w:rPr>
              <w:lastRenderedPageBreak/>
              <w:t>ние</w:t>
            </w:r>
          </w:p>
        </w:tc>
        <w:tc>
          <w:tcPr>
            <w:tcW w:w="1134" w:type="dxa"/>
            <w:vAlign w:val="center"/>
          </w:tcPr>
          <w:p w:rsidR="00F757A4" w:rsidRPr="00A86189"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A86189">
              <w:rPr>
                <w:rFonts w:ascii="Times New Roman" w:hAnsi="Times New Roman" w:cs="Times New Roman"/>
                <w:sz w:val="20"/>
                <w:szCs w:val="20"/>
                <w:lang w:bidi="ru-RU"/>
              </w:rPr>
              <w:lastRenderedPageBreak/>
              <w:t>0</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1" w:type="dxa"/>
            <w:vAlign w:val="center"/>
          </w:tcPr>
          <w:p w:rsidR="00F757A4" w:rsidRPr="00A86189"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1134"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992"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c>
          <w:tcPr>
            <w:tcW w:w="850" w:type="dxa"/>
            <w:gridSpan w:val="2"/>
            <w:vAlign w:val="center"/>
          </w:tcPr>
          <w:p w:rsidR="00F757A4" w:rsidRDefault="00F24F94"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Fonts w:ascii="Times New Roman" w:hAnsi="Times New Roman" w:cs="Times New Roman"/>
                <w:color w:val="000000"/>
                <w:sz w:val="20"/>
                <w:szCs w:val="20"/>
                <w:lang w:bidi="ru-RU"/>
              </w:rPr>
              <w:t>2.1.3</w:t>
            </w:r>
          </w:p>
        </w:tc>
        <w:tc>
          <w:tcPr>
            <w:tcW w:w="1302" w:type="dxa"/>
            <w:vAlign w:val="center"/>
          </w:tcPr>
          <w:p w:rsidR="00F757A4" w:rsidRPr="00A86189" w:rsidRDefault="00F757A4" w:rsidP="001A667C">
            <w:pPr>
              <w:pStyle w:val="11"/>
              <w:shd w:val="clear" w:color="auto" w:fill="auto"/>
              <w:spacing w:before="0" w:after="0" w:line="240" w:lineRule="auto"/>
              <w:ind w:left="80"/>
              <w:rPr>
                <w:rFonts w:ascii="Times New Roman" w:hAnsi="Times New Roman" w:cs="Times New Roman"/>
                <w:sz w:val="20"/>
                <w:szCs w:val="20"/>
              </w:rPr>
            </w:pPr>
            <w:r w:rsidRPr="00A86189">
              <w:rPr>
                <w:rStyle w:val="10pt0pt"/>
                <w:rFonts w:ascii="Times New Roman" w:hAnsi="Times New Roman" w:cs="Times New Roman"/>
                <w:b w:val="0"/>
                <w:color w:val="auto"/>
              </w:rPr>
              <w:t>Внебюджетные</w:t>
            </w:r>
          </w:p>
          <w:p w:rsidR="00F757A4" w:rsidRPr="00A86189" w:rsidRDefault="00F757A4" w:rsidP="001A667C">
            <w:pPr>
              <w:pStyle w:val="11"/>
              <w:shd w:val="clear" w:color="auto" w:fill="auto"/>
              <w:spacing w:before="0" w:after="0" w:line="216" w:lineRule="auto"/>
              <w:ind w:right="-91"/>
              <w:rPr>
                <w:rFonts w:ascii="Times New Roman" w:hAnsi="Times New Roman" w:cs="Times New Roman"/>
                <w:sz w:val="20"/>
                <w:szCs w:val="20"/>
                <w:lang w:bidi="ru-RU"/>
              </w:rPr>
            </w:pPr>
            <w:r w:rsidRPr="00A86189">
              <w:rPr>
                <w:rStyle w:val="10pt0pt"/>
                <w:rFonts w:ascii="Times New Roman" w:hAnsi="Times New Roman" w:cs="Times New Roman"/>
                <w:b w:val="0"/>
                <w:color w:val="auto"/>
              </w:rPr>
              <w:t>Источники</w:t>
            </w:r>
          </w:p>
        </w:tc>
        <w:tc>
          <w:tcPr>
            <w:tcW w:w="1134" w:type="dxa"/>
            <w:vAlign w:val="center"/>
          </w:tcPr>
          <w:p w:rsidR="00F757A4" w:rsidRPr="00A86189"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A86189">
              <w:rPr>
                <w:rFonts w:ascii="Times New Roman" w:hAnsi="Times New Roman" w:cs="Times New Roman"/>
                <w:sz w:val="20"/>
                <w:szCs w:val="20"/>
                <w:lang w:bidi="ru-RU"/>
              </w:rPr>
              <w:t>0</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rPr>
              <w:t>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rPr>
              <w:t>0</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rPr>
              <w:t>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rPr>
              <w:t>0</w:t>
            </w:r>
          </w:p>
        </w:tc>
        <w:tc>
          <w:tcPr>
            <w:tcW w:w="851" w:type="dxa"/>
            <w:vAlign w:val="center"/>
          </w:tcPr>
          <w:p w:rsidR="00F757A4" w:rsidRPr="00A86189"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A86189">
              <w:rPr>
                <w:rFonts w:ascii="Times New Roman" w:hAnsi="Times New Roman" w:cs="Times New Roman"/>
                <w:sz w:val="20"/>
                <w:szCs w:val="20"/>
              </w:rPr>
              <w:t>0</w:t>
            </w:r>
          </w:p>
        </w:tc>
        <w:tc>
          <w:tcPr>
            <w:tcW w:w="1134"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rPr>
              <w:t>0</w:t>
            </w:r>
          </w:p>
        </w:tc>
        <w:tc>
          <w:tcPr>
            <w:tcW w:w="992"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vAlign w:val="center"/>
          </w:tcPr>
          <w:p w:rsidR="00F757A4" w:rsidRDefault="00F24F9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F757A4" w:rsidTr="00FD0BD6">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Fonts w:ascii="Times New Roman" w:hAnsi="Times New Roman" w:cs="Times New Roman"/>
                <w:color w:val="000000"/>
                <w:sz w:val="20"/>
                <w:szCs w:val="20"/>
                <w:lang w:bidi="ru-RU"/>
              </w:rPr>
              <w:t>3</w:t>
            </w:r>
          </w:p>
        </w:tc>
        <w:tc>
          <w:tcPr>
            <w:tcW w:w="9679" w:type="dxa"/>
            <w:gridSpan w:val="12"/>
            <w:vAlign w:val="center"/>
          </w:tcPr>
          <w:p w:rsidR="00F757A4" w:rsidRPr="003941EF" w:rsidRDefault="00870AFF" w:rsidP="001A667C">
            <w:pPr>
              <w:pStyle w:val="11"/>
              <w:shd w:val="clear" w:color="auto" w:fill="auto"/>
              <w:spacing w:before="0" w:after="0" w:line="216" w:lineRule="auto"/>
              <w:ind w:left="-108" w:right="-140"/>
              <w:rPr>
                <w:rStyle w:val="10pt0pt"/>
                <w:rFonts w:ascii="Times New Roman" w:hAnsi="Times New Roman" w:cs="Times New Roman"/>
                <w:color w:val="auto"/>
              </w:rPr>
            </w:pPr>
            <w:r>
              <w:rPr>
                <w:rStyle w:val="10pt0pt"/>
                <w:rFonts w:ascii="Times New Roman" w:hAnsi="Times New Roman" w:cs="Times New Roman"/>
                <w:color w:val="auto"/>
              </w:rPr>
              <w:t xml:space="preserve"> </w:t>
            </w:r>
            <w:r w:rsidR="00F757A4" w:rsidRPr="003941EF">
              <w:rPr>
                <w:rStyle w:val="10pt0pt"/>
                <w:rFonts w:ascii="Times New Roman" w:hAnsi="Times New Roman" w:cs="Times New Roman"/>
                <w:color w:val="auto"/>
              </w:rPr>
              <w:t>Подпрограмма 2 «</w:t>
            </w:r>
            <w:r w:rsidR="00F757A4">
              <w:rPr>
                <w:rFonts w:ascii="Times New Roman" w:hAnsi="Times New Roman" w:cs="Times New Roman"/>
                <w:bCs/>
                <w:sz w:val="20"/>
                <w:szCs w:val="20"/>
              </w:rPr>
              <w:t>Правопорядок</w:t>
            </w:r>
            <w:r w:rsidR="00F757A4" w:rsidRPr="003941EF">
              <w:rPr>
                <w:rFonts w:ascii="Times New Roman" w:hAnsi="Times New Roman" w:cs="Times New Roman"/>
                <w:bCs/>
                <w:sz w:val="20"/>
                <w:szCs w:val="20"/>
              </w:rPr>
              <w:t xml:space="preserve"> в Нижнеилимском районе</w:t>
            </w:r>
            <w:r w:rsidR="00F757A4" w:rsidRPr="003941EF">
              <w:rPr>
                <w:rStyle w:val="10pt0pt"/>
                <w:rFonts w:ascii="Times New Roman" w:hAnsi="Times New Roman" w:cs="Times New Roman"/>
                <w:color w:val="auto"/>
              </w:rPr>
              <w:t>»</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3.1.</w:t>
            </w:r>
          </w:p>
        </w:tc>
        <w:tc>
          <w:tcPr>
            <w:tcW w:w="1302" w:type="dxa"/>
            <w:vAlign w:val="center"/>
          </w:tcPr>
          <w:p w:rsidR="00F757A4" w:rsidRPr="006878A3" w:rsidRDefault="00F757A4" w:rsidP="001A667C">
            <w:pPr>
              <w:pStyle w:val="11"/>
              <w:shd w:val="clear" w:color="auto" w:fill="auto"/>
              <w:spacing w:before="0" w:after="0" w:line="240" w:lineRule="auto"/>
              <w:ind w:left="60"/>
              <w:rPr>
                <w:rFonts w:ascii="Times New Roman" w:hAnsi="Times New Roman" w:cs="Times New Roman"/>
                <w:sz w:val="20"/>
                <w:szCs w:val="20"/>
              </w:rPr>
            </w:pPr>
            <w:r w:rsidRPr="006878A3">
              <w:rPr>
                <w:rStyle w:val="10pt0pt"/>
                <w:rFonts w:ascii="Times New Roman" w:hAnsi="Times New Roman" w:cs="Times New Roman"/>
                <w:b w:val="0"/>
              </w:rPr>
              <w:t>Всего, в том числе:</w:t>
            </w:r>
          </w:p>
        </w:tc>
        <w:tc>
          <w:tcPr>
            <w:tcW w:w="1134" w:type="dxa"/>
            <w:vAlign w:val="center"/>
          </w:tcPr>
          <w:p w:rsidR="00F757A4" w:rsidRPr="003941EF" w:rsidRDefault="006004F9" w:rsidP="001A667C">
            <w:pPr>
              <w:pStyle w:val="11"/>
              <w:shd w:val="clear" w:color="auto" w:fill="auto"/>
              <w:spacing w:before="0" w:after="0" w:line="216" w:lineRule="auto"/>
              <w:ind w:left="-108" w:right="-108"/>
              <w:rPr>
                <w:rFonts w:ascii="Times New Roman" w:hAnsi="Times New Roman" w:cs="Times New Roman"/>
                <w:sz w:val="20"/>
                <w:szCs w:val="20"/>
                <w:lang w:bidi="ru-RU"/>
              </w:rPr>
            </w:pPr>
            <w:r>
              <w:rPr>
                <w:rFonts w:ascii="Times New Roman" w:hAnsi="Times New Roman" w:cs="Times New Roman"/>
                <w:sz w:val="20"/>
                <w:szCs w:val="20"/>
              </w:rPr>
              <w:t>515,8</w:t>
            </w:r>
          </w:p>
        </w:tc>
        <w:tc>
          <w:tcPr>
            <w:tcW w:w="851"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rPr>
              <w:t>50,0</w:t>
            </w:r>
          </w:p>
        </w:tc>
        <w:tc>
          <w:tcPr>
            <w:tcW w:w="850"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rPr>
              <w:t>150,0</w:t>
            </w:r>
          </w:p>
        </w:tc>
        <w:tc>
          <w:tcPr>
            <w:tcW w:w="851"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w:t>
            </w:r>
            <w:r w:rsidRPr="003941EF">
              <w:rPr>
                <w:rFonts w:ascii="Times New Roman" w:hAnsi="Times New Roman" w:cs="Times New Roman"/>
                <w:sz w:val="20"/>
                <w:szCs w:val="20"/>
              </w:rPr>
              <w:t>50,0</w:t>
            </w:r>
          </w:p>
        </w:tc>
        <w:tc>
          <w:tcPr>
            <w:tcW w:w="850"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75</w:t>
            </w:r>
            <w:r w:rsidRPr="003941EF">
              <w:rPr>
                <w:rFonts w:ascii="Times New Roman" w:hAnsi="Times New Roman" w:cs="Times New Roman"/>
                <w:sz w:val="20"/>
                <w:szCs w:val="20"/>
              </w:rPr>
              <w:t>,0</w:t>
            </w:r>
          </w:p>
        </w:tc>
        <w:tc>
          <w:tcPr>
            <w:tcW w:w="851" w:type="dxa"/>
            <w:vAlign w:val="center"/>
          </w:tcPr>
          <w:p w:rsidR="00F757A4" w:rsidRPr="003941EF"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Pr>
                <w:rFonts w:ascii="Times New Roman" w:hAnsi="Times New Roman" w:cs="Times New Roman"/>
                <w:sz w:val="20"/>
                <w:szCs w:val="20"/>
                <w:lang w:bidi="ru-RU"/>
              </w:rPr>
              <w:t>75</w:t>
            </w:r>
            <w:r w:rsidRPr="003941EF">
              <w:rPr>
                <w:rFonts w:ascii="Times New Roman" w:hAnsi="Times New Roman" w:cs="Times New Roman"/>
                <w:sz w:val="20"/>
                <w:szCs w:val="20"/>
                <w:lang w:bidi="ru-RU"/>
              </w:rPr>
              <w:t>,0</w:t>
            </w:r>
          </w:p>
        </w:tc>
        <w:tc>
          <w:tcPr>
            <w:tcW w:w="1134" w:type="dxa"/>
            <w:vAlign w:val="center"/>
          </w:tcPr>
          <w:p w:rsidR="00F757A4" w:rsidRPr="003941EF" w:rsidRDefault="009D3353" w:rsidP="001A667C">
            <w:pPr>
              <w:pStyle w:val="11"/>
              <w:shd w:val="clear" w:color="auto" w:fill="auto"/>
              <w:spacing w:before="0" w:after="0" w:line="216" w:lineRule="auto"/>
              <w:ind w:left="-108" w:right="-140"/>
              <w:rPr>
                <w:rFonts w:ascii="Times New Roman" w:hAnsi="Times New Roman" w:cs="Times New Roman"/>
                <w:sz w:val="20"/>
                <w:szCs w:val="20"/>
                <w:lang w:bidi="ru-RU"/>
              </w:rPr>
            </w:pPr>
            <w:r>
              <w:rPr>
                <w:rFonts w:ascii="Times New Roman" w:hAnsi="Times New Roman" w:cs="Times New Roman"/>
                <w:sz w:val="20"/>
                <w:szCs w:val="20"/>
                <w:lang w:bidi="ru-RU"/>
              </w:rPr>
              <w:t>15,8</w:t>
            </w:r>
          </w:p>
        </w:tc>
        <w:tc>
          <w:tcPr>
            <w:tcW w:w="992" w:type="dxa"/>
            <w:vAlign w:val="center"/>
          </w:tcPr>
          <w:p w:rsidR="00F757A4" w:rsidRDefault="009D3353" w:rsidP="001A667C">
            <w:pPr>
              <w:pStyle w:val="11"/>
              <w:shd w:val="clear" w:color="auto" w:fill="auto"/>
              <w:spacing w:before="0" w:after="0" w:line="216" w:lineRule="auto"/>
              <w:ind w:left="-108" w:right="-140"/>
              <w:rPr>
                <w:rFonts w:ascii="Times New Roman" w:hAnsi="Times New Roman" w:cs="Times New Roman"/>
                <w:sz w:val="20"/>
                <w:szCs w:val="20"/>
                <w:lang w:bidi="ru-RU"/>
              </w:rPr>
            </w:pPr>
            <w:r>
              <w:rPr>
                <w:rFonts w:ascii="Times New Roman" w:hAnsi="Times New Roman" w:cs="Times New Roman"/>
                <w:sz w:val="20"/>
                <w:szCs w:val="20"/>
                <w:lang w:bidi="ru-RU"/>
              </w:rPr>
              <w:t>0</w:t>
            </w:r>
          </w:p>
        </w:tc>
        <w:tc>
          <w:tcPr>
            <w:tcW w:w="850" w:type="dxa"/>
            <w:gridSpan w:val="2"/>
            <w:vAlign w:val="center"/>
          </w:tcPr>
          <w:p w:rsidR="00F757A4" w:rsidRDefault="009D3353" w:rsidP="001A667C">
            <w:pPr>
              <w:pStyle w:val="11"/>
              <w:shd w:val="clear" w:color="auto" w:fill="auto"/>
              <w:spacing w:before="0" w:after="0" w:line="216" w:lineRule="auto"/>
              <w:ind w:left="-108" w:right="-140"/>
              <w:rPr>
                <w:rFonts w:ascii="Times New Roman" w:hAnsi="Times New Roman" w:cs="Times New Roman"/>
                <w:sz w:val="20"/>
                <w:szCs w:val="20"/>
                <w:lang w:bidi="ru-RU"/>
              </w:rPr>
            </w:pPr>
            <w:r>
              <w:rPr>
                <w:rFonts w:ascii="Times New Roman" w:hAnsi="Times New Roman" w:cs="Times New Roman"/>
                <w:sz w:val="20"/>
                <w:szCs w:val="20"/>
                <w:lang w:bidi="ru-RU"/>
              </w:rPr>
              <w:t>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3.1.1.</w:t>
            </w:r>
          </w:p>
        </w:tc>
        <w:tc>
          <w:tcPr>
            <w:tcW w:w="1302" w:type="dxa"/>
            <w:vAlign w:val="center"/>
          </w:tcPr>
          <w:p w:rsidR="00F757A4" w:rsidRPr="006878A3" w:rsidRDefault="00F757A4" w:rsidP="001A667C">
            <w:pPr>
              <w:pStyle w:val="11"/>
              <w:shd w:val="clear" w:color="auto" w:fill="auto"/>
              <w:spacing w:before="0" w:after="0" w:line="240" w:lineRule="auto"/>
              <w:ind w:left="60"/>
              <w:rPr>
                <w:rFonts w:ascii="Times New Roman" w:hAnsi="Times New Roman" w:cs="Times New Roman"/>
                <w:sz w:val="20"/>
                <w:szCs w:val="20"/>
              </w:rPr>
            </w:pPr>
            <w:r w:rsidRPr="006878A3">
              <w:rPr>
                <w:rStyle w:val="10pt0pt"/>
                <w:rFonts w:ascii="Times New Roman" w:hAnsi="Times New Roman" w:cs="Times New Roman"/>
                <w:b w:val="0"/>
              </w:rPr>
              <w:t>Налоговые и неналоговые доходы</w:t>
            </w:r>
          </w:p>
        </w:tc>
        <w:tc>
          <w:tcPr>
            <w:tcW w:w="1134" w:type="dxa"/>
            <w:vAlign w:val="center"/>
          </w:tcPr>
          <w:p w:rsidR="00F757A4" w:rsidRPr="003941EF" w:rsidRDefault="006004F9" w:rsidP="001A667C">
            <w:pPr>
              <w:pStyle w:val="11"/>
              <w:shd w:val="clear" w:color="auto" w:fill="auto"/>
              <w:spacing w:before="0" w:after="0" w:line="216" w:lineRule="auto"/>
              <w:ind w:left="-108" w:right="-108"/>
              <w:rPr>
                <w:rFonts w:ascii="Times New Roman" w:hAnsi="Times New Roman" w:cs="Times New Roman"/>
                <w:sz w:val="20"/>
                <w:szCs w:val="20"/>
                <w:lang w:bidi="ru-RU"/>
              </w:rPr>
            </w:pPr>
            <w:r>
              <w:rPr>
                <w:rFonts w:ascii="Times New Roman" w:hAnsi="Times New Roman" w:cs="Times New Roman"/>
                <w:sz w:val="20"/>
                <w:szCs w:val="20"/>
              </w:rPr>
              <w:t>515,8</w:t>
            </w:r>
          </w:p>
        </w:tc>
        <w:tc>
          <w:tcPr>
            <w:tcW w:w="851"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rPr>
              <w:t>50,0</w:t>
            </w:r>
          </w:p>
        </w:tc>
        <w:tc>
          <w:tcPr>
            <w:tcW w:w="850"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rPr>
              <w:t>150,0</w:t>
            </w:r>
          </w:p>
        </w:tc>
        <w:tc>
          <w:tcPr>
            <w:tcW w:w="851"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w:t>
            </w:r>
            <w:r w:rsidRPr="003941EF">
              <w:rPr>
                <w:rFonts w:ascii="Times New Roman" w:hAnsi="Times New Roman" w:cs="Times New Roman"/>
                <w:sz w:val="20"/>
                <w:szCs w:val="20"/>
              </w:rPr>
              <w:t>50,0</w:t>
            </w:r>
          </w:p>
        </w:tc>
        <w:tc>
          <w:tcPr>
            <w:tcW w:w="850"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75</w:t>
            </w:r>
            <w:r w:rsidRPr="003941EF">
              <w:rPr>
                <w:rFonts w:ascii="Times New Roman" w:hAnsi="Times New Roman" w:cs="Times New Roman"/>
                <w:sz w:val="20"/>
                <w:szCs w:val="20"/>
              </w:rPr>
              <w:t>,0</w:t>
            </w:r>
          </w:p>
        </w:tc>
        <w:tc>
          <w:tcPr>
            <w:tcW w:w="851" w:type="dxa"/>
            <w:vAlign w:val="center"/>
          </w:tcPr>
          <w:p w:rsidR="00F757A4" w:rsidRPr="003941EF"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Pr>
                <w:rFonts w:ascii="Times New Roman" w:hAnsi="Times New Roman" w:cs="Times New Roman"/>
                <w:sz w:val="20"/>
                <w:szCs w:val="20"/>
                <w:lang w:bidi="ru-RU"/>
              </w:rPr>
              <w:t>75</w:t>
            </w:r>
            <w:r w:rsidRPr="003941EF">
              <w:rPr>
                <w:rFonts w:ascii="Times New Roman" w:hAnsi="Times New Roman" w:cs="Times New Roman"/>
                <w:sz w:val="20"/>
                <w:szCs w:val="20"/>
                <w:lang w:bidi="ru-RU"/>
              </w:rPr>
              <w:t>,0</w:t>
            </w:r>
          </w:p>
        </w:tc>
        <w:tc>
          <w:tcPr>
            <w:tcW w:w="1134" w:type="dxa"/>
            <w:vAlign w:val="center"/>
          </w:tcPr>
          <w:p w:rsidR="00F757A4" w:rsidRPr="003941EF" w:rsidRDefault="009D3353" w:rsidP="001A667C">
            <w:pPr>
              <w:pStyle w:val="11"/>
              <w:shd w:val="clear" w:color="auto" w:fill="auto"/>
              <w:spacing w:before="0" w:after="0" w:line="216" w:lineRule="auto"/>
              <w:ind w:left="-108" w:right="-140"/>
              <w:rPr>
                <w:rFonts w:ascii="Times New Roman" w:hAnsi="Times New Roman" w:cs="Times New Roman"/>
                <w:sz w:val="20"/>
                <w:szCs w:val="20"/>
                <w:lang w:bidi="ru-RU"/>
              </w:rPr>
            </w:pPr>
            <w:r>
              <w:rPr>
                <w:rFonts w:ascii="Times New Roman" w:hAnsi="Times New Roman" w:cs="Times New Roman"/>
                <w:sz w:val="20"/>
                <w:szCs w:val="20"/>
                <w:lang w:bidi="ru-RU"/>
              </w:rPr>
              <w:t>15,8</w:t>
            </w:r>
          </w:p>
        </w:tc>
        <w:tc>
          <w:tcPr>
            <w:tcW w:w="992" w:type="dxa"/>
            <w:vAlign w:val="center"/>
          </w:tcPr>
          <w:p w:rsidR="00F757A4" w:rsidRDefault="009D3353" w:rsidP="002C4E70">
            <w:pPr>
              <w:pStyle w:val="11"/>
              <w:shd w:val="clear" w:color="auto" w:fill="auto"/>
              <w:spacing w:before="0" w:after="0" w:line="216" w:lineRule="auto"/>
              <w:ind w:right="-43"/>
              <w:rPr>
                <w:rFonts w:ascii="Times New Roman" w:hAnsi="Times New Roman" w:cs="Times New Roman"/>
                <w:sz w:val="20"/>
                <w:szCs w:val="20"/>
                <w:lang w:bidi="ru-RU"/>
              </w:rPr>
            </w:pPr>
            <w:r>
              <w:rPr>
                <w:rFonts w:ascii="Times New Roman" w:hAnsi="Times New Roman" w:cs="Times New Roman"/>
                <w:sz w:val="20"/>
                <w:szCs w:val="20"/>
                <w:lang w:bidi="ru-RU"/>
              </w:rPr>
              <w:t>0</w:t>
            </w:r>
          </w:p>
        </w:tc>
        <w:tc>
          <w:tcPr>
            <w:tcW w:w="850" w:type="dxa"/>
            <w:gridSpan w:val="2"/>
            <w:vAlign w:val="center"/>
          </w:tcPr>
          <w:p w:rsidR="00F757A4" w:rsidRDefault="009D3353" w:rsidP="002C4E70">
            <w:pPr>
              <w:pStyle w:val="11"/>
              <w:shd w:val="clear" w:color="auto" w:fill="auto"/>
              <w:spacing w:before="0" w:after="0" w:line="216" w:lineRule="auto"/>
              <w:ind w:right="-43"/>
              <w:rPr>
                <w:rFonts w:ascii="Times New Roman" w:hAnsi="Times New Roman" w:cs="Times New Roman"/>
                <w:sz w:val="20"/>
                <w:szCs w:val="20"/>
                <w:lang w:bidi="ru-RU"/>
              </w:rPr>
            </w:pPr>
            <w:r>
              <w:rPr>
                <w:rFonts w:ascii="Times New Roman" w:hAnsi="Times New Roman" w:cs="Times New Roman"/>
                <w:sz w:val="20"/>
                <w:szCs w:val="20"/>
                <w:lang w:bidi="ru-RU"/>
              </w:rPr>
              <w:t>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Fonts w:ascii="Times New Roman" w:hAnsi="Times New Roman" w:cs="Times New Roman"/>
                <w:color w:val="000000"/>
                <w:sz w:val="20"/>
                <w:szCs w:val="20"/>
                <w:lang w:bidi="ru-RU"/>
              </w:rPr>
              <w:t>3.1.2.</w:t>
            </w:r>
          </w:p>
        </w:tc>
        <w:tc>
          <w:tcPr>
            <w:tcW w:w="1302" w:type="dxa"/>
            <w:vAlign w:val="center"/>
          </w:tcPr>
          <w:p w:rsidR="00F757A4" w:rsidRPr="006878A3" w:rsidRDefault="00F757A4" w:rsidP="001A667C">
            <w:pPr>
              <w:pStyle w:val="11"/>
              <w:shd w:val="clear" w:color="auto" w:fill="auto"/>
              <w:spacing w:before="0" w:after="0" w:line="240" w:lineRule="auto"/>
              <w:ind w:left="60"/>
              <w:rPr>
                <w:rStyle w:val="10pt0pt"/>
                <w:rFonts w:ascii="Times New Roman" w:hAnsi="Times New Roman" w:cs="Times New Roman"/>
                <w:b w:val="0"/>
              </w:rPr>
            </w:pPr>
            <w:r w:rsidRPr="006878A3">
              <w:rPr>
                <w:rStyle w:val="10pt0pt"/>
                <w:rFonts w:ascii="Times New Roman" w:hAnsi="Times New Roman" w:cs="Times New Roman"/>
                <w:b w:val="0"/>
              </w:rPr>
              <w:t>Безвозмездные перечисление</w:t>
            </w:r>
          </w:p>
        </w:tc>
        <w:tc>
          <w:tcPr>
            <w:tcW w:w="1134" w:type="dxa"/>
            <w:vAlign w:val="center"/>
          </w:tcPr>
          <w:p w:rsidR="00F757A4" w:rsidRPr="003941EF"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3941EF">
              <w:rPr>
                <w:rFonts w:ascii="Times New Roman" w:hAnsi="Times New Roman" w:cs="Times New Roman"/>
                <w:sz w:val="20"/>
                <w:szCs w:val="20"/>
                <w:lang w:bidi="ru-RU"/>
              </w:rPr>
              <w:t>0</w:t>
            </w:r>
          </w:p>
        </w:tc>
        <w:tc>
          <w:tcPr>
            <w:tcW w:w="851"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850"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851"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850"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851" w:type="dxa"/>
            <w:vAlign w:val="center"/>
          </w:tcPr>
          <w:p w:rsidR="00F757A4" w:rsidRPr="003941EF"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1134"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992"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c>
          <w:tcPr>
            <w:tcW w:w="850" w:type="dxa"/>
            <w:gridSpan w:val="2"/>
            <w:vAlign w:val="center"/>
          </w:tcPr>
          <w:p w:rsidR="00F757A4" w:rsidRDefault="009D3353"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Fonts w:ascii="Times New Roman" w:hAnsi="Times New Roman" w:cs="Times New Roman"/>
                <w:color w:val="000000"/>
                <w:sz w:val="20"/>
                <w:szCs w:val="20"/>
                <w:lang w:bidi="ru-RU"/>
              </w:rPr>
              <w:t>3.1.3.</w:t>
            </w:r>
          </w:p>
        </w:tc>
        <w:tc>
          <w:tcPr>
            <w:tcW w:w="1302" w:type="dxa"/>
            <w:vAlign w:val="center"/>
          </w:tcPr>
          <w:p w:rsidR="00F757A4" w:rsidRPr="006878A3" w:rsidRDefault="00F757A4" w:rsidP="001A667C">
            <w:pPr>
              <w:pStyle w:val="11"/>
              <w:shd w:val="clear" w:color="auto" w:fill="auto"/>
              <w:spacing w:before="0" w:after="0" w:line="240" w:lineRule="auto"/>
              <w:ind w:left="80"/>
              <w:rPr>
                <w:rFonts w:ascii="Times New Roman" w:hAnsi="Times New Roman" w:cs="Times New Roman"/>
                <w:sz w:val="20"/>
                <w:szCs w:val="20"/>
              </w:rPr>
            </w:pPr>
            <w:r w:rsidRPr="006878A3">
              <w:rPr>
                <w:rStyle w:val="10pt0pt"/>
                <w:rFonts w:ascii="Times New Roman" w:hAnsi="Times New Roman" w:cs="Times New Roman"/>
                <w:b w:val="0"/>
              </w:rPr>
              <w:t>Внебюджетные</w:t>
            </w:r>
          </w:p>
          <w:p w:rsidR="00F757A4" w:rsidRPr="006878A3" w:rsidRDefault="00F757A4" w:rsidP="001A667C">
            <w:pPr>
              <w:pStyle w:val="11"/>
              <w:shd w:val="clear" w:color="auto" w:fill="auto"/>
              <w:spacing w:before="0" w:after="0" w:line="216" w:lineRule="auto"/>
              <w:ind w:right="-91"/>
              <w:rPr>
                <w:rFonts w:ascii="Times New Roman" w:hAnsi="Times New Roman" w:cs="Times New Roman"/>
                <w:color w:val="000000"/>
                <w:sz w:val="20"/>
                <w:szCs w:val="20"/>
                <w:lang w:bidi="ru-RU"/>
              </w:rPr>
            </w:pPr>
            <w:r w:rsidRPr="006878A3">
              <w:rPr>
                <w:rStyle w:val="10pt0pt"/>
                <w:rFonts w:ascii="Times New Roman" w:hAnsi="Times New Roman" w:cs="Times New Roman"/>
                <w:b w:val="0"/>
              </w:rPr>
              <w:t>Источники</w:t>
            </w:r>
          </w:p>
        </w:tc>
        <w:tc>
          <w:tcPr>
            <w:tcW w:w="1134" w:type="dxa"/>
            <w:vAlign w:val="center"/>
          </w:tcPr>
          <w:p w:rsidR="00F757A4" w:rsidRPr="003941EF"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3941EF">
              <w:rPr>
                <w:rFonts w:ascii="Times New Roman" w:hAnsi="Times New Roman" w:cs="Times New Roman"/>
                <w:sz w:val="20"/>
                <w:szCs w:val="20"/>
                <w:lang w:bidi="ru-RU"/>
              </w:rPr>
              <w:t>0</w:t>
            </w:r>
          </w:p>
        </w:tc>
        <w:tc>
          <w:tcPr>
            <w:tcW w:w="851"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850"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851"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850"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851" w:type="dxa"/>
            <w:vAlign w:val="center"/>
          </w:tcPr>
          <w:p w:rsidR="00F757A4" w:rsidRPr="003941EF"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1134"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rPr>
            </w:pPr>
            <w:r w:rsidRPr="003941EF">
              <w:rPr>
                <w:rFonts w:ascii="Times New Roman" w:hAnsi="Times New Roman" w:cs="Times New Roman"/>
                <w:sz w:val="20"/>
                <w:szCs w:val="20"/>
                <w:lang w:bidi="ru-RU"/>
              </w:rPr>
              <w:t>0</w:t>
            </w:r>
          </w:p>
        </w:tc>
        <w:tc>
          <w:tcPr>
            <w:tcW w:w="992" w:type="dxa"/>
            <w:vAlign w:val="center"/>
          </w:tcPr>
          <w:p w:rsidR="00F757A4" w:rsidRPr="003941EF" w:rsidRDefault="00F757A4"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c>
          <w:tcPr>
            <w:tcW w:w="850" w:type="dxa"/>
            <w:gridSpan w:val="2"/>
            <w:vAlign w:val="center"/>
          </w:tcPr>
          <w:p w:rsidR="00F757A4" w:rsidRDefault="009D3353"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r>
      <w:tr w:rsidR="00F757A4" w:rsidTr="00FD0BD6">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4.</w:t>
            </w:r>
          </w:p>
        </w:tc>
        <w:tc>
          <w:tcPr>
            <w:tcW w:w="9679" w:type="dxa"/>
            <w:gridSpan w:val="12"/>
            <w:vAlign w:val="center"/>
          </w:tcPr>
          <w:p w:rsidR="00F757A4" w:rsidRPr="00CD608C" w:rsidRDefault="00F757A4" w:rsidP="001A667C">
            <w:pPr>
              <w:pStyle w:val="11"/>
              <w:shd w:val="clear" w:color="auto" w:fill="auto"/>
              <w:spacing w:before="0" w:after="0" w:line="216" w:lineRule="auto"/>
              <w:ind w:left="-108" w:right="-140"/>
              <w:rPr>
                <w:rStyle w:val="10pt0pt"/>
                <w:rFonts w:ascii="Times New Roman" w:hAnsi="Times New Roman" w:cs="Times New Roman"/>
                <w:color w:val="auto"/>
              </w:rPr>
            </w:pPr>
            <w:r w:rsidRPr="00CD608C">
              <w:rPr>
                <w:rStyle w:val="10pt0pt"/>
                <w:rFonts w:ascii="Times New Roman" w:hAnsi="Times New Roman" w:cs="Times New Roman"/>
                <w:color w:val="auto"/>
              </w:rPr>
              <w:t>Подпрограмма 3 «</w:t>
            </w:r>
            <w:r w:rsidRPr="006126E0">
              <w:rPr>
                <w:rFonts w:ascii="Times New Roman" w:hAnsi="Times New Roman" w:cs="Times New Roman"/>
                <w:sz w:val="20"/>
                <w:szCs w:val="20"/>
              </w:rPr>
              <w:t xml:space="preserve">Повышение эффективности взаимодействия привлекаемых сил и средств подразделений муниципального звена территориальной подсистемы </w:t>
            </w:r>
            <w:r>
              <w:rPr>
                <w:rFonts w:ascii="Times New Roman" w:hAnsi="Times New Roman" w:cs="Times New Roman"/>
                <w:sz w:val="20"/>
                <w:szCs w:val="20"/>
              </w:rPr>
              <w:t>е</w:t>
            </w:r>
            <w:r w:rsidRPr="006126E0">
              <w:rPr>
                <w:rFonts w:ascii="Times New Roman" w:hAnsi="Times New Roman" w:cs="Times New Roman"/>
                <w:sz w:val="20"/>
                <w:szCs w:val="20"/>
              </w:rPr>
              <w:t>диной государственной системы предупреждения и ликвидации чрезвычайных</w:t>
            </w:r>
            <w:r>
              <w:rPr>
                <w:rFonts w:ascii="Times New Roman" w:hAnsi="Times New Roman" w:cs="Times New Roman"/>
                <w:sz w:val="20"/>
                <w:szCs w:val="20"/>
              </w:rPr>
              <w:t xml:space="preserve"> ситуаций </w:t>
            </w:r>
            <w:r w:rsidRPr="006126E0">
              <w:rPr>
                <w:rFonts w:ascii="Times New Roman" w:hAnsi="Times New Roman" w:cs="Times New Roman"/>
                <w:sz w:val="20"/>
                <w:szCs w:val="20"/>
              </w:rPr>
              <w:t>и обеспечение пожарной безопасности</w:t>
            </w:r>
            <w:r w:rsidRPr="00CD608C">
              <w:rPr>
                <w:rFonts w:ascii="Times New Roman" w:hAnsi="Times New Roman" w:cs="Times New Roman"/>
                <w:sz w:val="20"/>
                <w:szCs w:val="20"/>
              </w:rPr>
              <w:t>»</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4.1.</w:t>
            </w:r>
          </w:p>
        </w:tc>
        <w:tc>
          <w:tcPr>
            <w:tcW w:w="1302" w:type="dxa"/>
            <w:vAlign w:val="center"/>
          </w:tcPr>
          <w:p w:rsidR="00F757A4" w:rsidRPr="00CD608C" w:rsidRDefault="00F757A4" w:rsidP="001A667C">
            <w:pPr>
              <w:pStyle w:val="11"/>
              <w:shd w:val="clear" w:color="auto" w:fill="auto"/>
              <w:spacing w:before="0" w:after="0" w:line="240" w:lineRule="auto"/>
              <w:ind w:left="60"/>
              <w:rPr>
                <w:rFonts w:ascii="Times New Roman" w:hAnsi="Times New Roman" w:cs="Times New Roman"/>
                <w:sz w:val="20"/>
                <w:szCs w:val="20"/>
              </w:rPr>
            </w:pPr>
            <w:r w:rsidRPr="00CD608C">
              <w:rPr>
                <w:rStyle w:val="10pt0pt"/>
                <w:rFonts w:ascii="Times New Roman" w:hAnsi="Times New Roman" w:cs="Times New Roman"/>
                <w:b w:val="0"/>
                <w:color w:val="auto"/>
              </w:rPr>
              <w:t>Всего, в том числе:</w:t>
            </w:r>
          </w:p>
        </w:tc>
        <w:tc>
          <w:tcPr>
            <w:tcW w:w="1134" w:type="dxa"/>
            <w:vAlign w:val="center"/>
          </w:tcPr>
          <w:p w:rsidR="00F757A4" w:rsidRPr="00CD608C" w:rsidRDefault="009442D9" w:rsidP="004C1D9B">
            <w:pPr>
              <w:widowControl w:val="0"/>
              <w:ind w:left="-108" w:right="-108"/>
              <w:jc w:val="center"/>
              <w:rPr>
                <w:rFonts w:ascii="Times New Roman" w:eastAsia="Calibri" w:hAnsi="Times New Roman" w:cs="Times New Roman"/>
                <w:spacing w:val="2"/>
                <w:sz w:val="20"/>
                <w:szCs w:val="20"/>
              </w:rPr>
            </w:pPr>
            <w:r w:rsidRPr="009442D9">
              <w:rPr>
                <w:rFonts w:ascii="Times New Roman" w:hAnsi="Times New Roman" w:cs="Times New Roman"/>
                <w:sz w:val="20"/>
                <w:szCs w:val="20"/>
              </w:rPr>
              <w:t>252 487,3</w:t>
            </w:r>
          </w:p>
        </w:tc>
        <w:tc>
          <w:tcPr>
            <w:tcW w:w="851" w:type="dxa"/>
            <w:vAlign w:val="center"/>
          </w:tcPr>
          <w:p w:rsidR="00F757A4" w:rsidRPr="00CD608C" w:rsidRDefault="00F757A4" w:rsidP="001A667C">
            <w:pPr>
              <w:widowControl w:val="0"/>
              <w:ind w:left="-108" w:right="-108"/>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16 962,6</w:t>
            </w:r>
          </w:p>
        </w:tc>
        <w:tc>
          <w:tcPr>
            <w:tcW w:w="850" w:type="dxa"/>
            <w:vAlign w:val="center"/>
          </w:tcPr>
          <w:p w:rsidR="00F757A4" w:rsidRPr="00CD608C" w:rsidRDefault="00F757A4" w:rsidP="001A667C">
            <w:pPr>
              <w:widowControl w:val="0"/>
              <w:ind w:left="-108" w:right="-109"/>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21 642,0</w:t>
            </w:r>
          </w:p>
        </w:tc>
        <w:tc>
          <w:tcPr>
            <w:tcW w:w="851" w:type="dxa"/>
            <w:vAlign w:val="center"/>
          </w:tcPr>
          <w:p w:rsidR="00F757A4" w:rsidRPr="00CD608C" w:rsidRDefault="00F757A4" w:rsidP="00B04970">
            <w:pPr>
              <w:widowControl w:val="0"/>
              <w:ind w:left="-107" w:right="-108"/>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26 546,3</w:t>
            </w:r>
          </w:p>
        </w:tc>
        <w:tc>
          <w:tcPr>
            <w:tcW w:w="850" w:type="dxa"/>
            <w:vAlign w:val="center"/>
          </w:tcPr>
          <w:p w:rsidR="00F757A4" w:rsidRPr="00CD608C" w:rsidRDefault="00F757A4" w:rsidP="00E131D8">
            <w:pPr>
              <w:widowControl w:val="0"/>
              <w:ind w:left="-107" w:right="-108"/>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29 341,9</w:t>
            </w:r>
          </w:p>
        </w:tc>
        <w:tc>
          <w:tcPr>
            <w:tcW w:w="851" w:type="dxa"/>
            <w:vAlign w:val="center"/>
          </w:tcPr>
          <w:p w:rsidR="00F757A4" w:rsidRPr="00FD0BD6" w:rsidRDefault="009442D9" w:rsidP="004C1D9B">
            <w:pPr>
              <w:widowControl w:val="0"/>
              <w:ind w:left="-107" w:right="-108"/>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39 756,6</w:t>
            </w:r>
          </w:p>
        </w:tc>
        <w:tc>
          <w:tcPr>
            <w:tcW w:w="1134" w:type="dxa"/>
            <w:vAlign w:val="center"/>
          </w:tcPr>
          <w:p w:rsidR="00F757A4" w:rsidRPr="00CD608C" w:rsidRDefault="00341F1B" w:rsidP="001A667C">
            <w:pPr>
              <w:widowControl w:val="0"/>
              <w:spacing w:line="216" w:lineRule="auto"/>
              <w:ind w:left="-108" w:right="-140"/>
              <w:jc w:val="center"/>
              <w:rPr>
                <w:rFonts w:ascii="Times New Roman" w:eastAsia="Calibri" w:hAnsi="Times New Roman" w:cs="Times New Roman"/>
                <w:spacing w:val="2"/>
                <w:sz w:val="20"/>
                <w:szCs w:val="20"/>
                <w:lang w:bidi="ru-RU"/>
              </w:rPr>
            </w:pPr>
            <w:r w:rsidRPr="00341F1B">
              <w:rPr>
                <w:rFonts w:ascii="Times New Roman" w:eastAsia="Calibri" w:hAnsi="Times New Roman" w:cs="Times New Roman"/>
                <w:spacing w:val="2"/>
                <w:sz w:val="20"/>
                <w:szCs w:val="20"/>
              </w:rPr>
              <w:t>40 548,1</w:t>
            </w:r>
          </w:p>
        </w:tc>
        <w:tc>
          <w:tcPr>
            <w:tcW w:w="992" w:type="dxa"/>
            <w:vAlign w:val="center"/>
          </w:tcPr>
          <w:p w:rsidR="00F757A4" w:rsidRDefault="007A5667" w:rsidP="001A667C">
            <w:pPr>
              <w:widowControl w:val="0"/>
              <w:spacing w:line="216" w:lineRule="auto"/>
              <w:ind w:left="-108" w:right="-140"/>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38 844,9</w:t>
            </w:r>
          </w:p>
        </w:tc>
        <w:tc>
          <w:tcPr>
            <w:tcW w:w="850" w:type="dxa"/>
            <w:gridSpan w:val="2"/>
            <w:vAlign w:val="center"/>
          </w:tcPr>
          <w:p w:rsidR="00F757A4" w:rsidRDefault="007A5667" w:rsidP="001A667C">
            <w:pPr>
              <w:widowControl w:val="0"/>
              <w:spacing w:line="216" w:lineRule="auto"/>
              <w:ind w:left="-108" w:right="-140"/>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38 844,9</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4.1.1.</w:t>
            </w:r>
          </w:p>
        </w:tc>
        <w:tc>
          <w:tcPr>
            <w:tcW w:w="1302" w:type="dxa"/>
            <w:vAlign w:val="center"/>
          </w:tcPr>
          <w:p w:rsidR="00F757A4" w:rsidRPr="00CD608C" w:rsidRDefault="00F757A4" w:rsidP="001A667C">
            <w:pPr>
              <w:pStyle w:val="11"/>
              <w:shd w:val="clear" w:color="auto" w:fill="auto"/>
              <w:spacing w:before="0" w:after="0" w:line="240" w:lineRule="auto"/>
              <w:ind w:left="60"/>
              <w:rPr>
                <w:rFonts w:ascii="Times New Roman" w:hAnsi="Times New Roman" w:cs="Times New Roman"/>
                <w:sz w:val="20"/>
                <w:szCs w:val="20"/>
              </w:rPr>
            </w:pPr>
            <w:r w:rsidRPr="00CD608C">
              <w:rPr>
                <w:rStyle w:val="10pt0pt"/>
                <w:rFonts w:ascii="Times New Roman" w:hAnsi="Times New Roman" w:cs="Times New Roman"/>
                <w:b w:val="0"/>
                <w:color w:val="auto"/>
              </w:rPr>
              <w:t>Налоговые и неналоговые доходы</w:t>
            </w:r>
          </w:p>
        </w:tc>
        <w:tc>
          <w:tcPr>
            <w:tcW w:w="1134" w:type="dxa"/>
            <w:vAlign w:val="center"/>
          </w:tcPr>
          <w:p w:rsidR="00F757A4" w:rsidRPr="00CD608C" w:rsidRDefault="00A62FBA" w:rsidP="009442D9">
            <w:pPr>
              <w:widowControl w:val="0"/>
              <w:spacing w:line="216" w:lineRule="auto"/>
              <w:ind w:left="-108" w:right="-108"/>
              <w:jc w:val="center"/>
              <w:rPr>
                <w:rFonts w:ascii="Times New Roman" w:eastAsia="Calibri" w:hAnsi="Times New Roman" w:cs="Times New Roman"/>
                <w:spacing w:val="2"/>
                <w:sz w:val="20"/>
                <w:szCs w:val="20"/>
                <w:lang w:bidi="ru-RU"/>
              </w:rPr>
            </w:pPr>
            <w:r>
              <w:rPr>
                <w:rFonts w:ascii="Times New Roman" w:hAnsi="Times New Roman" w:cs="Times New Roman"/>
                <w:sz w:val="20"/>
                <w:szCs w:val="20"/>
              </w:rPr>
              <w:t>249</w:t>
            </w:r>
            <w:r w:rsidR="009442D9">
              <w:rPr>
                <w:rFonts w:ascii="Times New Roman" w:hAnsi="Times New Roman" w:cs="Times New Roman"/>
                <w:sz w:val="20"/>
                <w:szCs w:val="20"/>
              </w:rPr>
              <w:t> 316,2</w:t>
            </w:r>
          </w:p>
        </w:tc>
        <w:tc>
          <w:tcPr>
            <w:tcW w:w="851" w:type="dxa"/>
            <w:vAlign w:val="center"/>
          </w:tcPr>
          <w:p w:rsidR="00F757A4" w:rsidRPr="00CD608C" w:rsidRDefault="00F757A4" w:rsidP="001A667C">
            <w:pPr>
              <w:widowControl w:val="0"/>
              <w:ind w:left="-108" w:right="-108"/>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16 962,6</w:t>
            </w:r>
          </w:p>
        </w:tc>
        <w:tc>
          <w:tcPr>
            <w:tcW w:w="850" w:type="dxa"/>
            <w:vAlign w:val="center"/>
          </w:tcPr>
          <w:p w:rsidR="00F757A4" w:rsidRPr="00CD608C" w:rsidRDefault="00F757A4" w:rsidP="001A667C">
            <w:pPr>
              <w:widowControl w:val="0"/>
              <w:ind w:left="-108" w:right="-109"/>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21 642,0</w:t>
            </w:r>
          </w:p>
        </w:tc>
        <w:tc>
          <w:tcPr>
            <w:tcW w:w="851" w:type="dxa"/>
            <w:vAlign w:val="center"/>
          </w:tcPr>
          <w:p w:rsidR="00F757A4" w:rsidRPr="00CD608C" w:rsidRDefault="00F757A4" w:rsidP="00B04970">
            <w:pPr>
              <w:widowControl w:val="0"/>
              <w:ind w:left="-107" w:right="-108"/>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26 546,3</w:t>
            </w:r>
          </w:p>
        </w:tc>
        <w:tc>
          <w:tcPr>
            <w:tcW w:w="850" w:type="dxa"/>
            <w:vAlign w:val="center"/>
          </w:tcPr>
          <w:p w:rsidR="00F757A4" w:rsidRPr="00CD608C" w:rsidRDefault="00F757A4" w:rsidP="00E131D8">
            <w:pPr>
              <w:widowControl w:val="0"/>
              <w:ind w:left="-107" w:right="-108"/>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29 341,9</w:t>
            </w:r>
          </w:p>
        </w:tc>
        <w:tc>
          <w:tcPr>
            <w:tcW w:w="851" w:type="dxa"/>
            <w:vAlign w:val="center"/>
          </w:tcPr>
          <w:p w:rsidR="00F757A4" w:rsidRPr="00FD0BD6" w:rsidRDefault="009442D9" w:rsidP="004C1D9B">
            <w:pPr>
              <w:widowControl w:val="0"/>
              <w:ind w:left="-107" w:right="-108"/>
              <w:jc w:val="center"/>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38 288,7</w:t>
            </w:r>
          </w:p>
        </w:tc>
        <w:tc>
          <w:tcPr>
            <w:tcW w:w="1134" w:type="dxa"/>
            <w:vAlign w:val="center"/>
          </w:tcPr>
          <w:p w:rsidR="00F757A4" w:rsidRPr="00CD608C" w:rsidRDefault="007A5667" w:rsidP="001A667C">
            <w:pPr>
              <w:widowControl w:val="0"/>
              <w:spacing w:line="216" w:lineRule="auto"/>
              <w:ind w:left="-108" w:right="-140"/>
              <w:jc w:val="center"/>
              <w:rPr>
                <w:rFonts w:ascii="Times New Roman" w:eastAsia="Calibri" w:hAnsi="Times New Roman" w:cs="Times New Roman"/>
                <w:spacing w:val="2"/>
                <w:sz w:val="20"/>
                <w:szCs w:val="20"/>
                <w:lang w:bidi="ru-RU"/>
              </w:rPr>
            </w:pPr>
            <w:r>
              <w:rPr>
                <w:rFonts w:ascii="Times New Roman" w:eastAsia="Calibri" w:hAnsi="Times New Roman" w:cs="Times New Roman"/>
                <w:spacing w:val="2"/>
                <w:sz w:val="20"/>
                <w:szCs w:val="20"/>
              </w:rPr>
              <w:t>38 844,9</w:t>
            </w:r>
          </w:p>
        </w:tc>
        <w:tc>
          <w:tcPr>
            <w:tcW w:w="992" w:type="dxa"/>
            <w:vAlign w:val="center"/>
          </w:tcPr>
          <w:p w:rsidR="00F757A4" w:rsidRDefault="00F757A4" w:rsidP="007A5667">
            <w:pPr>
              <w:widowControl w:val="0"/>
              <w:spacing w:line="216" w:lineRule="auto"/>
              <w:ind w:right="-140"/>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 xml:space="preserve"> </w:t>
            </w:r>
            <w:r w:rsidR="007A5667">
              <w:rPr>
                <w:rFonts w:ascii="Times New Roman" w:eastAsia="Calibri" w:hAnsi="Times New Roman" w:cs="Times New Roman"/>
                <w:spacing w:val="2"/>
                <w:sz w:val="20"/>
                <w:szCs w:val="20"/>
              </w:rPr>
              <w:t>38 844,9</w:t>
            </w:r>
          </w:p>
        </w:tc>
        <w:tc>
          <w:tcPr>
            <w:tcW w:w="850" w:type="dxa"/>
            <w:gridSpan w:val="2"/>
            <w:vAlign w:val="center"/>
          </w:tcPr>
          <w:p w:rsidR="00F757A4" w:rsidRDefault="007A5667" w:rsidP="00032206">
            <w:pPr>
              <w:widowControl w:val="0"/>
              <w:spacing w:line="216" w:lineRule="auto"/>
              <w:ind w:right="-140"/>
              <w:rPr>
                <w:rFonts w:ascii="Times New Roman" w:eastAsia="Calibri" w:hAnsi="Times New Roman" w:cs="Times New Roman"/>
                <w:spacing w:val="2"/>
                <w:sz w:val="20"/>
                <w:szCs w:val="20"/>
              </w:rPr>
            </w:pPr>
            <w:r>
              <w:rPr>
                <w:rFonts w:ascii="Times New Roman" w:eastAsia="Calibri" w:hAnsi="Times New Roman" w:cs="Times New Roman"/>
                <w:spacing w:val="2"/>
                <w:sz w:val="20"/>
                <w:szCs w:val="20"/>
              </w:rPr>
              <w:t>38 844,9</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4.1.2.</w:t>
            </w:r>
          </w:p>
        </w:tc>
        <w:tc>
          <w:tcPr>
            <w:tcW w:w="1302" w:type="dxa"/>
            <w:vAlign w:val="center"/>
          </w:tcPr>
          <w:p w:rsidR="00F757A4" w:rsidRPr="00CD608C" w:rsidRDefault="00F757A4" w:rsidP="001A667C">
            <w:pPr>
              <w:pStyle w:val="11"/>
              <w:shd w:val="clear" w:color="auto" w:fill="auto"/>
              <w:spacing w:before="0" w:after="0" w:line="240" w:lineRule="auto"/>
              <w:ind w:left="60"/>
              <w:rPr>
                <w:rStyle w:val="10pt0pt"/>
                <w:rFonts w:ascii="Times New Roman" w:hAnsi="Times New Roman" w:cs="Times New Roman"/>
                <w:b w:val="0"/>
                <w:color w:val="auto"/>
              </w:rPr>
            </w:pPr>
            <w:r w:rsidRPr="00CD608C">
              <w:rPr>
                <w:rStyle w:val="10pt0pt"/>
                <w:rFonts w:ascii="Times New Roman" w:hAnsi="Times New Roman" w:cs="Times New Roman"/>
                <w:b w:val="0"/>
                <w:color w:val="auto"/>
              </w:rPr>
              <w:t>Безвозмездные перечисление</w:t>
            </w:r>
          </w:p>
        </w:tc>
        <w:tc>
          <w:tcPr>
            <w:tcW w:w="1134" w:type="dxa"/>
            <w:vAlign w:val="center"/>
          </w:tcPr>
          <w:p w:rsidR="00F757A4" w:rsidRPr="00CD608C" w:rsidRDefault="00341F1B"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341F1B">
              <w:rPr>
                <w:rFonts w:ascii="Times New Roman" w:hAnsi="Times New Roman" w:cs="Times New Roman"/>
                <w:sz w:val="20"/>
                <w:szCs w:val="20"/>
                <w:lang w:bidi="ru-RU"/>
              </w:rPr>
              <w:t>3 171,1</w:t>
            </w:r>
          </w:p>
        </w:tc>
        <w:tc>
          <w:tcPr>
            <w:tcW w:w="851" w:type="dxa"/>
            <w:vAlign w:val="center"/>
          </w:tcPr>
          <w:p w:rsidR="00F757A4" w:rsidRPr="00CD608C"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CD608C">
              <w:rPr>
                <w:rFonts w:ascii="Times New Roman" w:hAnsi="Times New Roman" w:cs="Times New Roman"/>
                <w:sz w:val="20"/>
                <w:szCs w:val="20"/>
              </w:rPr>
              <w:t>0</w:t>
            </w:r>
          </w:p>
        </w:tc>
        <w:tc>
          <w:tcPr>
            <w:tcW w:w="850" w:type="dxa"/>
            <w:vAlign w:val="center"/>
          </w:tcPr>
          <w:p w:rsidR="00F757A4" w:rsidRPr="00CD608C" w:rsidRDefault="00F757A4" w:rsidP="001A667C">
            <w:pPr>
              <w:pStyle w:val="11"/>
              <w:shd w:val="clear" w:color="auto" w:fill="auto"/>
              <w:spacing w:before="0" w:after="0" w:line="240" w:lineRule="auto"/>
              <w:ind w:left="-108" w:right="-109"/>
              <w:rPr>
                <w:rFonts w:ascii="Times New Roman" w:hAnsi="Times New Roman" w:cs="Times New Roman"/>
                <w:sz w:val="20"/>
                <w:szCs w:val="20"/>
              </w:rPr>
            </w:pPr>
            <w:r w:rsidRPr="00CD608C">
              <w:rPr>
                <w:rFonts w:ascii="Times New Roman" w:hAnsi="Times New Roman" w:cs="Times New Roman"/>
                <w:sz w:val="20"/>
                <w:szCs w:val="20"/>
              </w:rPr>
              <w:t>0</w:t>
            </w:r>
          </w:p>
        </w:tc>
        <w:tc>
          <w:tcPr>
            <w:tcW w:w="851" w:type="dxa"/>
            <w:vAlign w:val="center"/>
          </w:tcPr>
          <w:p w:rsidR="00F757A4" w:rsidRPr="00CD608C" w:rsidRDefault="00F757A4" w:rsidP="001A667C">
            <w:pPr>
              <w:jc w:val="center"/>
              <w:rPr>
                <w:rFonts w:ascii="Times New Roman" w:hAnsi="Times New Roman" w:cs="Times New Roman"/>
                <w:sz w:val="20"/>
                <w:szCs w:val="20"/>
              </w:rPr>
            </w:pPr>
            <w:r w:rsidRPr="00CD608C">
              <w:rPr>
                <w:rFonts w:ascii="Times New Roman" w:hAnsi="Times New Roman" w:cs="Times New Roman"/>
                <w:sz w:val="20"/>
                <w:szCs w:val="20"/>
              </w:rPr>
              <w:t>0</w:t>
            </w:r>
          </w:p>
        </w:tc>
        <w:tc>
          <w:tcPr>
            <w:tcW w:w="850" w:type="dxa"/>
            <w:vAlign w:val="center"/>
          </w:tcPr>
          <w:p w:rsidR="00F757A4" w:rsidRPr="00CD608C" w:rsidRDefault="00F757A4" w:rsidP="001A667C">
            <w:pPr>
              <w:jc w:val="center"/>
              <w:rPr>
                <w:rFonts w:ascii="Times New Roman" w:hAnsi="Times New Roman" w:cs="Times New Roman"/>
                <w:sz w:val="20"/>
                <w:szCs w:val="20"/>
              </w:rPr>
            </w:pPr>
            <w:r w:rsidRPr="00CD608C">
              <w:rPr>
                <w:rFonts w:ascii="Times New Roman" w:hAnsi="Times New Roman" w:cs="Times New Roman"/>
                <w:sz w:val="20"/>
                <w:szCs w:val="20"/>
              </w:rPr>
              <w:t>0</w:t>
            </w:r>
          </w:p>
        </w:tc>
        <w:tc>
          <w:tcPr>
            <w:tcW w:w="851" w:type="dxa"/>
            <w:vAlign w:val="center"/>
          </w:tcPr>
          <w:p w:rsidR="00F757A4" w:rsidRPr="00341F1B" w:rsidRDefault="00A62FBA" w:rsidP="001A667C">
            <w:pPr>
              <w:jc w:val="center"/>
              <w:rPr>
                <w:rFonts w:ascii="Times New Roman" w:hAnsi="Times New Roman" w:cs="Times New Roman"/>
                <w:sz w:val="20"/>
                <w:szCs w:val="20"/>
              </w:rPr>
            </w:pPr>
            <w:r w:rsidRPr="00341F1B">
              <w:rPr>
                <w:rFonts w:ascii="Times New Roman" w:hAnsi="Times New Roman" w:cs="Times New Roman"/>
                <w:sz w:val="20"/>
                <w:szCs w:val="20"/>
              </w:rPr>
              <w:t>1 467,9</w:t>
            </w:r>
          </w:p>
        </w:tc>
        <w:tc>
          <w:tcPr>
            <w:tcW w:w="1134" w:type="dxa"/>
            <w:vAlign w:val="center"/>
          </w:tcPr>
          <w:p w:rsidR="00F757A4" w:rsidRPr="00341F1B" w:rsidRDefault="00341F1B" w:rsidP="001A667C">
            <w:pPr>
              <w:jc w:val="center"/>
              <w:rPr>
                <w:rFonts w:ascii="Times New Roman" w:hAnsi="Times New Roman" w:cs="Times New Roman"/>
                <w:sz w:val="20"/>
                <w:szCs w:val="20"/>
              </w:rPr>
            </w:pPr>
            <w:r w:rsidRPr="00341F1B">
              <w:rPr>
                <w:rFonts w:ascii="Times New Roman" w:hAnsi="Times New Roman" w:cs="Times New Roman"/>
                <w:sz w:val="20"/>
                <w:szCs w:val="20"/>
              </w:rPr>
              <w:t>1 703,2</w:t>
            </w:r>
          </w:p>
        </w:tc>
        <w:tc>
          <w:tcPr>
            <w:tcW w:w="992" w:type="dxa"/>
            <w:vAlign w:val="center"/>
          </w:tcPr>
          <w:p w:rsidR="00F757A4" w:rsidRPr="00CD608C" w:rsidRDefault="00F757A4" w:rsidP="001A667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2"/>
            <w:vAlign w:val="center"/>
          </w:tcPr>
          <w:p w:rsidR="00F757A4" w:rsidRDefault="007A5667" w:rsidP="001A667C">
            <w:pPr>
              <w:jc w:val="center"/>
              <w:rPr>
                <w:rFonts w:ascii="Times New Roman" w:hAnsi="Times New Roman" w:cs="Times New Roman"/>
                <w:sz w:val="20"/>
                <w:szCs w:val="20"/>
              </w:rPr>
            </w:pPr>
            <w:r>
              <w:rPr>
                <w:rFonts w:ascii="Times New Roman" w:hAnsi="Times New Roman" w:cs="Times New Roman"/>
                <w:sz w:val="20"/>
                <w:szCs w:val="20"/>
              </w:rPr>
              <w:t>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4.1.3.</w:t>
            </w:r>
          </w:p>
        </w:tc>
        <w:tc>
          <w:tcPr>
            <w:tcW w:w="1302" w:type="dxa"/>
            <w:vAlign w:val="center"/>
          </w:tcPr>
          <w:p w:rsidR="00F757A4" w:rsidRPr="00CD608C" w:rsidRDefault="00F757A4" w:rsidP="001A667C">
            <w:pPr>
              <w:pStyle w:val="11"/>
              <w:shd w:val="clear" w:color="auto" w:fill="auto"/>
              <w:spacing w:before="0" w:after="0" w:line="240" w:lineRule="auto"/>
              <w:ind w:left="80"/>
              <w:rPr>
                <w:rFonts w:ascii="Times New Roman" w:hAnsi="Times New Roman" w:cs="Times New Roman"/>
                <w:sz w:val="20"/>
                <w:szCs w:val="20"/>
              </w:rPr>
            </w:pPr>
            <w:r w:rsidRPr="00CD608C">
              <w:rPr>
                <w:rStyle w:val="10pt0pt"/>
                <w:rFonts w:ascii="Times New Roman" w:hAnsi="Times New Roman" w:cs="Times New Roman"/>
                <w:b w:val="0"/>
                <w:color w:val="auto"/>
              </w:rPr>
              <w:t>Внебюджетные</w:t>
            </w:r>
          </w:p>
          <w:p w:rsidR="00F757A4" w:rsidRPr="00CD608C" w:rsidRDefault="00F757A4" w:rsidP="001A667C">
            <w:pPr>
              <w:pStyle w:val="11"/>
              <w:shd w:val="clear" w:color="auto" w:fill="auto"/>
              <w:spacing w:before="0" w:after="0" w:line="216" w:lineRule="auto"/>
              <w:ind w:right="-91"/>
              <w:rPr>
                <w:rFonts w:ascii="Times New Roman" w:hAnsi="Times New Roman" w:cs="Times New Roman"/>
                <w:sz w:val="20"/>
                <w:szCs w:val="20"/>
                <w:lang w:bidi="ru-RU"/>
              </w:rPr>
            </w:pPr>
            <w:r w:rsidRPr="00CD608C">
              <w:rPr>
                <w:rStyle w:val="10pt0pt"/>
                <w:rFonts w:ascii="Times New Roman" w:hAnsi="Times New Roman" w:cs="Times New Roman"/>
                <w:b w:val="0"/>
                <w:color w:val="auto"/>
              </w:rPr>
              <w:t>Источники</w:t>
            </w:r>
          </w:p>
        </w:tc>
        <w:tc>
          <w:tcPr>
            <w:tcW w:w="1134" w:type="dxa"/>
            <w:vAlign w:val="center"/>
          </w:tcPr>
          <w:p w:rsidR="00F757A4" w:rsidRPr="00CD608C"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CD608C">
              <w:rPr>
                <w:rFonts w:ascii="Times New Roman" w:hAnsi="Times New Roman" w:cs="Times New Roman"/>
                <w:sz w:val="20"/>
                <w:szCs w:val="20"/>
                <w:lang w:bidi="ru-RU"/>
              </w:rPr>
              <w:t>0</w:t>
            </w:r>
          </w:p>
        </w:tc>
        <w:tc>
          <w:tcPr>
            <w:tcW w:w="851"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lang w:bidi="ru-RU"/>
              </w:rPr>
              <w:t>0</w:t>
            </w:r>
          </w:p>
        </w:tc>
        <w:tc>
          <w:tcPr>
            <w:tcW w:w="850"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lang w:bidi="ru-RU"/>
              </w:rPr>
              <w:t>0</w:t>
            </w:r>
          </w:p>
        </w:tc>
        <w:tc>
          <w:tcPr>
            <w:tcW w:w="851"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lang w:bidi="ru-RU"/>
              </w:rPr>
              <w:t>0</w:t>
            </w:r>
          </w:p>
        </w:tc>
        <w:tc>
          <w:tcPr>
            <w:tcW w:w="850"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lang w:bidi="ru-RU"/>
              </w:rPr>
              <w:t>0</w:t>
            </w:r>
          </w:p>
        </w:tc>
        <w:tc>
          <w:tcPr>
            <w:tcW w:w="851" w:type="dxa"/>
            <w:vAlign w:val="center"/>
          </w:tcPr>
          <w:p w:rsidR="00F757A4" w:rsidRPr="00CD608C" w:rsidRDefault="00F757A4" w:rsidP="001A667C">
            <w:pPr>
              <w:pStyle w:val="11"/>
              <w:shd w:val="clear" w:color="auto" w:fill="auto"/>
              <w:spacing w:before="0" w:after="0" w:line="240" w:lineRule="auto"/>
              <w:ind w:left="-108" w:right="-108"/>
              <w:rPr>
                <w:rFonts w:ascii="Times New Roman" w:hAnsi="Times New Roman" w:cs="Times New Roman"/>
                <w:sz w:val="20"/>
                <w:szCs w:val="20"/>
              </w:rPr>
            </w:pPr>
            <w:r w:rsidRPr="00CD608C">
              <w:rPr>
                <w:rFonts w:ascii="Times New Roman" w:hAnsi="Times New Roman" w:cs="Times New Roman"/>
                <w:sz w:val="20"/>
                <w:szCs w:val="20"/>
                <w:lang w:bidi="ru-RU"/>
              </w:rPr>
              <w:t>0</w:t>
            </w:r>
          </w:p>
        </w:tc>
        <w:tc>
          <w:tcPr>
            <w:tcW w:w="1134"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lang w:bidi="ru-RU"/>
              </w:rPr>
              <w:t>0</w:t>
            </w:r>
          </w:p>
        </w:tc>
        <w:tc>
          <w:tcPr>
            <w:tcW w:w="992"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c>
          <w:tcPr>
            <w:tcW w:w="850" w:type="dxa"/>
            <w:gridSpan w:val="2"/>
            <w:vAlign w:val="center"/>
          </w:tcPr>
          <w:p w:rsidR="00F757A4" w:rsidRDefault="007A5667"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r>
      <w:tr w:rsidR="00F757A4" w:rsidTr="00FD0BD6">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Fonts w:ascii="Times New Roman" w:hAnsi="Times New Roman" w:cs="Times New Roman"/>
                <w:color w:val="000000"/>
                <w:sz w:val="20"/>
                <w:szCs w:val="20"/>
                <w:lang w:bidi="ru-RU"/>
              </w:rPr>
              <w:t>5</w:t>
            </w:r>
          </w:p>
        </w:tc>
        <w:tc>
          <w:tcPr>
            <w:tcW w:w="9679" w:type="dxa"/>
            <w:gridSpan w:val="12"/>
            <w:vAlign w:val="center"/>
          </w:tcPr>
          <w:p w:rsidR="00F757A4" w:rsidRPr="00CD608C" w:rsidRDefault="00F757A4" w:rsidP="001A667C">
            <w:pPr>
              <w:pStyle w:val="11"/>
              <w:shd w:val="clear" w:color="auto" w:fill="auto"/>
              <w:spacing w:before="0" w:after="0" w:line="216" w:lineRule="auto"/>
              <w:ind w:left="-108" w:right="-140"/>
              <w:rPr>
                <w:rStyle w:val="10pt0pt"/>
                <w:rFonts w:ascii="Times New Roman" w:hAnsi="Times New Roman" w:cs="Times New Roman"/>
                <w:color w:val="auto"/>
              </w:rPr>
            </w:pPr>
            <w:r w:rsidRPr="00CD608C">
              <w:rPr>
                <w:rStyle w:val="10pt0pt"/>
                <w:rFonts w:ascii="Times New Roman" w:hAnsi="Times New Roman" w:cs="Times New Roman"/>
                <w:color w:val="auto"/>
              </w:rPr>
              <w:t>Подпрограмма 4 «</w:t>
            </w:r>
            <w:r w:rsidRPr="00CD608C">
              <w:rPr>
                <w:rFonts w:ascii="Times New Roman" w:hAnsi="Times New Roman" w:cs="Times New Roman"/>
                <w:sz w:val="20"/>
                <w:szCs w:val="20"/>
              </w:rPr>
              <w:t xml:space="preserve"> Охрана окружающей среды</w:t>
            </w:r>
            <w:r w:rsidRPr="00CD608C">
              <w:rPr>
                <w:rStyle w:val="10pt0pt"/>
                <w:rFonts w:ascii="Times New Roman" w:hAnsi="Times New Roman" w:cs="Times New Roman"/>
                <w:color w:val="auto"/>
              </w:rPr>
              <w:t>»</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5.1.</w:t>
            </w:r>
          </w:p>
        </w:tc>
        <w:tc>
          <w:tcPr>
            <w:tcW w:w="1302" w:type="dxa"/>
            <w:vAlign w:val="center"/>
          </w:tcPr>
          <w:p w:rsidR="00F757A4" w:rsidRPr="00CD608C" w:rsidRDefault="00F757A4" w:rsidP="001A667C">
            <w:pPr>
              <w:pStyle w:val="11"/>
              <w:shd w:val="clear" w:color="auto" w:fill="auto"/>
              <w:spacing w:before="0" w:after="0" w:line="240" w:lineRule="auto"/>
              <w:ind w:left="60"/>
              <w:rPr>
                <w:rFonts w:ascii="Times New Roman" w:hAnsi="Times New Roman" w:cs="Times New Roman"/>
                <w:sz w:val="20"/>
                <w:szCs w:val="20"/>
              </w:rPr>
            </w:pPr>
            <w:r w:rsidRPr="00CD608C">
              <w:rPr>
                <w:rStyle w:val="10pt0pt"/>
                <w:rFonts w:ascii="Times New Roman" w:hAnsi="Times New Roman" w:cs="Times New Roman"/>
                <w:b w:val="0"/>
                <w:color w:val="auto"/>
              </w:rPr>
              <w:t>Всего, в том числе:</w:t>
            </w:r>
          </w:p>
        </w:tc>
        <w:tc>
          <w:tcPr>
            <w:tcW w:w="1134" w:type="dxa"/>
            <w:vAlign w:val="center"/>
          </w:tcPr>
          <w:p w:rsidR="00F757A4" w:rsidRPr="00CD608C" w:rsidRDefault="00FD0BD6"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294 018,0</w:t>
            </w:r>
          </w:p>
        </w:tc>
        <w:tc>
          <w:tcPr>
            <w:tcW w:w="851"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rPr>
              <w:t>0</w:t>
            </w:r>
          </w:p>
        </w:tc>
        <w:tc>
          <w:tcPr>
            <w:tcW w:w="850"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rPr>
              <w:t>0</w:t>
            </w:r>
          </w:p>
        </w:tc>
        <w:tc>
          <w:tcPr>
            <w:tcW w:w="851"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rPr>
              <w:t>0</w:t>
            </w:r>
          </w:p>
        </w:tc>
        <w:tc>
          <w:tcPr>
            <w:tcW w:w="850"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rPr>
              <w:t>0</w:t>
            </w:r>
          </w:p>
        </w:tc>
        <w:tc>
          <w:tcPr>
            <w:tcW w:w="851" w:type="dxa"/>
            <w:vAlign w:val="center"/>
          </w:tcPr>
          <w:p w:rsidR="00F757A4" w:rsidRPr="00CD608C" w:rsidRDefault="007A5667" w:rsidP="001A667C">
            <w:pPr>
              <w:pStyle w:val="11"/>
              <w:shd w:val="clear" w:color="auto" w:fill="auto"/>
              <w:spacing w:before="0" w:after="0" w:line="240" w:lineRule="auto"/>
              <w:ind w:left="-108" w:right="-108"/>
              <w:rPr>
                <w:rFonts w:ascii="Times New Roman" w:hAnsi="Times New Roman" w:cs="Times New Roman"/>
                <w:sz w:val="20"/>
                <w:szCs w:val="20"/>
              </w:rPr>
            </w:pPr>
            <w:r>
              <w:rPr>
                <w:rFonts w:ascii="Times New Roman" w:hAnsi="Times New Roman" w:cs="Times New Roman"/>
                <w:sz w:val="20"/>
                <w:szCs w:val="20"/>
              </w:rPr>
              <w:t>22 418,0</w:t>
            </w:r>
          </w:p>
        </w:tc>
        <w:tc>
          <w:tcPr>
            <w:tcW w:w="1134" w:type="dxa"/>
            <w:vAlign w:val="center"/>
          </w:tcPr>
          <w:p w:rsidR="00F757A4" w:rsidRPr="00CD608C" w:rsidRDefault="00090C86" w:rsidP="0053219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87 000,0</w:t>
            </w:r>
          </w:p>
        </w:tc>
        <w:tc>
          <w:tcPr>
            <w:tcW w:w="992" w:type="dxa"/>
            <w:vAlign w:val="center"/>
          </w:tcPr>
          <w:p w:rsidR="00F757A4" w:rsidRDefault="00090C86" w:rsidP="0053219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90 500,0</w:t>
            </w:r>
          </w:p>
        </w:tc>
        <w:tc>
          <w:tcPr>
            <w:tcW w:w="850" w:type="dxa"/>
            <w:gridSpan w:val="2"/>
            <w:vAlign w:val="center"/>
          </w:tcPr>
          <w:p w:rsidR="00F757A4" w:rsidRDefault="00090C86" w:rsidP="0053219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94 100,0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5.1.1.</w:t>
            </w:r>
          </w:p>
        </w:tc>
        <w:tc>
          <w:tcPr>
            <w:tcW w:w="1302" w:type="dxa"/>
            <w:vAlign w:val="center"/>
          </w:tcPr>
          <w:p w:rsidR="00F757A4" w:rsidRPr="00CD608C" w:rsidRDefault="00F757A4" w:rsidP="001A667C">
            <w:pPr>
              <w:pStyle w:val="11"/>
              <w:shd w:val="clear" w:color="auto" w:fill="auto"/>
              <w:spacing w:before="0" w:after="0" w:line="240" w:lineRule="auto"/>
              <w:ind w:left="60"/>
              <w:rPr>
                <w:rFonts w:ascii="Times New Roman" w:hAnsi="Times New Roman" w:cs="Times New Roman"/>
                <w:sz w:val="20"/>
                <w:szCs w:val="20"/>
              </w:rPr>
            </w:pPr>
            <w:r w:rsidRPr="00CD608C">
              <w:rPr>
                <w:rStyle w:val="10pt0pt"/>
                <w:rFonts w:ascii="Times New Roman" w:hAnsi="Times New Roman" w:cs="Times New Roman"/>
                <w:b w:val="0"/>
                <w:color w:val="auto"/>
              </w:rPr>
              <w:t>Налоговые и неналоговые доходы</w:t>
            </w:r>
          </w:p>
        </w:tc>
        <w:tc>
          <w:tcPr>
            <w:tcW w:w="1134" w:type="dxa"/>
            <w:vAlign w:val="center"/>
          </w:tcPr>
          <w:p w:rsidR="00F757A4" w:rsidRPr="00CD608C" w:rsidRDefault="00FD0BD6"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294 018,0</w:t>
            </w:r>
          </w:p>
        </w:tc>
        <w:tc>
          <w:tcPr>
            <w:tcW w:w="851"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rPr>
              <w:t>0</w:t>
            </w:r>
          </w:p>
        </w:tc>
        <w:tc>
          <w:tcPr>
            <w:tcW w:w="850"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rPr>
              <w:t>0</w:t>
            </w:r>
          </w:p>
        </w:tc>
        <w:tc>
          <w:tcPr>
            <w:tcW w:w="851"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rPr>
              <w:t>0</w:t>
            </w:r>
          </w:p>
        </w:tc>
        <w:tc>
          <w:tcPr>
            <w:tcW w:w="850" w:type="dxa"/>
            <w:vAlign w:val="center"/>
          </w:tcPr>
          <w:p w:rsidR="00F757A4" w:rsidRPr="00CD608C" w:rsidRDefault="00F757A4" w:rsidP="001A667C">
            <w:pPr>
              <w:pStyle w:val="11"/>
              <w:shd w:val="clear" w:color="auto" w:fill="auto"/>
              <w:spacing w:before="0" w:after="0" w:line="240" w:lineRule="auto"/>
              <w:rPr>
                <w:rFonts w:ascii="Times New Roman" w:hAnsi="Times New Roman" w:cs="Times New Roman"/>
                <w:sz w:val="20"/>
                <w:szCs w:val="20"/>
              </w:rPr>
            </w:pPr>
            <w:r w:rsidRPr="00CD608C">
              <w:rPr>
                <w:rFonts w:ascii="Times New Roman" w:hAnsi="Times New Roman" w:cs="Times New Roman"/>
                <w:sz w:val="20"/>
                <w:szCs w:val="20"/>
              </w:rPr>
              <w:t>0</w:t>
            </w:r>
          </w:p>
        </w:tc>
        <w:tc>
          <w:tcPr>
            <w:tcW w:w="851" w:type="dxa"/>
            <w:vAlign w:val="center"/>
          </w:tcPr>
          <w:p w:rsidR="00F757A4" w:rsidRPr="00CD608C" w:rsidRDefault="007A5667" w:rsidP="001A667C">
            <w:pPr>
              <w:pStyle w:val="11"/>
              <w:shd w:val="clear" w:color="auto" w:fill="auto"/>
              <w:spacing w:before="0" w:after="0" w:line="240" w:lineRule="auto"/>
              <w:ind w:left="-108" w:right="-108"/>
              <w:rPr>
                <w:rFonts w:ascii="Times New Roman" w:hAnsi="Times New Roman" w:cs="Times New Roman"/>
                <w:sz w:val="20"/>
                <w:szCs w:val="20"/>
              </w:rPr>
            </w:pPr>
            <w:r>
              <w:rPr>
                <w:rFonts w:ascii="Times New Roman" w:hAnsi="Times New Roman" w:cs="Times New Roman"/>
                <w:sz w:val="20"/>
                <w:szCs w:val="20"/>
              </w:rPr>
              <w:t>22 418,0</w:t>
            </w:r>
          </w:p>
        </w:tc>
        <w:tc>
          <w:tcPr>
            <w:tcW w:w="1134" w:type="dxa"/>
            <w:vAlign w:val="center"/>
          </w:tcPr>
          <w:p w:rsidR="00F757A4" w:rsidRPr="00CD608C" w:rsidRDefault="00090C86" w:rsidP="001A667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87 000,0</w:t>
            </w:r>
          </w:p>
        </w:tc>
        <w:tc>
          <w:tcPr>
            <w:tcW w:w="992" w:type="dxa"/>
            <w:vAlign w:val="center"/>
          </w:tcPr>
          <w:p w:rsidR="00F757A4" w:rsidRDefault="00090C86" w:rsidP="001A667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90 500,0</w:t>
            </w:r>
          </w:p>
        </w:tc>
        <w:tc>
          <w:tcPr>
            <w:tcW w:w="850" w:type="dxa"/>
            <w:gridSpan w:val="2"/>
            <w:vAlign w:val="center"/>
          </w:tcPr>
          <w:p w:rsidR="00F757A4" w:rsidRDefault="00090C86" w:rsidP="001A667C">
            <w:pPr>
              <w:pStyle w:val="11"/>
              <w:shd w:val="clear" w:color="auto" w:fill="auto"/>
              <w:spacing w:before="0" w:after="0" w:line="240" w:lineRule="auto"/>
              <w:ind w:left="-108" w:right="-140"/>
              <w:rPr>
                <w:rFonts w:ascii="Times New Roman" w:hAnsi="Times New Roman" w:cs="Times New Roman"/>
                <w:sz w:val="20"/>
                <w:szCs w:val="20"/>
              </w:rPr>
            </w:pPr>
            <w:r>
              <w:rPr>
                <w:rFonts w:ascii="Times New Roman" w:hAnsi="Times New Roman" w:cs="Times New Roman"/>
                <w:sz w:val="20"/>
                <w:szCs w:val="20"/>
              </w:rPr>
              <w:t>94 100,0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5.1.2.</w:t>
            </w:r>
          </w:p>
        </w:tc>
        <w:tc>
          <w:tcPr>
            <w:tcW w:w="1302" w:type="dxa"/>
            <w:vAlign w:val="center"/>
          </w:tcPr>
          <w:p w:rsidR="00F757A4" w:rsidRPr="006878A3" w:rsidRDefault="00F757A4" w:rsidP="001A667C">
            <w:pPr>
              <w:pStyle w:val="11"/>
              <w:shd w:val="clear" w:color="auto" w:fill="auto"/>
              <w:spacing w:before="0" w:after="0" w:line="240" w:lineRule="auto"/>
              <w:ind w:left="60"/>
              <w:rPr>
                <w:rStyle w:val="10pt0pt"/>
                <w:rFonts w:ascii="Times New Roman" w:hAnsi="Times New Roman" w:cs="Times New Roman"/>
                <w:b w:val="0"/>
              </w:rPr>
            </w:pPr>
            <w:r w:rsidRPr="006878A3">
              <w:rPr>
                <w:rStyle w:val="10pt0pt"/>
                <w:rFonts w:ascii="Times New Roman" w:hAnsi="Times New Roman" w:cs="Times New Roman"/>
                <w:b w:val="0"/>
              </w:rPr>
              <w:t>Безвозмездные перечисление</w:t>
            </w:r>
          </w:p>
        </w:tc>
        <w:tc>
          <w:tcPr>
            <w:tcW w:w="1134" w:type="dxa"/>
            <w:vAlign w:val="center"/>
          </w:tcPr>
          <w:p w:rsidR="00F757A4" w:rsidRPr="00A86189"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A86189">
              <w:rPr>
                <w:rFonts w:ascii="Times New Roman" w:hAnsi="Times New Roman" w:cs="Times New Roman"/>
                <w:sz w:val="20"/>
                <w:szCs w:val="20"/>
                <w:lang w:bidi="ru-RU"/>
              </w:rPr>
              <w:t>0</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1" w:type="dxa"/>
            <w:vAlign w:val="center"/>
          </w:tcPr>
          <w:p w:rsidR="00F757A4" w:rsidRPr="00A86189" w:rsidRDefault="00090C86" w:rsidP="001A667C">
            <w:pPr>
              <w:pStyle w:val="11"/>
              <w:shd w:val="clear" w:color="auto" w:fill="auto"/>
              <w:spacing w:before="0" w:after="0" w:line="240" w:lineRule="auto"/>
              <w:ind w:left="-108" w:right="-108"/>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F757A4" w:rsidRPr="00A86189" w:rsidRDefault="00090C86"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F757A4" w:rsidRPr="00A86189" w:rsidRDefault="00090C86"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c>
          <w:tcPr>
            <w:tcW w:w="850" w:type="dxa"/>
            <w:gridSpan w:val="2"/>
            <w:vAlign w:val="center"/>
          </w:tcPr>
          <w:p w:rsidR="00F757A4" w:rsidRDefault="00090C86"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r>
      <w:tr w:rsidR="00F757A4" w:rsidTr="00FD0BD6">
        <w:trPr>
          <w:gridAfter w:val="1"/>
          <w:wAfter w:w="14" w:type="dxa"/>
        </w:trPr>
        <w:tc>
          <w:tcPr>
            <w:tcW w:w="541" w:type="dxa"/>
            <w:vAlign w:val="center"/>
          </w:tcPr>
          <w:p w:rsidR="00F757A4" w:rsidRPr="006878A3" w:rsidRDefault="00F757A4" w:rsidP="001A667C">
            <w:pPr>
              <w:pStyle w:val="11"/>
              <w:shd w:val="clear" w:color="auto" w:fill="auto"/>
              <w:spacing w:before="0" w:after="0" w:line="216" w:lineRule="auto"/>
              <w:ind w:right="-3"/>
              <w:rPr>
                <w:rFonts w:ascii="Times New Roman" w:hAnsi="Times New Roman" w:cs="Times New Roman"/>
                <w:color w:val="000000"/>
                <w:sz w:val="20"/>
                <w:szCs w:val="20"/>
                <w:lang w:bidi="ru-RU"/>
              </w:rPr>
            </w:pPr>
            <w:r w:rsidRPr="006878A3">
              <w:rPr>
                <w:rStyle w:val="10pt0pt"/>
                <w:rFonts w:ascii="Times New Roman" w:hAnsi="Times New Roman" w:cs="Times New Roman"/>
                <w:b w:val="0"/>
              </w:rPr>
              <w:t>5.1.3.</w:t>
            </w:r>
          </w:p>
        </w:tc>
        <w:tc>
          <w:tcPr>
            <w:tcW w:w="1302" w:type="dxa"/>
            <w:vAlign w:val="center"/>
          </w:tcPr>
          <w:p w:rsidR="00F757A4" w:rsidRPr="006878A3" w:rsidRDefault="00F757A4" w:rsidP="001A667C">
            <w:pPr>
              <w:pStyle w:val="11"/>
              <w:shd w:val="clear" w:color="auto" w:fill="auto"/>
              <w:spacing w:before="0" w:after="0" w:line="240" w:lineRule="auto"/>
              <w:ind w:left="80"/>
              <w:rPr>
                <w:rFonts w:ascii="Times New Roman" w:hAnsi="Times New Roman" w:cs="Times New Roman"/>
                <w:sz w:val="20"/>
                <w:szCs w:val="20"/>
              </w:rPr>
            </w:pPr>
            <w:r w:rsidRPr="006878A3">
              <w:rPr>
                <w:rStyle w:val="10pt0pt"/>
                <w:rFonts w:ascii="Times New Roman" w:hAnsi="Times New Roman" w:cs="Times New Roman"/>
                <w:b w:val="0"/>
              </w:rPr>
              <w:t>Внебюджетные</w:t>
            </w:r>
          </w:p>
          <w:p w:rsidR="00F757A4" w:rsidRPr="006878A3" w:rsidRDefault="00F757A4" w:rsidP="001A667C">
            <w:pPr>
              <w:pStyle w:val="11"/>
              <w:shd w:val="clear" w:color="auto" w:fill="auto"/>
              <w:spacing w:before="0" w:after="0" w:line="216" w:lineRule="auto"/>
              <w:ind w:right="-91"/>
              <w:rPr>
                <w:rFonts w:ascii="Times New Roman" w:hAnsi="Times New Roman" w:cs="Times New Roman"/>
                <w:color w:val="000000"/>
                <w:sz w:val="20"/>
                <w:szCs w:val="20"/>
                <w:lang w:bidi="ru-RU"/>
              </w:rPr>
            </w:pPr>
            <w:r w:rsidRPr="006878A3">
              <w:rPr>
                <w:rStyle w:val="10pt0pt"/>
                <w:rFonts w:ascii="Times New Roman" w:hAnsi="Times New Roman" w:cs="Times New Roman"/>
                <w:b w:val="0"/>
              </w:rPr>
              <w:t>Источники</w:t>
            </w:r>
          </w:p>
        </w:tc>
        <w:tc>
          <w:tcPr>
            <w:tcW w:w="1134" w:type="dxa"/>
            <w:vAlign w:val="center"/>
          </w:tcPr>
          <w:p w:rsidR="00F757A4" w:rsidRPr="00A86189" w:rsidRDefault="00F757A4" w:rsidP="001A667C">
            <w:pPr>
              <w:pStyle w:val="11"/>
              <w:shd w:val="clear" w:color="auto" w:fill="auto"/>
              <w:spacing w:before="0" w:after="0" w:line="216" w:lineRule="auto"/>
              <w:ind w:left="-108" w:right="-108"/>
              <w:rPr>
                <w:rFonts w:ascii="Times New Roman" w:hAnsi="Times New Roman" w:cs="Times New Roman"/>
                <w:sz w:val="20"/>
                <w:szCs w:val="20"/>
                <w:lang w:bidi="ru-RU"/>
              </w:rPr>
            </w:pPr>
            <w:r w:rsidRPr="00A86189">
              <w:rPr>
                <w:rFonts w:ascii="Times New Roman" w:hAnsi="Times New Roman" w:cs="Times New Roman"/>
                <w:sz w:val="20"/>
                <w:szCs w:val="20"/>
                <w:lang w:bidi="ru-RU"/>
              </w:rPr>
              <w:t>0</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1"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0" w:type="dxa"/>
            <w:vAlign w:val="center"/>
          </w:tcPr>
          <w:p w:rsidR="00F757A4" w:rsidRPr="00A86189" w:rsidRDefault="00F757A4" w:rsidP="001A667C">
            <w:pPr>
              <w:pStyle w:val="11"/>
              <w:shd w:val="clear" w:color="auto" w:fill="auto"/>
              <w:spacing w:before="0" w:after="0" w:line="240" w:lineRule="auto"/>
              <w:rPr>
                <w:rFonts w:ascii="Times New Roman" w:hAnsi="Times New Roman" w:cs="Times New Roman"/>
                <w:sz w:val="20"/>
                <w:szCs w:val="20"/>
              </w:rPr>
            </w:pPr>
            <w:r w:rsidRPr="00A86189">
              <w:rPr>
                <w:rFonts w:ascii="Times New Roman" w:hAnsi="Times New Roman" w:cs="Times New Roman"/>
                <w:sz w:val="20"/>
                <w:szCs w:val="20"/>
                <w:lang w:bidi="ru-RU"/>
              </w:rPr>
              <w:t>0</w:t>
            </w:r>
          </w:p>
        </w:tc>
        <w:tc>
          <w:tcPr>
            <w:tcW w:w="851" w:type="dxa"/>
            <w:vAlign w:val="center"/>
          </w:tcPr>
          <w:p w:rsidR="00F757A4" w:rsidRPr="00A86189" w:rsidRDefault="00090C86" w:rsidP="001A667C">
            <w:pPr>
              <w:pStyle w:val="11"/>
              <w:shd w:val="clear" w:color="auto" w:fill="auto"/>
              <w:spacing w:before="0" w:after="0" w:line="240" w:lineRule="auto"/>
              <w:ind w:left="-108" w:right="-108"/>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F757A4" w:rsidRPr="00A86189" w:rsidRDefault="00090C86" w:rsidP="001A667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F757A4" w:rsidRPr="00A86189" w:rsidRDefault="00090C86"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c>
          <w:tcPr>
            <w:tcW w:w="850" w:type="dxa"/>
            <w:gridSpan w:val="2"/>
            <w:vAlign w:val="center"/>
          </w:tcPr>
          <w:p w:rsidR="00F757A4" w:rsidRDefault="00090C86" w:rsidP="001A667C">
            <w:pPr>
              <w:pStyle w:val="11"/>
              <w:shd w:val="clear" w:color="auto" w:fill="auto"/>
              <w:spacing w:before="0" w:after="0" w:line="240" w:lineRule="auto"/>
              <w:rPr>
                <w:rFonts w:ascii="Times New Roman" w:hAnsi="Times New Roman" w:cs="Times New Roman"/>
                <w:sz w:val="20"/>
                <w:szCs w:val="20"/>
                <w:lang w:bidi="ru-RU"/>
              </w:rPr>
            </w:pPr>
            <w:r>
              <w:rPr>
                <w:rFonts w:ascii="Times New Roman" w:hAnsi="Times New Roman" w:cs="Times New Roman"/>
                <w:sz w:val="20"/>
                <w:szCs w:val="20"/>
                <w:lang w:bidi="ru-RU"/>
              </w:rPr>
              <w:t>0</w:t>
            </w:r>
          </w:p>
        </w:tc>
      </w:tr>
    </w:tbl>
    <w:p w:rsidR="006004F9" w:rsidRDefault="006004F9" w:rsidP="00380DA7">
      <w:pPr>
        <w:pStyle w:val="22"/>
        <w:shd w:val="clear" w:color="auto" w:fill="auto"/>
        <w:spacing w:before="0" w:after="0" w:line="331" w:lineRule="exact"/>
        <w:ind w:right="80"/>
        <w:rPr>
          <w:rFonts w:ascii="Times New Roman" w:hAnsi="Times New Roman" w:cs="Times New Roman"/>
          <w:color w:val="000000"/>
          <w:sz w:val="24"/>
          <w:szCs w:val="24"/>
          <w:lang w:bidi="ru-RU"/>
        </w:rPr>
      </w:pPr>
    </w:p>
    <w:p w:rsidR="00380DA7" w:rsidRDefault="00380DA7" w:rsidP="00380DA7">
      <w:pPr>
        <w:pStyle w:val="22"/>
        <w:shd w:val="clear" w:color="auto" w:fill="auto"/>
        <w:spacing w:before="0" w:after="0" w:line="331" w:lineRule="exact"/>
        <w:ind w:right="80"/>
        <w:rPr>
          <w:rFonts w:ascii="Times New Roman" w:hAnsi="Times New Roman" w:cs="Times New Roman"/>
          <w:color w:val="000000"/>
          <w:sz w:val="24"/>
          <w:szCs w:val="24"/>
          <w:lang w:bidi="ru-RU"/>
        </w:rPr>
      </w:pPr>
      <w:r w:rsidRPr="007C629A">
        <w:rPr>
          <w:rFonts w:ascii="Times New Roman" w:hAnsi="Times New Roman" w:cs="Times New Roman"/>
          <w:color w:val="000000"/>
          <w:sz w:val="24"/>
          <w:szCs w:val="24"/>
          <w:lang w:bidi="ru-RU"/>
        </w:rPr>
        <w:t>Глава 5. Ожидаемые результаты реализации муниципальной программы</w:t>
      </w:r>
    </w:p>
    <w:p w:rsidR="00BA5E90" w:rsidRPr="007C629A" w:rsidRDefault="00380DA7" w:rsidP="0081551E">
      <w:pPr>
        <w:pStyle w:val="22"/>
        <w:shd w:val="clear" w:color="auto" w:fill="auto"/>
        <w:spacing w:before="0" w:after="0" w:line="240" w:lineRule="auto"/>
        <w:ind w:right="-1"/>
        <w:jc w:val="both"/>
        <w:rPr>
          <w:rFonts w:ascii="Times New Roman" w:hAnsi="Times New Roman" w:cs="Times New Roman"/>
          <w:b w:val="0"/>
          <w:sz w:val="24"/>
          <w:szCs w:val="24"/>
        </w:rPr>
      </w:pPr>
      <w:r w:rsidRPr="00A505F3">
        <w:rPr>
          <w:rFonts w:ascii="Times New Roman" w:hAnsi="Times New Roman" w:cs="Times New Roman"/>
          <w:b w:val="0"/>
          <w:sz w:val="24"/>
          <w:szCs w:val="24"/>
        </w:rPr>
        <w:t xml:space="preserve">         Реализация муниципальной программы позволит снизить уровень преступлений, совершенных в общественных местах района; снизить уровень преступлений, совершенных несовершеннолетними; улучшить информационное обеспечение населения, организаций и общественных объединений по обеспечению охраны общественного порядка на территории района; повысить уровень доверия населения к правоохранительным органам; снизить возможность совершения террористических актов на территории </w:t>
      </w:r>
      <w:r w:rsidRPr="00A505F3">
        <w:rPr>
          <w:rFonts w:ascii="Times New Roman" w:hAnsi="Times New Roman" w:cs="Times New Roman"/>
          <w:b w:val="0"/>
          <w:sz w:val="24"/>
          <w:szCs w:val="24"/>
        </w:rPr>
        <w:lastRenderedPageBreak/>
        <w:t>Нижнеилимского муниципального района, устранить причины и условия, способствующие проявлению экстремизма, укрепить пожарную безопасность территории  Нижнеилимского муниципального района, усилить противопожарную защиту населенных пунктов, уменьшить количество гибели людей и получивших травмы при пожарах, сократить  потери от пожаров, снизить количество пожаров, осуществить выполнение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 по обеспечению безопасности, по обеспечению безопасности людей на водных объектов, охране их жизни и здоровья, обеспечить выполнение первичных мер пожарной безопасности в границах муниципального образования, сохранить и восстановить окружающую природную среду; обеспечить экологическую безопасность, сохранение здоровья населения, позволит привести объекты размещения отходов в соответствие с требованиями природоохранного законодательства РФ, приведет к увеличению количества рекультивированных объектов размещения отходов, увеличению количества предприятий, занимающихся переработкой и утилизацией промышленных и бытовых отходов.</w:t>
      </w:r>
    </w:p>
    <w:p w:rsidR="00380DA7" w:rsidRPr="00A505F3" w:rsidRDefault="00380DA7" w:rsidP="00BA5E90">
      <w:pPr>
        <w:pStyle w:val="11"/>
        <w:shd w:val="clear" w:color="auto" w:fill="auto"/>
        <w:spacing w:before="0" w:after="0" w:line="240" w:lineRule="auto"/>
        <w:ind w:right="80" w:firstLine="708"/>
        <w:jc w:val="both"/>
        <w:rPr>
          <w:rFonts w:ascii="Times New Roman" w:hAnsi="Times New Roman" w:cs="Times New Roman"/>
        </w:rPr>
      </w:pPr>
      <w:r w:rsidRPr="00A505F3">
        <w:rPr>
          <w:rFonts w:ascii="Times New Roman" w:hAnsi="Times New Roman" w:cs="Times New Roman"/>
          <w:color w:val="000000"/>
          <w:sz w:val="24"/>
          <w:szCs w:val="24"/>
          <w:lang w:bidi="ru-RU"/>
        </w:rPr>
        <w:t>Количественные показатели результативности муниципальной программы</w:t>
      </w:r>
    </w:p>
    <w:p w:rsidR="00BA5E90" w:rsidRPr="00BA5E90" w:rsidRDefault="00380DA7" w:rsidP="00BA5E90">
      <w:pPr>
        <w:pStyle w:val="11"/>
        <w:shd w:val="clear" w:color="auto" w:fill="auto"/>
        <w:spacing w:before="0" w:after="0" w:line="240" w:lineRule="auto"/>
        <w:ind w:left="200"/>
        <w:jc w:val="both"/>
        <w:rPr>
          <w:rFonts w:ascii="Times New Roman" w:hAnsi="Times New Roman" w:cs="Times New Roman"/>
        </w:rPr>
      </w:pPr>
      <w:r w:rsidRPr="00A505F3">
        <w:rPr>
          <w:rFonts w:ascii="Times New Roman" w:hAnsi="Times New Roman" w:cs="Times New Roman"/>
          <w:color w:val="000000"/>
          <w:sz w:val="24"/>
          <w:szCs w:val="24"/>
          <w:lang w:bidi="ru-RU"/>
        </w:rPr>
        <w:t>представлены в таблице 3.</w:t>
      </w:r>
    </w:p>
    <w:p w:rsidR="00380DA7" w:rsidRPr="00A505F3" w:rsidRDefault="00380DA7" w:rsidP="00380DA7">
      <w:pPr>
        <w:pStyle w:val="ab"/>
        <w:shd w:val="clear" w:color="auto" w:fill="auto"/>
        <w:spacing w:line="240" w:lineRule="exact"/>
        <w:jc w:val="right"/>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Таблица 3</w:t>
      </w:r>
    </w:p>
    <w:p w:rsidR="00380DA7" w:rsidRPr="00A505F3" w:rsidRDefault="00380DA7" w:rsidP="00380DA7">
      <w:pPr>
        <w:pStyle w:val="ab"/>
        <w:shd w:val="clear" w:color="auto" w:fill="auto"/>
        <w:spacing w:line="240" w:lineRule="exact"/>
        <w:jc w:val="center"/>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Показатели результативности муниципальной программы</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709"/>
        <w:gridCol w:w="850"/>
        <w:gridCol w:w="709"/>
        <w:gridCol w:w="567"/>
        <w:gridCol w:w="142"/>
        <w:gridCol w:w="709"/>
        <w:gridCol w:w="708"/>
        <w:gridCol w:w="709"/>
        <w:gridCol w:w="709"/>
        <w:gridCol w:w="709"/>
        <w:gridCol w:w="709"/>
      </w:tblGrid>
      <w:tr w:rsidR="00F757A4" w:rsidRPr="00CD005B" w:rsidTr="000C5CDF">
        <w:trPr>
          <w:trHeight w:val="165"/>
        </w:trPr>
        <w:tc>
          <w:tcPr>
            <w:tcW w:w="568" w:type="dxa"/>
            <w:vMerge w:val="restart"/>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Ед. 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57A4" w:rsidRPr="00FD4FD6" w:rsidRDefault="00F757A4" w:rsidP="00D67EBC">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Базовое значение за 201</w:t>
            </w:r>
            <w:r>
              <w:rPr>
                <w:rFonts w:ascii="Times New Roman" w:hAnsi="Times New Roman" w:cs="Times New Roman"/>
                <w:sz w:val="20"/>
                <w:szCs w:val="20"/>
              </w:rPr>
              <w:t>6</w:t>
            </w:r>
            <w:r w:rsidRPr="00FD4FD6">
              <w:rPr>
                <w:rFonts w:ascii="Times New Roman" w:hAnsi="Times New Roman" w:cs="Times New Roman"/>
                <w:sz w:val="20"/>
                <w:szCs w:val="20"/>
              </w:rPr>
              <w:t xml:space="preserve"> год</w:t>
            </w:r>
          </w:p>
        </w:tc>
        <w:tc>
          <w:tcPr>
            <w:tcW w:w="5671" w:type="dxa"/>
            <w:gridSpan w:val="9"/>
            <w:tcBorders>
              <w:top w:val="single" w:sz="4" w:space="0" w:color="auto"/>
              <w:left w:val="single" w:sz="4" w:space="0" w:color="auto"/>
              <w:bottom w:val="single" w:sz="4" w:space="0" w:color="auto"/>
              <w:right w:val="single" w:sz="4" w:space="0" w:color="auto"/>
            </w:tcBorders>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 xml:space="preserve">Планируемое значение по годам </w:t>
            </w:r>
          </w:p>
        </w:tc>
      </w:tr>
      <w:tr w:rsidR="00F757A4" w:rsidRPr="00CD005B" w:rsidTr="00F757A4">
        <w:trPr>
          <w:trHeight w:val="16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57A4" w:rsidRPr="00FD4FD6" w:rsidRDefault="00F757A4" w:rsidP="00FD4FD6">
            <w:pPr>
              <w:spacing w:after="0" w:line="240" w:lineRule="auto"/>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757A4" w:rsidRPr="00FD4FD6" w:rsidRDefault="00F757A4" w:rsidP="00FD4FD6">
            <w:pPr>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757A4" w:rsidRPr="00FD4FD6" w:rsidRDefault="00F757A4" w:rsidP="00FD4FD6">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57A4" w:rsidRPr="00FD4FD6" w:rsidRDefault="00F757A4" w:rsidP="00FD4FD6">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201</w:t>
            </w:r>
            <w:r>
              <w:rPr>
                <w:rFonts w:ascii="Times New Roman" w:hAnsi="Times New Roman" w:cs="Times New Roman"/>
                <w:sz w:val="20"/>
                <w:szCs w:val="20"/>
              </w:rPr>
              <w:t>8</w:t>
            </w:r>
          </w:p>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201</w:t>
            </w:r>
            <w:r>
              <w:rPr>
                <w:rFonts w:ascii="Times New Roman" w:hAnsi="Times New Roman" w:cs="Times New Roman"/>
                <w:sz w:val="20"/>
                <w:szCs w:val="20"/>
              </w:rPr>
              <w:t>9</w:t>
            </w:r>
          </w:p>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20</w:t>
            </w:r>
            <w:r>
              <w:rPr>
                <w:rFonts w:ascii="Times New Roman" w:hAnsi="Times New Roman" w:cs="Times New Roman"/>
                <w:sz w:val="20"/>
                <w:szCs w:val="20"/>
              </w:rPr>
              <w:t>20</w:t>
            </w:r>
            <w:r w:rsidRPr="00FD4FD6">
              <w:rPr>
                <w:rFonts w:ascii="Times New Roman" w:hAnsi="Times New Roman" w:cs="Times New Roman"/>
                <w:sz w:val="20"/>
                <w:szCs w:val="20"/>
              </w:rPr>
              <w:t xml:space="preserve"> </w:t>
            </w:r>
          </w:p>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год</w:t>
            </w:r>
          </w:p>
        </w:tc>
        <w:tc>
          <w:tcPr>
            <w:tcW w:w="708" w:type="dxa"/>
            <w:tcBorders>
              <w:top w:val="single" w:sz="4" w:space="0" w:color="auto"/>
              <w:left w:val="single" w:sz="4" w:space="0" w:color="auto"/>
              <w:bottom w:val="single" w:sz="4" w:space="0" w:color="auto"/>
              <w:right w:val="single" w:sz="4" w:space="0" w:color="auto"/>
            </w:tcBorders>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202</w:t>
            </w:r>
            <w:r>
              <w:rPr>
                <w:rFonts w:ascii="Times New Roman" w:hAnsi="Times New Roman" w:cs="Times New Roman"/>
                <w:sz w:val="20"/>
                <w:szCs w:val="20"/>
              </w:rPr>
              <w:t>1</w:t>
            </w:r>
          </w:p>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F757A4"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p>
          <w:p w:rsidR="00F757A4" w:rsidRPr="00FD4FD6"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2023</w:t>
            </w:r>
          </w:p>
          <w:p w:rsidR="00F757A4" w:rsidRPr="00FD4FD6"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F757A4"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p w:rsidR="00F757A4" w:rsidRPr="00FD4FD6"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F757A4"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p w:rsidR="00F757A4"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r>
      <w:tr w:rsidR="00F757A4" w:rsidRPr="00CD005B" w:rsidTr="00F757A4">
        <w:trPr>
          <w:trHeight w:val="255"/>
        </w:trPr>
        <w:tc>
          <w:tcPr>
            <w:tcW w:w="568"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7</w:t>
            </w:r>
          </w:p>
        </w:tc>
        <w:tc>
          <w:tcPr>
            <w:tcW w:w="708" w:type="dxa"/>
            <w:tcBorders>
              <w:top w:val="single" w:sz="4" w:space="0" w:color="auto"/>
              <w:left w:val="single" w:sz="4" w:space="0" w:color="auto"/>
              <w:bottom w:val="single" w:sz="4" w:space="0" w:color="auto"/>
              <w:right w:val="single" w:sz="4" w:space="0" w:color="auto"/>
            </w:tcBorders>
          </w:tcPr>
          <w:p w:rsidR="00F757A4" w:rsidRPr="00FD4FD6" w:rsidRDefault="00F757A4"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F757A4" w:rsidRPr="00FD4FD6"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F757A4" w:rsidRPr="00FD4FD6"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F757A4" w:rsidRPr="00FD4FD6"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F757A4" w:rsidRDefault="00F757A4" w:rsidP="00FD4F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F757A4" w:rsidRPr="00CD005B" w:rsidTr="00F757A4">
        <w:trPr>
          <w:trHeight w:val="516"/>
        </w:trPr>
        <w:tc>
          <w:tcPr>
            <w:tcW w:w="568" w:type="dxa"/>
            <w:tcBorders>
              <w:top w:val="single" w:sz="4" w:space="0" w:color="auto"/>
              <w:left w:val="single" w:sz="4" w:space="0" w:color="auto"/>
              <w:bottom w:val="single" w:sz="4" w:space="0" w:color="auto"/>
              <w:right w:val="single" w:sz="4" w:space="0" w:color="auto"/>
            </w:tcBorders>
            <w:vAlign w:val="center"/>
            <w:hideMark/>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757A4">
            <w:pPr>
              <w:spacing w:after="0" w:line="240" w:lineRule="auto"/>
              <w:rPr>
                <w:rFonts w:ascii="Times New Roman" w:hAnsi="Times New Roman" w:cs="Times New Roman"/>
                <w:b/>
                <w:sz w:val="20"/>
                <w:szCs w:val="20"/>
              </w:rPr>
            </w:pPr>
            <w:r w:rsidRPr="00FD4FD6">
              <w:rPr>
                <w:rStyle w:val="10pt0pt"/>
                <w:rFonts w:ascii="Times New Roman" w:hAnsi="Times New Roman" w:cs="Times New Roman"/>
                <w:b w:val="0"/>
              </w:rPr>
              <w:t>Снижение среднего времени реагирования экстренных оперативных служб  района на вызовы, обращения</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60888" w:rsidRDefault="00F757A4" w:rsidP="00F757A4">
            <w:pPr>
              <w:pStyle w:val="11"/>
              <w:shd w:val="clear" w:color="auto" w:fill="auto"/>
              <w:spacing w:before="0" w:after="0" w:line="240" w:lineRule="auto"/>
              <w:ind w:left="220" w:hanging="185"/>
              <w:rPr>
                <w:rFonts w:ascii="Times New Roman" w:hAnsi="Times New Roman" w:cs="Times New Roman"/>
                <w:sz w:val="20"/>
                <w:szCs w:val="20"/>
              </w:rPr>
            </w:pPr>
            <w:r>
              <w:rPr>
                <w:rStyle w:val="10pt0pt"/>
                <w:rFonts w:ascii="Times New Roman" w:hAnsi="Times New Roman" w:cs="Times New Roman"/>
                <w:b w:val="0"/>
              </w:rPr>
              <w:t>мин.</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Pr>
                <w:rStyle w:val="10pt0pt"/>
                <w:rFonts w:ascii="Times New Roman" w:hAnsi="Times New Roman" w:cs="Times New Roman"/>
                <w:b w:val="0"/>
                <w:color w:val="auto"/>
              </w:rPr>
              <w:t>270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 xml:space="preserve">снижение показателя </w:t>
            </w:r>
          </w:p>
          <w:p w:rsidR="00F757A4" w:rsidRPr="003C7D68" w:rsidRDefault="00F757A4" w:rsidP="00F757A4">
            <w:pPr>
              <w:pStyle w:val="11"/>
              <w:shd w:val="clear" w:color="auto" w:fill="auto"/>
              <w:spacing w:before="0" w:after="0" w:line="240" w:lineRule="auto"/>
              <w:ind w:left="28"/>
              <w:jc w:val="left"/>
              <w:rPr>
                <w:rFonts w:ascii="Times New Roman" w:hAnsi="Times New Roman" w:cs="Times New Roman"/>
                <w:sz w:val="20"/>
                <w:szCs w:val="20"/>
              </w:rPr>
            </w:pPr>
            <w:r>
              <w:rPr>
                <w:rFonts w:ascii="Times New Roman" w:hAnsi="Times New Roman" w:cs="Times New Roman"/>
                <w:sz w:val="20"/>
                <w:szCs w:val="20"/>
                <w:lang w:eastAsia="en-US"/>
              </w:rPr>
              <w:t>на 1 %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 xml:space="preserve">снижение показателя </w:t>
            </w:r>
          </w:p>
          <w:p w:rsidR="00F757A4" w:rsidRPr="003C7D68" w:rsidRDefault="00F757A4" w:rsidP="00F757A4">
            <w:pPr>
              <w:pStyle w:val="11"/>
              <w:shd w:val="clear" w:color="auto" w:fill="auto"/>
              <w:spacing w:before="0" w:after="0" w:line="240" w:lineRule="auto"/>
              <w:ind w:left="260" w:hanging="219"/>
              <w:rPr>
                <w:rFonts w:ascii="Times New Roman" w:hAnsi="Times New Roman" w:cs="Times New Roman"/>
                <w:sz w:val="20"/>
                <w:szCs w:val="20"/>
              </w:rPr>
            </w:pPr>
            <w:r>
              <w:rPr>
                <w:rFonts w:ascii="Times New Roman" w:hAnsi="Times New Roman" w:cs="Times New Roman"/>
                <w:sz w:val="20"/>
                <w:szCs w:val="20"/>
                <w:lang w:eastAsia="en-US"/>
              </w:rPr>
              <w:t>на 1 %</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 xml:space="preserve">снижение показателя </w:t>
            </w:r>
          </w:p>
          <w:p w:rsidR="00F757A4" w:rsidRPr="003C7D68" w:rsidRDefault="00F757A4" w:rsidP="00F757A4">
            <w:pPr>
              <w:pStyle w:val="11"/>
              <w:shd w:val="clear" w:color="auto" w:fill="auto"/>
              <w:spacing w:before="0" w:after="0" w:line="240" w:lineRule="auto"/>
              <w:ind w:left="220" w:hanging="220"/>
              <w:rPr>
                <w:rFonts w:ascii="Times New Roman" w:hAnsi="Times New Roman" w:cs="Times New Roman"/>
                <w:sz w:val="20"/>
                <w:szCs w:val="20"/>
              </w:rPr>
            </w:pPr>
            <w:r>
              <w:rPr>
                <w:rFonts w:ascii="Times New Roman" w:hAnsi="Times New Roman" w:cs="Times New Roman"/>
                <w:sz w:val="20"/>
                <w:szCs w:val="20"/>
                <w:lang w:eastAsia="en-US"/>
              </w:rPr>
              <w:t>на 1 %</w:t>
            </w:r>
          </w:p>
        </w:tc>
        <w:tc>
          <w:tcPr>
            <w:tcW w:w="708"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 xml:space="preserve">снижение показателя </w:t>
            </w:r>
          </w:p>
          <w:p w:rsidR="00F757A4" w:rsidRPr="003C7D68" w:rsidRDefault="00F757A4" w:rsidP="00F757A4">
            <w:pPr>
              <w:spacing w:after="0" w:line="240" w:lineRule="auto"/>
              <w:ind w:right="-108"/>
              <w:jc w:val="center"/>
              <w:rPr>
                <w:rFonts w:ascii="Times New Roman" w:hAnsi="Times New Roman" w:cs="Times New Roman"/>
                <w:sz w:val="20"/>
                <w:szCs w:val="20"/>
                <w:lang w:bidi="ru-RU"/>
              </w:rPr>
            </w:pPr>
            <w:r>
              <w:rPr>
                <w:rFonts w:ascii="Times New Roman" w:hAnsi="Times New Roman" w:cs="Times New Roman"/>
                <w:sz w:val="20"/>
                <w:szCs w:val="20"/>
                <w:lang w:eastAsia="en-US"/>
              </w:rPr>
              <w:t>на 1 %</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 xml:space="preserve">снижение показателя </w:t>
            </w:r>
          </w:p>
          <w:p w:rsidR="00F757A4" w:rsidRPr="003C7D68" w:rsidRDefault="00F757A4" w:rsidP="00F757A4">
            <w:pPr>
              <w:pStyle w:val="11"/>
              <w:shd w:val="clear" w:color="auto" w:fill="auto"/>
              <w:spacing w:before="0" w:after="0" w:line="240" w:lineRule="auto"/>
              <w:rPr>
                <w:rStyle w:val="10pt0pt"/>
                <w:rFonts w:ascii="Times New Roman" w:hAnsi="Times New Roman" w:cs="Times New Roman"/>
                <w:b w:val="0"/>
                <w:color w:val="auto"/>
              </w:rPr>
            </w:pPr>
            <w:r>
              <w:rPr>
                <w:rFonts w:ascii="Times New Roman" w:hAnsi="Times New Roman" w:cs="Times New Roman"/>
                <w:sz w:val="20"/>
                <w:szCs w:val="20"/>
                <w:lang w:eastAsia="en-US"/>
              </w:rPr>
              <w:t>на 1 %</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 xml:space="preserve">снижение показателя </w:t>
            </w:r>
          </w:p>
          <w:p w:rsidR="00F757A4" w:rsidRPr="003C7D68" w:rsidRDefault="00F757A4" w:rsidP="00F757A4">
            <w:pPr>
              <w:pStyle w:val="11"/>
              <w:shd w:val="clear" w:color="auto" w:fill="auto"/>
              <w:spacing w:before="0" w:after="0" w:line="240" w:lineRule="auto"/>
              <w:rPr>
                <w:rStyle w:val="10pt0pt"/>
                <w:rFonts w:ascii="Times New Roman" w:hAnsi="Times New Roman" w:cs="Times New Roman"/>
                <w:b w:val="0"/>
                <w:color w:val="auto"/>
              </w:rPr>
            </w:pPr>
            <w:r>
              <w:rPr>
                <w:rFonts w:ascii="Times New Roman" w:hAnsi="Times New Roman" w:cs="Times New Roman"/>
                <w:sz w:val="20"/>
                <w:szCs w:val="20"/>
                <w:lang w:eastAsia="en-US"/>
              </w:rPr>
              <w:t>на 1 %</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 xml:space="preserve">снижение показателя </w:t>
            </w:r>
          </w:p>
          <w:p w:rsidR="00F757A4" w:rsidRPr="003C7D68" w:rsidRDefault="00F757A4" w:rsidP="00F757A4">
            <w:pPr>
              <w:spacing w:after="0" w:line="240" w:lineRule="auto"/>
              <w:ind w:right="-107"/>
              <w:rPr>
                <w:rFonts w:ascii="Times New Roman" w:hAnsi="Times New Roman" w:cs="Times New Roman"/>
                <w:sz w:val="20"/>
                <w:szCs w:val="20"/>
                <w:lang w:eastAsia="en-US"/>
              </w:rPr>
            </w:pPr>
            <w:r>
              <w:rPr>
                <w:rFonts w:ascii="Times New Roman" w:hAnsi="Times New Roman" w:cs="Times New Roman"/>
                <w:sz w:val="20"/>
                <w:szCs w:val="20"/>
                <w:lang w:eastAsia="en-US"/>
              </w:rPr>
              <w:t>на 1 %</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 xml:space="preserve">снижение показателя </w:t>
            </w:r>
          </w:p>
          <w:p w:rsidR="00F757A4" w:rsidRPr="003C7D68" w:rsidRDefault="00F757A4" w:rsidP="00F757A4">
            <w:pPr>
              <w:spacing w:after="0" w:line="240" w:lineRule="auto"/>
              <w:ind w:right="-107"/>
              <w:rPr>
                <w:rFonts w:ascii="Times New Roman" w:hAnsi="Times New Roman" w:cs="Times New Roman"/>
                <w:sz w:val="20"/>
                <w:szCs w:val="20"/>
                <w:lang w:eastAsia="en-US"/>
              </w:rPr>
            </w:pPr>
            <w:r>
              <w:rPr>
                <w:rFonts w:ascii="Times New Roman" w:hAnsi="Times New Roman" w:cs="Times New Roman"/>
                <w:sz w:val="20"/>
                <w:szCs w:val="20"/>
                <w:lang w:eastAsia="en-US"/>
              </w:rPr>
              <w:t>на 1 %</w:t>
            </w:r>
          </w:p>
        </w:tc>
      </w:tr>
      <w:tr w:rsidR="00F757A4" w:rsidRPr="00CD005B" w:rsidTr="000C5CDF">
        <w:trPr>
          <w:trHeight w:val="510"/>
        </w:trPr>
        <w:tc>
          <w:tcPr>
            <w:tcW w:w="568" w:type="dxa"/>
            <w:tcBorders>
              <w:top w:val="single" w:sz="4" w:space="0" w:color="auto"/>
              <w:left w:val="single" w:sz="4" w:space="0" w:color="auto"/>
              <w:bottom w:val="single" w:sz="4" w:space="0" w:color="auto"/>
              <w:right w:val="single" w:sz="4" w:space="0" w:color="auto"/>
            </w:tcBorders>
            <w:vAlign w:val="center"/>
            <w:hideMark/>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757A4">
            <w:pPr>
              <w:spacing w:after="0" w:line="240" w:lineRule="auto"/>
              <w:rPr>
                <w:rFonts w:ascii="Times New Roman" w:hAnsi="Times New Roman" w:cs="Times New Roman"/>
                <w:sz w:val="20"/>
                <w:szCs w:val="20"/>
              </w:rPr>
            </w:pPr>
            <w:r w:rsidRPr="00FD4FD6">
              <w:rPr>
                <w:rFonts w:ascii="Times New Roman" w:hAnsi="Times New Roman" w:cs="Times New Roman"/>
                <w:bCs/>
                <w:sz w:val="20"/>
                <w:szCs w:val="20"/>
              </w:rPr>
              <w:t>Количество профилактических мероприятий по обеспечению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60888" w:rsidRDefault="00F757A4" w:rsidP="00F757A4">
            <w:pPr>
              <w:pStyle w:val="11"/>
              <w:shd w:val="clear" w:color="auto" w:fill="auto"/>
              <w:spacing w:before="0" w:after="0" w:line="240" w:lineRule="auto"/>
              <w:ind w:left="120"/>
              <w:rPr>
                <w:rFonts w:ascii="Times New Roman" w:hAnsi="Times New Roman" w:cs="Times New Roman"/>
                <w:sz w:val="20"/>
                <w:szCs w:val="20"/>
              </w:rPr>
            </w:pPr>
            <w:r w:rsidRPr="00360888">
              <w:rPr>
                <w:rStyle w:val="10pt0pt"/>
                <w:rFonts w:ascii="Times New Roman" w:hAnsi="Times New Roman" w:cs="Times New Roman"/>
                <w:b w:val="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280"/>
              <w:rPr>
                <w:rFonts w:ascii="Times New Roman" w:hAnsi="Times New Roman" w:cs="Times New Roman"/>
                <w:sz w:val="20"/>
                <w:szCs w:val="20"/>
              </w:rPr>
            </w:pPr>
            <w:r w:rsidRPr="003C7D68">
              <w:rPr>
                <w:rFonts w:ascii="Times New Roman" w:hAnsi="Times New Roman" w:cs="Times New Roman"/>
                <w:sz w:val="20"/>
                <w:szCs w:val="20"/>
              </w:rPr>
              <w:t>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37"/>
              <w:rPr>
                <w:rFonts w:ascii="Times New Roman" w:hAnsi="Times New Roman" w:cs="Times New Roman"/>
                <w:sz w:val="20"/>
                <w:szCs w:val="20"/>
              </w:rPr>
            </w:pPr>
            <w:r w:rsidRPr="003C7D68">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39"/>
              <w:rPr>
                <w:rFonts w:ascii="Times New Roman" w:hAnsi="Times New Roman" w:cs="Times New Roman"/>
                <w:sz w:val="20"/>
                <w:szCs w:val="20"/>
              </w:rPr>
            </w:pPr>
            <w:r w:rsidRPr="003C7D68">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40"/>
              <w:rPr>
                <w:rFonts w:ascii="Times New Roman" w:hAnsi="Times New Roman" w:cs="Times New Roman"/>
                <w:sz w:val="20"/>
                <w:szCs w:val="20"/>
              </w:rPr>
            </w:pPr>
            <w:r w:rsidRPr="003C7D68">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10</w:t>
            </w:r>
          </w:p>
        </w:tc>
      </w:tr>
      <w:tr w:rsidR="00F757A4" w:rsidRPr="00CD005B" w:rsidTr="000C5CDF">
        <w:trPr>
          <w:trHeight w:val="924"/>
        </w:trPr>
        <w:tc>
          <w:tcPr>
            <w:tcW w:w="568" w:type="dxa"/>
            <w:tcBorders>
              <w:top w:val="single" w:sz="4" w:space="0" w:color="auto"/>
              <w:left w:val="single" w:sz="4" w:space="0" w:color="auto"/>
              <w:bottom w:val="single" w:sz="4" w:space="0" w:color="auto"/>
              <w:right w:val="single" w:sz="4" w:space="0" w:color="auto"/>
            </w:tcBorders>
            <w:vAlign w:val="center"/>
            <w:hideMark/>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F757A4" w:rsidRPr="00FD4FD6" w:rsidRDefault="00F757A4" w:rsidP="00F757A4">
            <w:pPr>
              <w:spacing w:after="0" w:line="240" w:lineRule="auto"/>
              <w:rPr>
                <w:rFonts w:ascii="Times New Roman" w:hAnsi="Times New Roman" w:cs="Times New Roman"/>
                <w:sz w:val="20"/>
                <w:szCs w:val="20"/>
              </w:rPr>
            </w:pPr>
            <w:r w:rsidRPr="00FD4FD6">
              <w:rPr>
                <w:rFonts w:ascii="Times New Roman" w:hAnsi="Times New Roman" w:cs="Times New Roman"/>
                <w:bCs/>
                <w:sz w:val="20"/>
                <w:szCs w:val="20"/>
              </w:rPr>
              <w:t>Количество мероприятий по профилактике  и предупреждению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60888" w:rsidRDefault="00F757A4" w:rsidP="00F757A4">
            <w:pPr>
              <w:pStyle w:val="11"/>
              <w:shd w:val="clear" w:color="auto" w:fill="auto"/>
              <w:spacing w:before="0" w:after="0" w:line="240" w:lineRule="auto"/>
              <w:ind w:left="120"/>
              <w:rPr>
                <w:rFonts w:ascii="Times New Roman" w:hAnsi="Times New Roman" w:cs="Times New Roman"/>
                <w:sz w:val="20"/>
                <w:szCs w:val="20"/>
              </w:rPr>
            </w:pPr>
            <w:r w:rsidRPr="00360888">
              <w:rPr>
                <w:rStyle w:val="10pt0pt"/>
                <w:rFonts w:ascii="Times New Roman" w:hAnsi="Times New Roman" w:cs="Times New Roman"/>
                <w:b w:val="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160"/>
              <w:rPr>
                <w:rFonts w:ascii="Times New Roman" w:hAnsi="Times New Roman" w:cs="Times New Roman"/>
                <w:sz w:val="20"/>
                <w:szCs w:val="20"/>
              </w:rPr>
            </w:pPr>
            <w:r w:rsidRPr="003C7D68">
              <w:rPr>
                <w:rFonts w:ascii="Times New Roman" w:hAnsi="Times New Roman" w:cs="Times New Roman"/>
                <w:sz w:val="20"/>
                <w:szCs w:val="20"/>
              </w:rPr>
              <w:t>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37"/>
              <w:rPr>
                <w:rFonts w:ascii="Times New Roman" w:hAnsi="Times New Roman" w:cs="Times New Roman"/>
                <w:sz w:val="20"/>
                <w:szCs w:val="20"/>
              </w:rPr>
            </w:pPr>
            <w:r w:rsidRPr="003C7D68">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39"/>
              <w:rPr>
                <w:rFonts w:ascii="Times New Roman" w:hAnsi="Times New Roman" w:cs="Times New Roman"/>
                <w:sz w:val="20"/>
                <w:szCs w:val="20"/>
              </w:rPr>
            </w:pPr>
            <w:r w:rsidRPr="003C7D68">
              <w:rPr>
                <w:rFonts w:ascii="Times New Roman" w:hAnsi="Times New Roman" w:cs="Times New Roman"/>
                <w:sz w:val="20"/>
                <w:szCs w:val="20"/>
              </w:rPr>
              <w:t>24</w:t>
            </w:r>
          </w:p>
        </w:tc>
        <w:tc>
          <w:tcPr>
            <w:tcW w:w="708"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jc w:val="center"/>
              <w:rPr>
                <w:rFonts w:ascii="Times New Roman" w:hAnsi="Times New Roman" w:cs="Times New Roman"/>
                <w:sz w:val="20"/>
                <w:szCs w:val="20"/>
              </w:rPr>
            </w:pPr>
            <w:r w:rsidRPr="003C7D6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jc w:val="center"/>
              <w:rPr>
                <w:rFonts w:ascii="Times New Roman" w:hAnsi="Times New Roman" w:cs="Times New Roman"/>
                <w:sz w:val="20"/>
                <w:szCs w:val="20"/>
              </w:rPr>
            </w:pPr>
            <w:r w:rsidRPr="003C7D68">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F757A4" w:rsidRPr="00CD005B" w:rsidTr="000C5CDF">
        <w:trPr>
          <w:trHeight w:val="491"/>
        </w:trPr>
        <w:tc>
          <w:tcPr>
            <w:tcW w:w="568" w:type="dxa"/>
            <w:tcBorders>
              <w:top w:val="single" w:sz="4" w:space="0" w:color="auto"/>
              <w:left w:val="single" w:sz="4" w:space="0" w:color="auto"/>
              <w:bottom w:val="single" w:sz="4" w:space="0" w:color="auto"/>
              <w:right w:val="single" w:sz="4" w:space="0" w:color="auto"/>
            </w:tcBorders>
            <w:vAlign w:val="center"/>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F757A4" w:rsidRPr="00FD4FD6" w:rsidRDefault="00F757A4" w:rsidP="00F757A4">
            <w:pPr>
              <w:spacing w:after="0" w:line="240" w:lineRule="auto"/>
              <w:rPr>
                <w:rFonts w:ascii="Times New Roman" w:hAnsi="Times New Roman" w:cs="Times New Roman"/>
                <w:sz w:val="20"/>
                <w:szCs w:val="20"/>
              </w:rPr>
            </w:pPr>
            <w:r w:rsidRPr="00FD4FD6">
              <w:rPr>
                <w:rFonts w:ascii="Times New Roman" w:hAnsi="Times New Roman" w:cs="Times New Roman"/>
                <w:bCs/>
                <w:sz w:val="20"/>
                <w:szCs w:val="20"/>
              </w:rPr>
              <w:t>Количество обученных специалистов</w:t>
            </w:r>
            <w:r w:rsidRPr="00FD4FD6">
              <w:rPr>
                <w:rFonts w:ascii="Times New Roman" w:hAnsi="Times New Roman" w:cs="Times New Roman"/>
                <w:sz w:val="20"/>
                <w:szCs w:val="20"/>
              </w:rPr>
              <w:t xml:space="preserve"> </w:t>
            </w:r>
            <w:r>
              <w:rPr>
                <w:rFonts w:ascii="Times New Roman" w:hAnsi="Times New Roman" w:cs="Times New Roman"/>
                <w:bCs/>
                <w:sz w:val="20"/>
                <w:szCs w:val="20"/>
              </w:rPr>
              <w:t>ГО</w:t>
            </w:r>
            <w:r w:rsidRPr="00FD4FD6">
              <w:rPr>
                <w:rFonts w:ascii="Times New Roman" w:hAnsi="Times New Roman" w:cs="Times New Roman"/>
                <w:bCs/>
                <w:sz w:val="20"/>
                <w:szCs w:val="20"/>
              </w:rPr>
              <w:t xml:space="preserve"> и </w:t>
            </w:r>
            <w:r>
              <w:rPr>
                <w:rFonts w:ascii="Times New Roman" w:hAnsi="Times New Roman" w:cs="Times New Roman"/>
                <w:bCs/>
                <w:sz w:val="20"/>
                <w:szCs w:val="20"/>
              </w:rPr>
              <w:t>ЧС</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60888" w:rsidRDefault="00F757A4" w:rsidP="00F757A4">
            <w:pPr>
              <w:pStyle w:val="11"/>
              <w:shd w:val="clear" w:color="auto" w:fill="auto"/>
              <w:spacing w:before="0" w:after="0" w:line="240" w:lineRule="auto"/>
              <w:ind w:left="120"/>
              <w:rPr>
                <w:rFonts w:ascii="Times New Roman" w:hAnsi="Times New Roman" w:cs="Times New Roman"/>
                <w:sz w:val="20"/>
                <w:szCs w:val="20"/>
              </w:rPr>
            </w:pPr>
            <w:r>
              <w:rPr>
                <w:rStyle w:val="10pt0pt"/>
                <w:rFonts w:ascii="Times New Roman" w:hAnsi="Times New Roman" w:cs="Times New Roman"/>
                <w:b w:val="0"/>
              </w:rPr>
              <w:t>ч</w:t>
            </w:r>
            <w:r w:rsidRPr="00360888">
              <w:rPr>
                <w:rStyle w:val="10pt0pt"/>
                <w:rFonts w:ascii="Times New Roman" w:hAnsi="Times New Roman" w:cs="Times New Roman"/>
                <w:b w:val="0"/>
              </w:rPr>
              <w:t>ел</w:t>
            </w:r>
            <w:r>
              <w:rPr>
                <w:rStyle w:val="10pt0pt"/>
                <w:rFonts w:ascii="Times New Roman" w:hAnsi="Times New Roman" w:cs="Times New Roman"/>
                <w:b w:val="0"/>
              </w:rPr>
              <w:t>.</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160"/>
              <w:rPr>
                <w:rFonts w:ascii="Times New Roman" w:hAnsi="Times New Roman" w:cs="Times New Roman"/>
                <w:sz w:val="20"/>
                <w:szCs w:val="20"/>
              </w:rPr>
            </w:pPr>
            <w:r>
              <w:rPr>
                <w:rFonts w:ascii="Times New Roman" w:hAnsi="Times New Roman" w:cs="Times New Roman"/>
                <w:sz w:val="20"/>
                <w:szCs w:val="20"/>
              </w:rPr>
              <w:t>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Style w:val="10pt0pt"/>
                <w:rFonts w:ascii="Times New Roman" w:hAnsi="Times New Roman" w:cs="Times New Roman"/>
                <w:b w:val="0"/>
                <w:color w:val="auto"/>
              </w:rPr>
              <w:t>16</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39"/>
              <w:rPr>
                <w:rFonts w:ascii="Times New Roman" w:hAnsi="Times New Roman" w:cs="Times New Roman"/>
                <w:sz w:val="20"/>
                <w:szCs w:val="20"/>
              </w:rPr>
            </w:pPr>
            <w:r>
              <w:rPr>
                <w:rFonts w:ascii="Times New Roman" w:hAnsi="Times New Roman" w:cs="Times New Roman"/>
                <w:sz w:val="20"/>
                <w:szCs w:val="20"/>
              </w:rPr>
              <w:t>17</w:t>
            </w:r>
          </w:p>
        </w:tc>
        <w:tc>
          <w:tcPr>
            <w:tcW w:w="708"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ind w:left="40"/>
              <w:rPr>
                <w:rFonts w:ascii="Times New Roman" w:hAnsi="Times New Roman" w:cs="Times New Roman"/>
                <w:sz w:val="20"/>
                <w:szCs w:val="20"/>
              </w:rPr>
            </w:pPr>
            <w:r w:rsidRPr="003C7D68">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sidRPr="003C7D68">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17</w:t>
            </w:r>
          </w:p>
        </w:tc>
      </w:tr>
      <w:tr w:rsidR="00F757A4" w:rsidRPr="00CD005B" w:rsidTr="00F757A4">
        <w:trPr>
          <w:trHeight w:val="1209"/>
        </w:trPr>
        <w:tc>
          <w:tcPr>
            <w:tcW w:w="568" w:type="dxa"/>
            <w:tcBorders>
              <w:top w:val="single" w:sz="4" w:space="0" w:color="auto"/>
              <w:left w:val="single" w:sz="4" w:space="0" w:color="auto"/>
              <w:bottom w:val="single" w:sz="4" w:space="0" w:color="auto"/>
              <w:right w:val="single" w:sz="4" w:space="0" w:color="auto"/>
            </w:tcBorders>
            <w:vAlign w:val="center"/>
            <w:hideMark/>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757A4">
            <w:pPr>
              <w:spacing w:after="0" w:line="240" w:lineRule="auto"/>
              <w:rPr>
                <w:rFonts w:ascii="Times New Roman" w:hAnsi="Times New Roman" w:cs="Times New Roman"/>
                <w:sz w:val="20"/>
                <w:szCs w:val="20"/>
              </w:rPr>
            </w:pPr>
            <w:r w:rsidRPr="00FD4FD6">
              <w:rPr>
                <w:rFonts w:ascii="Times New Roman" w:hAnsi="Times New Roman" w:cs="Times New Roman"/>
                <w:bCs/>
                <w:sz w:val="20"/>
                <w:szCs w:val="20"/>
              </w:rPr>
              <w:t>Снижение количества зарегистрированных преступлений на территории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60888" w:rsidRDefault="00F757A4" w:rsidP="00F757A4">
            <w:pPr>
              <w:spacing w:after="0" w:line="240" w:lineRule="auto"/>
              <w:jc w:val="center"/>
              <w:rPr>
                <w:rFonts w:ascii="Times New Roman" w:hAnsi="Times New Roman" w:cs="Times New Roman"/>
                <w:sz w:val="20"/>
                <w:szCs w:val="20"/>
              </w:rPr>
            </w:pPr>
            <w:r w:rsidRPr="00360888">
              <w:rPr>
                <w:rFonts w:ascii="Times New Roman" w:hAnsi="Times New Roman" w:cs="Times New Roman"/>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jc w:val="center"/>
              <w:rPr>
                <w:rFonts w:ascii="Times New Roman" w:hAnsi="Times New Roman" w:cs="Times New Roman"/>
                <w:sz w:val="20"/>
                <w:szCs w:val="20"/>
              </w:rPr>
            </w:pPr>
            <w:r w:rsidRPr="003C7D68">
              <w:rPr>
                <w:rFonts w:ascii="Times New Roman" w:hAnsi="Times New Roman" w:cs="Times New Roman"/>
                <w:sz w:val="20"/>
                <w:szCs w:val="20"/>
              </w:rPr>
              <w:t>1059</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 xml:space="preserve">снижение показателя </w:t>
            </w:r>
          </w:p>
          <w:p w:rsidR="00F757A4" w:rsidRPr="003C7D68" w:rsidRDefault="00F757A4" w:rsidP="00F757A4">
            <w:pPr>
              <w:spacing w:after="0" w:line="240" w:lineRule="auto"/>
              <w:ind w:right="-107"/>
              <w:rPr>
                <w:rFonts w:ascii="Times New Roman" w:hAnsi="Times New Roman" w:cs="Times New Roman"/>
                <w:sz w:val="20"/>
                <w:szCs w:val="20"/>
                <w:lang w:eastAsia="en-US"/>
              </w:rPr>
            </w:pPr>
            <w:r>
              <w:rPr>
                <w:rFonts w:ascii="Times New Roman" w:hAnsi="Times New Roman" w:cs="Times New Roman"/>
                <w:sz w:val="20"/>
                <w:szCs w:val="20"/>
                <w:lang w:eastAsia="en-US"/>
              </w:rPr>
              <w:t>на 2 %</w:t>
            </w:r>
          </w:p>
        </w:tc>
        <w:tc>
          <w:tcPr>
            <w:tcW w:w="709" w:type="dxa"/>
            <w:gridSpan w:val="2"/>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снижение показателя на 2 %</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8"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ind w:right="-112"/>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jc w:val="center"/>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jc w:val="center"/>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jc w:val="center"/>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jc w:val="center"/>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r>
      <w:tr w:rsidR="00F757A4" w:rsidRPr="00CD005B" w:rsidTr="00F757A4">
        <w:trPr>
          <w:trHeight w:val="1249"/>
        </w:trPr>
        <w:tc>
          <w:tcPr>
            <w:tcW w:w="568" w:type="dxa"/>
            <w:tcBorders>
              <w:top w:val="single" w:sz="4" w:space="0" w:color="auto"/>
              <w:left w:val="single" w:sz="4" w:space="0" w:color="auto"/>
              <w:bottom w:val="single" w:sz="4" w:space="0" w:color="auto"/>
              <w:right w:val="single" w:sz="4" w:space="0" w:color="auto"/>
            </w:tcBorders>
            <w:vAlign w:val="center"/>
            <w:hideMark/>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hideMark/>
          </w:tcPr>
          <w:p w:rsidR="00F757A4" w:rsidRPr="00FD4FD6" w:rsidRDefault="00F757A4" w:rsidP="00F757A4">
            <w:pPr>
              <w:spacing w:after="0" w:line="240" w:lineRule="auto"/>
              <w:rPr>
                <w:rFonts w:ascii="Times New Roman" w:hAnsi="Times New Roman" w:cs="Times New Roman"/>
                <w:bCs/>
                <w:color w:val="000000"/>
                <w:sz w:val="20"/>
                <w:szCs w:val="20"/>
              </w:rPr>
            </w:pPr>
            <w:r w:rsidRPr="00FD4FD6">
              <w:rPr>
                <w:rFonts w:ascii="Times New Roman" w:hAnsi="Times New Roman" w:cs="Times New Roman"/>
                <w:bCs/>
                <w:sz w:val="20"/>
                <w:szCs w:val="20"/>
              </w:rPr>
              <w:t>Снижение количества зарегистрированных преступлений совершенных несовершеннолетними</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6088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w:t>
            </w:r>
            <w:r w:rsidRPr="00360888">
              <w:rPr>
                <w:rFonts w:ascii="Times New Roman" w:hAnsi="Times New Roman" w:cs="Times New Roman"/>
                <w:sz w:val="20"/>
                <w:szCs w:val="20"/>
              </w:rPr>
              <w:t>д</w:t>
            </w: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3C7D68" w:rsidRDefault="00F757A4" w:rsidP="00F757A4">
            <w:pPr>
              <w:spacing w:after="0" w:line="240" w:lineRule="auto"/>
              <w:jc w:val="center"/>
              <w:rPr>
                <w:rFonts w:ascii="Times New Roman" w:hAnsi="Times New Roman" w:cs="Times New Roman"/>
                <w:sz w:val="20"/>
                <w:szCs w:val="20"/>
              </w:rPr>
            </w:pPr>
            <w:r w:rsidRPr="003C7D68">
              <w:rPr>
                <w:rFonts w:ascii="Times New Roman" w:hAnsi="Times New Roman" w:cs="Times New Roman"/>
                <w:sz w:val="20"/>
                <w:szCs w:val="20"/>
              </w:rPr>
              <w:t>46</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ind w:right="-107"/>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gridSpan w:val="2"/>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8"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ind w:right="-112"/>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F757A4" w:rsidRPr="003C7D68" w:rsidRDefault="00F757A4" w:rsidP="00F757A4">
            <w:pPr>
              <w:spacing w:after="0" w:line="240" w:lineRule="auto"/>
              <w:rPr>
                <w:rFonts w:ascii="Times New Roman" w:hAnsi="Times New Roman" w:cs="Times New Roman"/>
                <w:sz w:val="20"/>
                <w:szCs w:val="20"/>
                <w:lang w:eastAsia="en-US"/>
              </w:rPr>
            </w:pPr>
            <w:r w:rsidRPr="003C7D68">
              <w:rPr>
                <w:rFonts w:ascii="Times New Roman" w:hAnsi="Times New Roman" w:cs="Times New Roman"/>
                <w:sz w:val="20"/>
                <w:szCs w:val="20"/>
                <w:lang w:eastAsia="en-US"/>
              </w:rPr>
              <w:t>снижение показателя на 2%</w:t>
            </w:r>
          </w:p>
        </w:tc>
      </w:tr>
      <w:tr w:rsidR="00F757A4" w:rsidRPr="00CD005B" w:rsidTr="00F757A4">
        <w:trPr>
          <w:trHeight w:val="1151"/>
        </w:trPr>
        <w:tc>
          <w:tcPr>
            <w:tcW w:w="568" w:type="dxa"/>
            <w:tcBorders>
              <w:top w:val="single" w:sz="4" w:space="0" w:color="auto"/>
              <w:left w:val="single" w:sz="4" w:space="0" w:color="auto"/>
              <w:bottom w:val="single" w:sz="4" w:space="0" w:color="auto"/>
              <w:right w:val="single" w:sz="4" w:space="0" w:color="auto"/>
            </w:tcBorders>
            <w:vAlign w:val="center"/>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126"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rPr>
                <w:rFonts w:ascii="Times New Roman" w:hAnsi="Times New Roman" w:cs="Times New Roman"/>
                <w:bCs/>
                <w:sz w:val="20"/>
                <w:szCs w:val="20"/>
              </w:rPr>
            </w:pPr>
            <w:r w:rsidRPr="00B26068">
              <w:rPr>
                <w:rFonts w:ascii="Times New Roman" w:hAnsi="Times New Roman" w:cs="Times New Roman"/>
                <w:sz w:val="20"/>
                <w:szCs w:val="20"/>
              </w:rPr>
              <w:t xml:space="preserve">Антикоррупционная экспертизы НПА администрации Нижнеилимского муниципального района и их проектов </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w:t>
            </w:r>
            <w:r w:rsidRPr="00B26068">
              <w:rPr>
                <w:rFonts w:ascii="Times New Roman" w:hAnsi="Times New Roman" w:cs="Times New Roman"/>
                <w:sz w:val="20"/>
                <w:szCs w:val="20"/>
              </w:rPr>
              <w:t>д</w:t>
            </w: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55041F" w:rsidRDefault="00F757A4" w:rsidP="00F757A4">
            <w:pPr>
              <w:spacing w:after="0" w:line="240" w:lineRule="auto"/>
              <w:jc w:val="center"/>
              <w:rPr>
                <w:rFonts w:ascii="Times New Roman" w:hAnsi="Times New Roman" w:cs="Times New Roman"/>
                <w:sz w:val="20"/>
                <w:szCs w:val="20"/>
              </w:rPr>
            </w:pPr>
            <w:r w:rsidRPr="0055041F">
              <w:rPr>
                <w:rFonts w:ascii="Times New Roman" w:hAnsi="Times New Roman" w:cs="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250</w:t>
            </w:r>
          </w:p>
        </w:tc>
        <w:tc>
          <w:tcPr>
            <w:tcW w:w="708"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r>
      <w:tr w:rsidR="00F757A4" w:rsidRPr="00CD005B" w:rsidTr="000C5CDF">
        <w:trPr>
          <w:trHeight w:val="1410"/>
        </w:trPr>
        <w:tc>
          <w:tcPr>
            <w:tcW w:w="568" w:type="dxa"/>
            <w:tcBorders>
              <w:top w:val="single" w:sz="4" w:space="0" w:color="auto"/>
              <w:left w:val="single" w:sz="4" w:space="0" w:color="auto"/>
              <w:bottom w:val="single" w:sz="4" w:space="0" w:color="auto"/>
              <w:right w:val="single" w:sz="4" w:space="0" w:color="auto"/>
            </w:tcBorders>
            <w:vAlign w:val="center"/>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rPr>
                <w:rFonts w:ascii="Times New Roman" w:hAnsi="Times New Roman" w:cs="Times New Roman"/>
                <w:bCs/>
                <w:sz w:val="20"/>
                <w:szCs w:val="20"/>
              </w:rPr>
            </w:pPr>
            <w:r w:rsidRPr="00B26068">
              <w:rPr>
                <w:rFonts w:ascii="Times New Roman" w:hAnsi="Times New Roman" w:cs="Times New Roman"/>
                <w:sz w:val="20"/>
                <w:szCs w:val="20"/>
              </w:rPr>
              <w:t>Мероприятия по привитию молодежи идей межнациональной толерантности и по разъяснению угроз, вызываемых распространением идей терроризма.</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w:t>
            </w:r>
            <w:r w:rsidRPr="00B26068">
              <w:rPr>
                <w:rFonts w:ascii="Times New Roman" w:hAnsi="Times New Roman" w:cs="Times New Roman"/>
                <w:sz w:val="20"/>
                <w:szCs w:val="20"/>
              </w:rPr>
              <w:t>д</w:t>
            </w: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55041F" w:rsidRDefault="00F757A4" w:rsidP="00F757A4">
            <w:pPr>
              <w:spacing w:after="0" w:line="240" w:lineRule="auto"/>
              <w:jc w:val="center"/>
              <w:rPr>
                <w:rFonts w:ascii="Times New Roman" w:hAnsi="Times New Roman" w:cs="Times New Roman"/>
                <w:sz w:val="20"/>
                <w:szCs w:val="20"/>
              </w:rPr>
            </w:pPr>
            <w:r w:rsidRPr="0055041F">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49</w:t>
            </w:r>
          </w:p>
        </w:tc>
        <w:tc>
          <w:tcPr>
            <w:tcW w:w="708"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Default="00F757A4" w:rsidP="00F757A4">
            <w:pPr>
              <w:spacing w:after="0" w:line="240" w:lineRule="auto"/>
              <w:jc w:val="center"/>
              <w:rPr>
                <w:rFonts w:ascii="Times New Roman" w:hAnsi="Times New Roman" w:cs="Times New Roman"/>
                <w:sz w:val="20"/>
                <w:szCs w:val="20"/>
              </w:rPr>
            </w:pPr>
          </w:p>
          <w:p w:rsidR="00F757A4"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p w:rsidR="00F757A4" w:rsidRPr="00B26068" w:rsidRDefault="00F757A4" w:rsidP="00F757A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57A4" w:rsidRDefault="00F757A4" w:rsidP="00F757A4">
            <w:pPr>
              <w:spacing w:after="0" w:line="240" w:lineRule="auto"/>
              <w:jc w:val="center"/>
              <w:rPr>
                <w:rFonts w:ascii="Times New Roman" w:hAnsi="Times New Roman" w:cs="Times New Roman"/>
                <w:sz w:val="20"/>
                <w:szCs w:val="20"/>
              </w:rPr>
            </w:pPr>
          </w:p>
          <w:p w:rsidR="00F757A4"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p w:rsidR="00F757A4" w:rsidRPr="00B26068" w:rsidRDefault="00F757A4" w:rsidP="00F757A4">
            <w:pPr>
              <w:spacing w:after="0" w:line="240" w:lineRule="auto"/>
              <w:jc w:val="center"/>
              <w:rPr>
                <w:rFonts w:ascii="Times New Roman" w:hAnsi="Times New Roman" w:cs="Times New Roman"/>
                <w:sz w:val="20"/>
                <w:szCs w:val="20"/>
              </w:rPr>
            </w:pPr>
          </w:p>
        </w:tc>
      </w:tr>
      <w:tr w:rsidR="00F757A4" w:rsidRPr="00CD005B" w:rsidTr="00F757A4">
        <w:trPr>
          <w:trHeight w:val="1477"/>
        </w:trPr>
        <w:tc>
          <w:tcPr>
            <w:tcW w:w="568" w:type="dxa"/>
            <w:tcBorders>
              <w:top w:val="single" w:sz="4" w:space="0" w:color="auto"/>
              <w:left w:val="single" w:sz="4" w:space="0" w:color="auto"/>
              <w:bottom w:val="single" w:sz="4" w:space="0" w:color="auto"/>
              <w:right w:val="single" w:sz="4" w:space="0" w:color="auto"/>
            </w:tcBorders>
            <w:vAlign w:val="center"/>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126" w:type="dxa"/>
            <w:tcBorders>
              <w:top w:val="single" w:sz="4" w:space="0" w:color="auto"/>
              <w:left w:val="single" w:sz="4" w:space="0" w:color="auto"/>
              <w:bottom w:val="single" w:sz="4" w:space="0" w:color="auto"/>
              <w:right w:val="single" w:sz="4" w:space="0" w:color="auto"/>
            </w:tcBorders>
          </w:tcPr>
          <w:p w:rsidR="00F757A4" w:rsidRPr="009278FA" w:rsidRDefault="00F757A4" w:rsidP="00F757A4">
            <w:pPr>
              <w:spacing w:after="0" w:line="240" w:lineRule="auto"/>
              <w:rPr>
                <w:rFonts w:ascii="Times New Roman" w:hAnsi="Times New Roman" w:cs="Times New Roman"/>
                <w:bCs/>
                <w:color w:val="000000"/>
                <w:sz w:val="20"/>
                <w:szCs w:val="20"/>
              </w:rPr>
            </w:pPr>
            <w:r w:rsidRPr="00FD4FD6">
              <w:rPr>
                <w:rFonts w:ascii="Times New Roman" w:hAnsi="Times New Roman" w:cs="Times New Roman"/>
                <w:bCs/>
                <w:color w:val="000000"/>
                <w:sz w:val="20"/>
                <w:szCs w:val="20"/>
              </w:rPr>
              <w:t>Снижение количества несанкциониров</w:t>
            </w:r>
            <w:r>
              <w:rPr>
                <w:rFonts w:ascii="Times New Roman" w:hAnsi="Times New Roman" w:cs="Times New Roman"/>
                <w:bCs/>
                <w:color w:val="000000"/>
                <w:sz w:val="20"/>
                <w:szCs w:val="20"/>
              </w:rPr>
              <w:t xml:space="preserve">анных свалок </w:t>
            </w:r>
            <w:r w:rsidRPr="00FD4FD6">
              <w:rPr>
                <w:rFonts w:ascii="Times New Roman" w:hAnsi="Times New Roman" w:cs="Times New Roman"/>
                <w:bCs/>
                <w:color w:val="000000"/>
                <w:sz w:val="20"/>
                <w:szCs w:val="20"/>
              </w:rPr>
              <w:t>на территории района</w:t>
            </w:r>
            <w:r>
              <w:rPr>
                <w:rFonts w:ascii="Times New Roman" w:hAnsi="Times New Roman" w:cs="Times New Roman"/>
                <w:bCs/>
                <w:color w:val="000000"/>
                <w:sz w:val="20"/>
                <w:szCs w:val="20"/>
              </w:rPr>
              <w:t xml:space="preserve"> и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60888" w:rsidRDefault="00F757A4" w:rsidP="00F757A4">
            <w:pPr>
              <w:spacing w:after="0" w:line="240" w:lineRule="auto"/>
              <w:jc w:val="center"/>
              <w:rPr>
                <w:rFonts w:ascii="Times New Roman" w:hAnsi="Times New Roman" w:cs="Times New Roman"/>
                <w:sz w:val="20"/>
                <w:szCs w:val="20"/>
              </w:rPr>
            </w:pPr>
            <w:r w:rsidRPr="00360888">
              <w:rPr>
                <w:rFonts w:ascii="Times New Roman" w:hAnsi="Times New Roman" w:cs="Times New Roman"/>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F757A4" w:rsidRPr="00A02B74" w:rsidRDefault="00F757A4" w:rsidP="00F757A4">
            <w:pPr>
              <w:spacing w:after="0" w:line="240" w:lineRule="auto"/>
              <w:ind w:right="-111"/>
              <w:rPr>
                <w:rFonts w:ascii="Times New Roman" w:hAnsi="Times New Roman" w:cs="Times New Roman"/>
                <w:sz w:val="20"/>
                <w:szCs w:val="20"/>
                <w:lang w:eastAsia="en-US"/>
              </w:rPr>
            </w:pPr>
            <w:r w:rsidRPr="00A02B74">
              <w:rPr>
                <w:rFonts w:ascii="Times New Roman" w:hAnsi="Times New Roman" w:cs="Times New Roman"/>
                <w:sz w:val="20"/>
                <w:szCs w:val="20"/>
                <w:lang w:eastAsia="en-US"/>
              </w:rPr>
              <w:t xml:space="preserve">снижение показателя </w:t>
            </w:r>
          </w:p>
          <w:p w:rsidR="00F757A4" w:rsidRPr="00A02B74" w:rsidRDefault="00F757A4" w:rsidP="00F757A4">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на </w:t>
            </w:r>
            <w:r w:rsidRPr="00A02B74">
              <w:rPr>
                <w:rFonts w:ascii="Times New Roman" w:hAnsi="Times New Roman" w:cs="Times New Roman"/>
                <w:sz w:val="20"/>
                <w:szCs w:val="20"/>
                <w:lang w:eastAsia="en-US"/>
              </w:rPr>
              <w:t>5%</w:t>
            </w:r>
          </w:p>
        </w:tc>
        <w:tc>
          <w:tcPr>
            <w:tcW w:w="709" w:type="dxa"/>
            <w:gridSpan w:val="2"/>
            <w:tcBorders>
              <w:top w:val="single" w:sz="4" w:space="0" w:color="auto"/>
              <w:left w:val="single" w:sz="4" w:space="0" w:color="auto"/>
              <w:bottom w:val="single" w:sz="4" w:space="0" w:color="auto"/>
              <w:right w:val="single" w:sz="4" w:space="0" w:color="auto"/>
            </w:tcBorders>
          </w:tcPr>
          <w:p w:rsidR="00F757A4" w:rsidRPr="00A02B74" w:rsidRDefault="00F757A4" w:rsidP="00F757A4">
            <w:pPr>
              <w:spacing w:after="0" w:line="240" w:lineRule="auto"/>
              <w:rPr>
                <w:rFonts w:ascii="Times New Roman" w:hAnsi="Times New Roman" w:cs="Times New Roman"/>
                <w:sz w:val="20"/>
                <w:szCs w:val="20"/>
                <w:lang w:eastAsia="en-US"/>
              </w:rPr>
            </w:pPr>
            <w:r w:rsidRPr="00A02B74">
              <w:rPr>
                <w:rFonts w:ascii="Times New Roman" w:hAnsi="Times New Roman" w:cs="Times New Roman"/>
                <w:sz w:val="20"/>
                <w:szCs w:val="20"/>
                <w:lang w:eastAsia="en-US"/>
              </w:rPr>
              <w:t xml:space="preserve">Без изменений показателей </w:t>
            </w:r>
          </w:p>
        </w:tc>
        <w:tc>
          <w:tcPr>
            <w:tcW w:w="709" w:type="dxa"/>
            <w:tcBorders>
              <w:top w:val="single" w:sz="4" w:space="0" w:color="auto"/>
              <w:left w:val="single" w:sz="4" w:space="0" w:color="auto"/>
              <w:bottom w:val="single" w:sz="4" w:space="0" w:color="auto"/>
              <w:right w:val="single" w:sz="4" w:space="0" w:color="auto"/>
            </w:tcBorders>
          </w:tcPr>
          <w:p w:rsidR="00F757A4" w:rsidRPr="00A02B74" w:rsidRDefault="00F757A4" w:rsidP="00F757A4">
            <w:pPr>
              <w:spacing w:after="0" w:line="240" w:lineRule="auto"/>
              <w:rPr>
                <w:rFonts w:ascii="Times New Roman" w:hAnsi="Times New Roman" w:cs="Times New Roman"/>
                <w:sz w:val="20"/>
                <w:szCs w:val="20"/>
                <w:lang w:eastAsia="en-US"/>
              </w:rPr>
            </w:pPr>
            <w:r w:rsidRPr="00A02B74">
              <w:rPr>
                <w:rFonts w:ascii="Times New Roman" w:hAnsi="Times New Roman" w:cs="Times New Roman"/>
                <w:sz w:val="20"/>
                <w:szCs w:val="20"/>
                <w:lang w:eastAsia="en-US"/>
              </w:rPr>
              <w:t xml:space="preserve">Без изменений показателей </w:t>
            </w:r>
          </w:p>
        </w:tc>
        <w:tc>
          <w:tcPr>
            <w:tcW w:w="708" w:type="dxa"/>
            <w:tcBorders>
              <w:top w:val="single" w:sz="4" w:space="0" w:color="auto"/>
              <w:left w:val="single" w:sz="4" w:space="0" w:color="auto"/>
              <w:bottom w:val="single" w:sz="4" w:space="0" w:color="auto"/>
              <w:right w:val="single" w:sz="4" w:space="0" w:color="auto"/>
            </w:tcBorders>
          </w:tcPr>
          <w:p w:rsidR="00F757A4" w:rsidRPr="00A02B74" w:rsidRDefault="00F757A4" w:rsidP="00F757A4">
            <w:pPr>
              <w:spacing w:after="0" w:line="240" w:lineRule="auto"/>
              <w:ind w:right="-105"/>
              <w:rPr>
                <w:rFonts w:ascii="Times New Roman" w:hAnsi="Times New Roman" w:cs="Times New Roman"/>
                <w:sz w:val="20"/>
                <w:szCs w:val="20"/>
                <w:lang w:eastAsia="en-US"/>
              </w:rPr>
            </w:pPr>
            <w:r w:rsidRPr="00A02B74">
              <w:rPr>
                <w:rFonts w:ascii="Times New Roman" w:hAnsi="Times New Roman" w:cs="Times New Roman"/>
                <w:sz w:val="20"/>
                <w:szCs w:val="20"/>
                <w:lang w:eastAsia="en-US"/>
              </w:rPr>
              <w:t xml:space="preserve">снижение показателя </w:t>
            </w:r>
          </w:p>
          <w:p w:rsidR="00F757A4" w:rsidRPr="00A02B74" w:rsidRDefault="00F757A4" w:rsidP="00F757A4">
            <w:pPr>
              <w:spacing w:after="0" w:line="240" w:lineRule="auto"/>
              <w:ind w:right="174"/>
              <w:rPr>
                <w:rFonts w:ascii="Times New Roman" w:hAnsi="Times New Roman" w:cs="Times New Roman"/>
                <w:sz w:val="20"/>
                <w:szCs w:val="20"/>
                <w:lang w:eastAsia="en-US"/>
              </w:rPr>
            </w:pPr>
            <w:r>
              <w:rPr>
                <w:rFonts w:ascii="Times New Roman" w:hAnsi="Times New Roman" w:cs="Times New Roman"/>
                <w:sz w:val="20"/>
                <w:szCs w:val="20"/>
                <w:lang w:eastAsia="en-US"/>
              </w:rPr>
              <w:t>на 5%</w:t>
            </w:r>
          </w:p>
        </w:tc>
        <w:tc>
          <w:tcPr>
            <w:tcW w:w="709" w:type="dxa"/>
            <w:tcBorders>
              <w:top w:val="single" w:sz="4" w:space="0" w:color="auto"/>
              <w:left w:val="single" w:sz="4" w:space="0" w:color="auto"/>
              <w:bottom w:val="single" w:sz="4" w:space="0" w:color="auto"/>
              <w:right w:val="single" w:sz="4" w:space="0" w:color="auto"/>
            </w:tcBorders>
          </w:tcPr>
          <w:p w:rsidR="00F757A4" w:rsidRPr="00A02B74" w:rsidRDefault="00F757A4" w:rsidP="00F757A4">
            <w:pPr>
              <w:spacing w:after="0" w:line="240" w:lineRule="auto"/>
              <w:rPr>
                <w:rFonts w:ascii="Times New Roman" w:hAnsi="Times New Roman" w:cs="Times New Roman"/>
                <w:sz w:val="20"/>
                <w:szCs w:val="20"/>
                <w:lang w:eastAsia="en-US"/>
              </w:rPr>
            </w:pPr>
            <w:r w:rsidRPr="00A02B74">
              <w:rPr>
                <w:rFonts w:ascii="Times New Roman" w:hAnsi="Times New Roman" w:cs="Times New Roman"/>
                <w:sz w:val="20"/>
                <w:szCs w:val="20"/>
                <w:lang w:eastAsia="en-US"/>
              </w:rPr>
              <w:t>Без изменений показателей</w:t>
            </w:r>
          </w:p>
        </w:tc>
        <w:tc>
          <w:tcPr>
            <w:tcW w:w="709" w:type="dxa"/>
            <w:tcBorders>
              <w:top w:val="single" w:sz="4" w:space="0" w:color="auto"/>
              <w:left w:val="single" w:sz="4" w:space="0" w:color="auto"/>
              <w:bottom w:val="single" w:sz="4" w:space="0" w:color="auto"/>
              <w:right w:val="single" w:sz="4" w:space="0" w:color="auto"/>
            </w:tcBorders>
          </w:tcPr>
          <w:p w:rsidR="00F757A4" w:rsidRPr="00A02B74" w:rsidRDefault="00F757A4" w:rsidP="00F757A4">
            <w:pPr>
              <w:spacing w:after="0" w:line="240" w:lineRule="auto"/>
              <w:rPr>
                <w:rFonts w:ascii="Times New Roman" w:hAnsi="Times New Roman" w:cs="Times New Roman"/>
                <w:sz w:val="20"/>
                <w:szCs w:val="20"/>
                <w:lang w:eastAsia="en-US"/>
              </w:rPr>
            </w:pPr>
            <w:r w:rsidRPr="00A02B74">
              <w:rPr>
                <w:rFonts w:ascii="Times New Roman" w:hAnsi="Times New Roman" w:cs="Times New Roman"/>
                <w:sz w:val="20"/>
                <w:szCs w:val="20"/>
                <w:lang w:eastAsia="en-US"/>
              </w:rPr>
              <w:t>Без изменений показателей</w:t>
            </w:r>
          </w:p>
        </w:tc>
        <w:tc>
          <w:tcPr>
            <w:tcW w:w="709" w:type="dxa"/>
            <w:tcBorders>
              <w:top w:val="single" w:sz="4" w:space="0" w:color="auto"/>
              <w:left w:val="single" w:sz="4" w:space="0" w:color="auto"/>
              <w:bottom w:val="single" w:sz="4" w:space="0" w:color="auto"/>
              <w:right w:val="single" w:sz="4" w:space="0" w:color="auto"/>
            </w:tcBorders>
          </w:tcPr>
          <w:p w:rsidR="00F757A4" w:rsidRPr="00A02B74" w:rsidRDefault="00F757A4" w:rsidP="00F757A4">
            <w:pPr>
              <w:spacing w:after="0" w:line="240" w:lineRule="auto"/>
              <w:ind w:right="-105"/>
              <w:rPr>
                <w:rFonts w:ascii="Times New Roman" w:hAnsi="Times New Roman" w:cs="Times New Roman"/>
                <w:sz w:val="20"/>
                <w:szCs w:val="20"/>
                <w:lang w:eastAsia="en-US"/>
              </w:rPr>
            </w:pPr>
            <w:r w:rsidRPr="00A02B74">
              <w:rPr>
                <w:rFonts w:ascii="Times New Roman" w:hAnsi="Times New Roman" w:cs="Times New Roman"/>
                <w:sz w:val="20"/>
                <w:szCs w:val="20"/>
                <w:lang w:eastAsia="en-US"/>
              </w:rPr>
              <w:t xml:space="preserve">снижение показателя </w:t>
            </w:r>
          </w:p>
          <w:p w:rsidR="00F757A4" w:rsidRPr="00A02B74" w:rsidRDefault="00F757A4" w:rsidP="00F757A4">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на 5%</w:t>
            </w:r>
          </w:p>
        </w:tc>
        <w:tc>
          <w:tcPr>
            <w:tcW w:w="709" w:type="dxa"/>
            <w:tcBorders>
              <w:top w:val="single" w:sz="4" w:space="0" w:color="auto"/>
              <w:left w:val="single" w:sz="4" w:space="0" w:color="auto"/>
              <w:bottom w:val="single" w:sz="4" w:space="0" w:color="auto"/>
              <w:right w:val="single" w:sz="4" w:space="0" w:color="auto"/>
            </w:tcBorders>
          </w:tcPr>
          <w:p w:rsidR="00F757A4" w:rsidRPr="00A02B74" w:rsidRDefault="00F757A4" w:rsidP="00F757A4">
            <w:pPr>
              <w:spacing w:after="0" w:line="240" w:lineRule="auto"/>
              <w:ind w:right="-105"/>
              <w:rPr>
                <w:rFonts w:ascii="Times New Roman" w:hAnsi="Times New Roman" w:cs="Times New Roman"/>
                <w:sz w:val="20"/>
                <w:szCs w:val="20"/>
                <w:lang w:eastAsia="en-US"/>
              </w:rPr>
            </w:pPr>
            <w:r w:rsidRPr="00A02B74">
              <w:rPr>
                <w:rFonts w:ascii="Times New Roman" w:hAnsi="Times New Roman" w:cs="Times New Roman"/>
                <w:sz w:val="20"/>
                <w:szCs w:val="20"/>
                <w:lang w:eastAsia="en-US"/>
              </w:rPr>
              <w:t xml:space="preserve">снижение показателя </w:t>
            </w:r>
          </w:p>
          <w:p w:rsidR="00F757A4" w:rsidRPr="00A02B74" w:rsidRDefault="00F757A4" w:rsidP="00F757A4">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на 5%</w:t>
            </w:r>
          </w:p>
        </w:tc>
      </w:tr>
      <w:tr w:rsidR="00F757A4" w:rsidRPr="00CD005B" w:rsidTr="000C5CDF">
        <w:trPr>
          <w:trHeight w:val="1264"/>
        </w:trPr>
        <w:tc>
          <w:tcPr>
            <w:tcW w:w="568" w:type="dxa"/>
            <w:tcBorders>
              <w:top w:val="single" w:sz="4" w:space="0" w:color="auto"/>
              <w:left w:val="single" w:sz="4" w:space="0" w:color="auto"/>
              <w:bottom w:val="single" w:sz="4" w:space="0" w:color="auto"/>
              <w:right w:val="single" w:sz="4" w:space="0" w:color="auto"/>
            </w:tcBorders>
            <w:vAlign w:val="center"/>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tcPr>
          <w:p w:rsidR="00F757A4" w:rsidRPr="006878A3" w:rsidRDefault="00F757A4" w:rsidP="00F757A4">
            <w:pPr>
              <w:spacing w:after="0" w:line="240" w:lineRule="auto"/>
              <w:rPr>
                <w:rFonts w:ascii="Times New Roman" w:hAnsi="Times New Roman" w:cs="Times New Roman"/>
                <w:bCs/>
                <w:color w:val="000000"/>
                <w:sz w:val="20"/>
                <w:szCs w:val="20"/>
              </w:rPr>
            </w:pPr>
            <w:r w:rsidRPr="006878A3">
              <w:rPr>
                <w:rStyle w:val="10pt0pt"/>
                <w:rFonts w:ascii="Times New Roman" w:hAnsi="Times New Roman" w:cs="Times New Roman"/>
                <w:b w:val="0"/>
              </w:rPr>
              <w:t xml:space="preserve">Обучение сотрудников </w:t>
            </w:r>
            <w:r w:rsidRPr="006878A3">
              <w:rPr>
                <w:rFonts w:ascii="Times New Roman" w:hAnsi="Times New Roman" w:cs="Times New Roman"/>
                <w:sz w:val="20"/>
                <w:szCs w:val="20"/>
                <w:lang w:eastAsia="en-US"/>
              </w:rPr>
              <w:t xml:space="preserve">администраций района и </w:t>
            </w:r>
            <w:r w:rsidRPr="006878A3">
              <w:rPr>
                <w:rFonts w:ascii="Times New Roman" w:hAnsi="Times New Roman" w:cs="Times New Roman"/>
                <w:sz w:val="20"/>
                <w:szCs w:val="20"/>
              </w:rPr>
              <w:t xml:space="preserve">поселений района по </w:t>
            </w:r>
            <w:r w:rsidRPr="006878A3">
              <w:rPr>
                <w:rStyle w:val="10pt0pt"/>
                <w:rFonts w:ascii="Times New Roman" w:hAnsi="Times New Roman" w:cs="Times New Roman"/>
                <w:b w:val="0"/>
              </w:rPr>
              <w:t>вопросам охраны окружающей среды и природопользования.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w:t>
            </w:r>
            <w:r w:rsidRPr="006878A3">
              <w:rPr>
                <w:rFonts w:ascii="Times New Roman" w:hAnsi="Times New Roman" w:cs="Times New Roman"/>
                <w:sz w:val="20"/>
                <w:szCs w:val="20"/>
              </w:rPr>
              <w:t>ел.</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ind w:right="31"/>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r>
      <w:tr w:rsidR="00F757A4" w:rsidRPr="00CD005B" w:rsidTr="000C5CDF">
        <w:trPr>
          <w:trHeight w:val="1263"/>
        </w:trPr>
        <w:tc>
          <w:tcPr>
            <w:tcW w:w="568" w:type="dxa"/>
            <w:tcBorders>
              <w:top w:val="single" w:sz="4" w:space="0" w:color="auto"/>
              <w:left w:val="single" w:sz="4" w:space="0" w:color="auto"/>
              <w:bottom w:val="single" w:sz="4" w:space="0" w:color="auto"/>
              <w:right w:val="single" w:sz="4" w:space="0" w:color="auto"/>
            </w:tcBorders>
            <w:vAlign w:val="center"/>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126" w:type="dxa"/>
            <w:tcBorders>
              <w:top w:val="single" w:sz="4" w:space="0" w:color="auto"/>
              <w:left w:val="single" w:sz="4" w:space="0" w:color="auto"/>
              <w:bottom w:val="single" w:sz="4" w:space="0" w:color="auto"/>
              <w:right w:val="single" w:sz="4" w:space="0" w:color="auto"/>
            </w:tcBorders>
          </w:tcPr>
          <w:p w:rsidR="00F757A4" w:rsidRPr="006878A3" w:rsidRDefault="00F757A4" w:rsidP="00F757A4">
            <w:pPr>
              <w:autoSpaceDE w:val="0"/>
              <w:autoSpaceDN w:val="0"/>
              <w:adjustRightInd w:val="0"/>
              <w:spacing w:after="0" w:line="240" w:lineRule="auto"/>
              <w:rPr>
                <w:rFonts w:ascii="Times New Roman" w:hAnsi="Times New Roman" w:cs="Times New Roman"/>
                <w:sz w:val="20"/>
                <w:szCs w:val="20"/>
                <w:lang w:eastAsia="en-US"/>
              </w:rPr>
            </w:pPr>
            <w:r w:rsidRPr="006878A3">
              <w:rPr>
                <w:rStyle w:val="10pt0pt"/>
                <w:rFonts w:ascii="Times New Roman" w:hAnsi="Times New Roman" w:cs="Times New Roman"/>
                <w:b w:val="0"/>
              </w:rPr>
              <w:t>Реализация мероприятий, направленных на исследование состояния окружающей среды, оздоровление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ind w:right="174"/>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6878A3" w:rsidRDefault="00F757A4" w:rsidP="00F757A4">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r>
      <w:tr w:rsidR="00F757A4" w:rsidRPr="00CD005B" w:rsidTr="000C5CDF">
        <w:trPr>
          <w:trHeight w:val="1124"/>
        </w:trPr>
        <w:tc>
          <w:tcPr>
            <w:tcW w:w="568" w:type="dxa"/>
            <w:tcBorders>
              <w:top w:val="single" w:sz="4" w:space="0" w:color="auto"/>
              <w:left w:val="single" w:sz="4" w:space="0" w:color="auto"/>
              <w:bottom w:val="single" w:sz="4" w:space="0" w:color="auto"/>
              <w:right w:val="single" w:sz="4" w:space="0" w:color="auto"/>
            </w:tcBorders>
            <w:vAlign w:val="center"/>
          </w:tcPr>
          <w:p w:rsidR="00F757A4" w:rsidRPr="00FD4FD6"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F757A4" w:rsidRPr="00FD4FD6" w:rsidRDefault="00F757A4" w:rsidP="00F757A4">
            <w:pPr>
              <w:autoSpaceDE w:val="0"/>
              <w:autoSpaceDN w:val="0"/>
              <w:adjustRightInd w:val="0"/>
              <w:spacing w:after="0" w:line="240" w:lineRule="auto"/>
              <w:rPr>
                <w:rStyle w:val="10pt0pt"/>
                <w:rFonts w:ascii="Times New Roman" w:hAnsi="Times New Roman" w:cs="Times New Roman"/>
                <w:b w:val="0"/>
              </w:rPr>
            </w:pPr>
            <w:r w:rsidRPr="00FD4FD6">
              <w:rPr>
                <w:rStyle w:val="10pt0pt"/>
                <w:rFonts w:ascii="Times New Roman" w:hAnsi="Times New Roman" w:cs="Times New Roman"/>
                <w:b w:val="0"/>
              </w:rPr>
              <w:t>Проведение на территории района мероприятий в рамках областной акции «Дни защиты от экологической опасности на территории Иркутской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36088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ind w:right="174"/>
              <w:jc w:val="center"/>
              <w:rPr>
                <w:rFonts w:ascii="Times New Roman" w:hAnsi="Times New Roman" w:cs="Times New Roman"/>
                <w:sz w:val="20"/>
                <w:szCs w:val="20"/>
                <w:lang w:eastAsia="en-US"/>
              </w:rPr>
            </w:pPr>
            <w:r w:rsidRPr="00A02B74">
              <w:rPr>
                <w:rFonts w:ascii="Times New Roman" w:hAnsi="Times New Roman" w:cs="Times New Roman"/>
                <w:sz w:val="20"/>
                <w:szCs w:val="20"/>
                <w:lang w:eastAsia="en-US"/>
              </w:rPr>
              <w:t>80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jc w:val="center"/>
              <w:rPr>
                <w:rFonts w:ascii="Times New Roman" w:hAnsi="Times New Roman" w:cs="Times New Roman"/>
                <w:sz w:val="20"/>
                <w:szCs w:val="20"/>
                <w:lang w:eastAsia="en-US"/>
              </w:rPr>
            </w:pPr>
            <w:r w:rsidRPr="00A02B74">
              <w:rPr>
                <w:rFonts w:ascii="Times New Roman" w:hAnsi="Times New Roman" w:cs="Times New Roman"/>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jc w:val="center"/>
              <w:rPr>
                <w:rFonts w:ascii="Times New Roman" w:hAnsi="Times New Roman" w:cs="Times New Roman"/>
                <w:sz w:val="20"/>
                <w:szCs w:val="20"/>
                <w:lang w:eastAsia="en-US"/>
              </w:rPr>
            </w:pPr>
            <w:r w:rsidRPr="00A02B74">
              <w:rPr>
                <w:rFonts w:ascii="Times New Roman" w:hAnsi="Times New Roman" w:cs="Times New Roman"/>
                <w:sz w:val="20"/>
                <w:szCs w:val="20"/>
                <w:lang w:eastAsia="en-US"/>
              </w:rPr>
              <w:t>80</w:t>
            </w:r>
          </w:p>
        </w:tc>
        <w:tc>
          <w:tcPr>
            <w:tcW w:w="708" w:type="dxa"/>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jc w:val="center"/>
              <w:rPr>
                <w:rFonts w:ascii="Times New Roman" w:hAnsi="Times New Roman" w:cs="Times New Roman"/>
                <w:sz w:val="20"/>
                <w:szCs w:val="20"/>
                <w:lang w:eastAsia="en-US"/>
              </w:rPr>
            </w:pPr>
            <w:r w:rsidRPr="00A02B74">
              <w:rPr>
                <w:rFonts w:ascii="Times New Roman" w:hAnsi="Times New Roman" w:cs="Times New Roman"/>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jc w:val="center"/>
              <w:rPr>
                <w:rFonts w:ascii="Times New Roman" w:hAnsi="Times New Roman" w:cs="Times New Roman"/>
                <w:sz w:val="20"/>
                <w:szCs w:val="20"/>
                <w:lang w:eastAsia="en-US"/>
              </w:rPr>
            </w:pPr>
            <w:r w:rsidRPr="00A02B74">
              <w:rPr>
                <w:rFonts w:ascii="Times New Roman" w:hAnsi="Times New Roman" w:cs="Times New Roman"/>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jc w:val="center"/>
              <w:rPr>
                <w:rFonts w:ascii="Times New Roman" w:hAnsi="Times New Roman" w:cs="Times New Roman"/>
                <w:sz w:val="20"/>
                <w:szCs w:val="20"/>
                <w:lang w:eastAsia="en-US"/>
              </w:rPr>
            </w:pPr>
            <w:r w:rsidRPr="00A02B74">
              <w:rPr>
                <w:rFonts w:ascii="Times New Roman" w:hAnsi="Times New Roman" w:cs="Times New Roman"/>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jc w:val="center"/>
              <w:rPr>
                <w:rFonts w:ascii="Times New Roman" w:hAnsi="Times New Roman" w:cs="Times New Roman"/>
                <w:sz w:val="20"/>
                <w:szCs w:val="20"/>
                <w:lang w:eastAsia="en-US"/>
              </w:rPr>
            </w:pPr>
            <w:r w:rsidRPr="00A02B74">
              <w:rPr>
                <w:rFonts w:ascii="Times New Roman" w:hAnsi="Times New Roman" w:cs="Times New Roman"/>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F757A4" w:rsidRPr="00A02B74" w:rsidRDefault="00F757A4" w:rsidP="00F757A4">
            <w:pPr>
              <w:spacing w:after="0" w:line="240" w:lineRule="auto"/>
              <w:jc w:val="center"/>
              <w:rPr>
                <w:rFonts w:ascii="Times New Roman" w:hAnsi="Times New Roman" w:cs="Times New Roman"/>
                <w:sz w:val="20"/>
                <w:szCs w:val="20"/>
                <w:lang w:eastAsia="en-US"/>
              </w:rPr>
            </w:pPr>
            <w:r w:rsidRPr="00A02B74">
              <w:rPr>
                <w:rFonts w:ascii="Times New Roman" w:hAnsi="Times New Roman" w:cs="Times New Roman"/>
                <w:sz w:val="20"/>
                <w:szCs w:val="20"/>
                <w:lang w:eastAsia="en-US"/>
              </w:rPr>
              <w:t>80</w:t>
            </w:r>
          </w:p>
        </w:tc>
      </w:tr>
      <w:tr w:rsidR="00F757A4" w:rsidRPr="00B26068" w:rsidTr="00F757A4">
        <w:trPr>
          <w:trHeight w:val="165"/>
        </w:trPr>
        <w:tc>
          <w:tcPr>
            <w:tcW w:w="568" w:type="dxa"/>
            <w:vMerge w:val="restart"/>
            <w:hideMark/>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 п/п</w:t>
            </w:r>
          </w:p>
        </w:tc>
        <w:tc>
          <w:tcPr>
            <w:tcW w:w="2126" w:type="dxa"/>
            <w:vMerge w:val="restart"/>
            <w:hideMark/>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Наименование показателя результативности</w:t>
            </w:r>
          </w:p>
        </w:tc>
        <w:tc>
          <w:tcPr>
            <w:tcW w:w="709" w:type="dxa"/>
            <w:vMerge w:val="restart"/>
            <w:hideMark/>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Ед. изм.</w:t>
            </w:r>
          </w:p>
        </w:tc>
        <w:tc>
          <w:tcPr>
            <w:tcW w:w="850" w:type="dxa"/>
            <w:vMerge w:val="restart"/>
            <w:hideMark/>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Базовое значение за 201</w:t>
            </w:r>
            <w:r>
              <w:rPr>
                <w:rFonts w:ascii="Times New Roman" w:hAnsi="Times New Roman" w:cs="Times New Roman"/>
                <w:sz w:val="20"/>
                <w:szCs w:val="20"/>
              </w:rPr>
              <w:t>9 г*</w:t>
            </w:r>
          </w:p>
        </w:tc>
        <w:tc>
          <w:tcPr>
            <w:tcW w:w="4962" w:type="dxa"/>
            <w:gridSpan w:val="8"/>
          </w:tcPr>
          <w:p w:rsidR="00F757A4" w:rsidRPr="00DE44B1" w:rsidRDefault="00F757A4" w:rsidP="00F757A4">
            <w:pPr>
              <w:spacing w:after="0" w:line="240" w:lineRule="auto"/>
              <w:ind w:right="1309"/>
              <w:jc w:val="center"/>
              <w:rPr>
                <w:rFonts w:ascii="Times New Roman" w:hAnsi="Times New Roman" w:cs="Times New Roman"/>
                <w:sz w:val="20"/>
                <w:szCs w:val="20"/>
              </w:rPr>
            </w:pPr>
            <w:r w:rsidRPr="00DE44B1">
              <w:rPr>
                <w:rFonts w:ascii="Times New Roman" w:hAnsi="Times New Roman" w:cs="Times New Roman"/>
                <w:sz w:val="20"/>
                <w:szCs w:val="20"/>
              </w:rPr>
              <w:t>Планируемое значение по годам</w:t>
            </w:r>
          </w:p>
        </w:tc>
        <w:tc>
          <w:tcPr>
            <w:tcW w:w="709" w:type="dxa"/>
          </w:tcPr>
          <w:p w:rsidR="00F757A4" w:rsidRPr="00DE44B1" w:rsidRDefault="00F757A4" w:rsidP="00F757A4">
            <w:pPr>
              <w:spacing w:after="0" w:line="240" w:lineRule="auto"/>
              <w:ind w:right="1309"/>
              <w:jc w:val="center"/>
              <w:rPr>
                <w:rFonts w:ascii="Times New Roman" w:hAnsi="Times New Roman" w:cs="Times New Roman"/>
                <w:sz w:val="20"/>
                <w:szCs w:val="20"/>
              </w:rPr>
            </w:pPr>
          </w:p>
        </w:tc>
      </w:tr>
      <w:tr w:rsidR="00F757A4" w:rsidRPr="00B26068" w:rsidTr="00F757A4">
        <w:trPr>
          <w:trHeight w:val="165"/>
        </w:trPr>
        <w:tc>
          <w:tcPr>
            <w:tcW w:w="568" w:type="dxa"/>
            <w:vMerge/>
            <w:vAlign w:val="center"/>
            <w:hideMark/>
          </w:tcPr>
          <w:p w:rsidR="00F757A4" w:rsidRPr="00B26068" w:rsidRDefault="00F757A4" w:rsidP="00F757A4">
            <w:pPr>
              <w:spacing w:after="0" w:line="240" w:lineRule="auto"/>
              <w:rPr>
                <w:rFonts w:ascii="Times New Roman" w:hAnsi="Times New Roman" w:cs="Times New Roman"/>
                <w:sz w:val="20"/>
                <w:szCs w:val="20"/>
              </w:rPr>
            </w:pPr>
          </w:p>
        </w:tc>
        <w:tc>
          <w:tcPr>
            <w:tcW w:w="2126" w:type="dxa"/>
            <w:vMerge/>
            <w:vAlign w:val="center"/>
            <w:hideMark/>
          </w:tcPr>
          <w:p w:rsidR="00F757A4" w:rsidRPr="00B26068" w:rsidRDefault="00F757A4" w:rsidP="00F757A4">
            <w:pPr>
              <w:spacing w:after="0" w:line="240" w:lineRule="auto"/>
              <w:rPr>
                <w:rFonts w:ascii="Times New Roman" w:hAnsi="Times New Roman" w:cs="Times New Roman"/>
                <w:sz w:val="20"/>
                <w:szCs w:val="20"/>
              </w:rPr>
            </w:pPr>
          </w:p>
        </w:tc>
        <w:tc>
          <w:tcPr>
            <w:tcW w:w="709" w:type="dxa"/>
            <w:vMerge/>
            <w:vAlign w:val="center"/>
            <w:hideMark/>
          </w:tcPr>
          <w:p w:rsidR="00F757A4" w:rsidRPr="00B26068" w:rsidRDefault="00F757A4" w:rsidP="00F757A4">
            <w:pPr>
              <w:spacing w:after="0" w:line="240" w:lineRule="auto"/>
              <w:rPr>
                <w:rFonts w:ascii="Times New Roman" w:hAnsi="Times New Roman" w:cs="Times New Roman"/>
                <w:sz w:val="20"/>
                <w:szCs w:val="20"/>
              </w:rPr>
            </w:pPr>
          </w:p>
        </w:tc>
        <w:tc>
          <w:tcPr>
            <w:tcW w:w="850" w:type="dxa"/>
            <w:vMerge/>
            <w:vAlign w:val="center"/>
            <w:hideMark/>
          </w:tcPr>
          <w:p w:rsidR="00F757A4" w:rsidRPr="00B26068" w:rsidRDefault="00F757A4" w:rsidP="00F757A4">
            <w:pPr>
              <w:spacing w:after="0" w:line="240" w:lineRule="auto"/>
              <w:rPr>
                <w:rFonts w:ascii="Times New Roman" w:hAnsi="Times New Roman" w:cs="Times New Roman"/>
                <w:sz w:val="20"/>
                <w:szCs w:val="20"/>
              </w:rPr>
            </w:pPr>
          </w:p>
        </w:tc>
        <w:tc>
          <w:tcPr>
            <w:tcW w:w="1276" w:type="dxa"/>
            <w:gridSpan w:val="2"/>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20</w:t>
            </w:r>
            <w:r>
              <w:rPr>
                <w:rFonts w:ascii="Times New Roman" w:hAnsi="Times New Roman" w:cs="Times New Roman"/>
                <w:sz w:val="20"/>
                <w:szCs w:val="20"/>
              </w:rPr>
              <w:t>20</w:t>
            </w:r>
          </w:p>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год</w:t>
            </w:r>
          </w:p>
        </w:tc>
        <w:tc>
          <w:tcPr>
            <w:tcW w:w="851" w:type="dxa"/>
            <w:gridSpan w:val="2"/>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202</w:t>
            </w:r>
            <w:r>
              <w:rPr>
                <w:rFonts w:ascii="Times New Roman" w:hAnsi="Times New Roman" w:cs="Times New Roman"/>
                <w:sz w:val="20"/>
                <w:szCs w:val="20"/>
              </w:rPr>
              <w:t>1</w:t>
            </w:r>
          </w:p>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год</w:t>
            </w:r>
          </w:p>
        </w:tc>
        <w:tc>
          <w:tcPr>
            <w:tcW w:w="1417" w:type="dxa"/>
            <w:gridSpan w:val="2"/>
            <w:hideMark/>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202</w:t>
            </w:r>
            <w:r>
              <w:rPr>
                <w:rFonts w:ascii="Times New Roman" w:hAnsi="Times New Roman" w:cs="Times New Roman"/>
                <w:sz w:val="20"/>
                <w:szCs w:val="20"/>
              </w:rPr>
              <w:t>2</w:t>
            </w:r>
          </w:p>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год</w:t>
            </w:r>
          </w:p>
        </w:tc>
        <w:tc>
          <w:tcPr>
            <w:tcW w:w="709" w:type="dxa"/>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202</w:t>
            </w:r>
            <w:r>
              <w:rPr>
                <w:rFonts w:ascii="Times New Roman" w:hAnsi="Times New Roman" w:cs="Times New Roman"/>
                <w:sz w:val="20"/>
                <w:szCs w:val="20"/>
              </w:rPr>
              <w:t>3</w:t>
            </w:r>
          </w:p>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год</w:t>
            </w:r>
          </w:p>
        </w:tc>
        <w:tc>
          <w:tcPr>
            <w:tcW w:w="709" w:type="dxa"/>
          </w:tcPr>
          <w:p w:rsidR="00F757A4"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p w:rsidR="00F757A4" w:rsidRPr="00B260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709" w:type="dxa"/>
          </w:tcPr>
          <w:p w:rsidR="00F757A4"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p w:rsidR="00F757A4"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r>
      <w:tr w:rsidR="00F757A4" w:rsidRPr="00B26068" w:rsidTr="00F757A4">
        <w:trPr>
          <w:trHeight w:val="255"/>
        </w:trPr>
        <w:tc>
          <w:tcPr>
            <w:tcW w:w="568" w:type="dxa"/>
            <w:hideMark/>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1</w:t>
            </w:r>
          </w:p>
        </w:tc>
        <w:tc>
          <w:tcPr>
            <w:tcW w:w="2126" w:type="dxa"/>
            <w:hideMark/>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w:t>
            </w:r>
          </w:p>
        </w:tc>
        <w:tc>
          <w:tcPr>
            <w:tcW w:w="709" w:type="dxa"/>
            <w:hideMark/>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3</w:t>
            </w:r>
          </w:p>
        </w:tc>
        <w:tc>
          <w:tcPr>
            <w:tcW w:w="850" w:type="dxa"/>
            <w:hideMark/>
          </w:tcPr>
          <w:p w:rsidR="00F757A4" w:rsidRPr="00B26068" w:rsidRDefault="00F757A4" w:rsidP="00F757A4">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w:t>
            </w:r>
          </w:p>
        </w:tc>
        <w:tc>
          <w:tcPr>
            <w:tcW w:w="1276" w:type="dxa"/>
            <w:gridSpan w:val="2"/>
          </w:tcPr>
          <w:p w:rsidR="00F757A4" w:rsidRPr="00B260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gridSpan w:val="2"/>
          </w:tcPr>
          <w:p w:rsidR="00F757A4" w:rsidRPr="00B260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gridSpan w:val="2"/>
            <w:hideMark/>
          </w:tcPr>
          <w:p w:rsidR="00F757A4" w:rsidRPr="00B260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tcPr>
          <w:p w:rsidR="00F757A4" w:rsidRPr="00B26068"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F757A4" w:rsidRDefault="00F757A4"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tcPr>
          <w:p w:rsidR="00F757A4" w:rsidRDefault="00DF62F8" w:rsidP="00F757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DF62F8" w:rsidRPr="00B26068" w:rsidTr="000C5CDF">
        <w:trPr>
          <w:trHeight w:val="1418"/>
        </w:trPr>
        <w:tc>
          <w:tcPr>
            <w:tcW w:w="568" w:type="dxa"/>
            <w:vAlign w:val="center"/>
            <w:hideMark/>
          </w:tcPr>
          <w:p w:rsidR="00DF62F8" w:rsidRPr="00B26068" w:rsidRDefault="00DF62F8" w:rsidP="00DF62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hideMark/>
          </w:tcPr>
          <w:p w:rsidR="00DF62F8" w:rsidRPr="00B26068" w:rsidRDefault="00DF62F8" w:rsidP="00DF62F8">
            <w:pPr>
              <w:spacing w:after="0" w:line="240" w:lineRule="auto"/>
              <w:rPr>
                <w:rStyle w:val="10pt0pt"/>
                <w:rFonts w:ascii="Times New Roman" w:hAnsi="Times New Roman" w:cs="Times New Roman"/>
                <w:b w:val="0"/>
              </w:rPr>
            </w:pPr>
            <w:r>
              <w:rPr>
                <w:rStyle w:val="10pt0pt"/>
                <w:rFonts w:ascii="Times New Roman" w:hAnsi="Times New Roman" w:cs="Times New Roman"/>
                <w:b w:val="0"/>
              </w:rPr>
              <w:t>Снижение к</w:t>
            </w:r>
            <w:r w:rsidRPr="00B26068">
              <w:rPr>
                <w:rStyle w:val="10pt0pt"/>
                <w:rFonts w:ascii="Times New Roman" w:hAnsi="Times New Roman" w:cs="Times New Roman"/>
                <w:b w:val="0"/>
              </w:rPr>
              <w:t>оличеств</w:t>
            </w:r>
            <w:r>
              <w:rPr>
                <w:rStyle w:val="10pt0pt"/>
                <w:rFonts w:ascii="Times New Roman" w:hAnsi="Times New Roman" w:cs="Times New Roman"/>
                <w:b w:val="0"/>
              </w:rPr>
              <w:t>а</w:t>
            </w:r>
            <w:r w:rsidRPr="00B26068">
              <w:rPr>
                <w:rStyle w:val="10pt0pt"/>
                <w:rFonts w:ascii="Times New Roman" w:hAnsi="Times New Roman" w:cs="Times New Roman"/>
                <w:b w:val="0"/>
              </w:rPr>
              <w:t xml:space="preserve"> пожаров на объектах</w:t>
            </w:r>
            <w:r>
              <w:rPr>
                <w:rStyle w:val="10pt0pt"/>
                <w:rFonts w:ascii="Times New Roman" w:hAnsi="Times New Roman" w:cs="Times New Roman"/>
                <w:b w:val="0"/>
              </w:rPr>
              <w:t xml:space="preserve"> муниципального района</w:t>
            </w:r>
          </w:p>
        </w:tc>
        <w:tc>
          <w:tcPr>
            <w:tcW w:w="709" w:type="dxa"/>
            <w:vAlign w:val="center"/>
          </w:tcPr>
          <w:p w:rsidR="00DF62F8" w:rsidRPr="00B26068" w:rsidRDefault="00DF62F8" w:rsidP="00DF62F8">
            <w:pPr>
              <w:spacing w:after="0" w:line="240" w:lineRule="auto"/>
              <w:jc w:val="center"/>
              <w:rPr>
                <w:rStyle w:val="10pt0pt"/>
                <w:rFonts w:ascii="Times New Roman" w:hAnsi="Times New Roman" w:cs="Times New Roman"/>
                <w:b w:val="0"/>
              </w:rPr>
            </w:pPr>
            <w:r>
              <w:rPr>
                <w:rStyle w:val="10pt0pt"/>
                <w:rFonts w:ascii="Times New Roman" w:hAnsi="Times New Roman" w:cs="Times New Roman"/>
                <w:b w:val="0"/>
              </w:rPr>
              <w:t>ед.</w:t>
            </w:r>
          </w:p>
        </w:tc>
        <w:tc>
          <w:tcPr>
            <w:tcW w:w="850" w:type="dxa"/>
            <w:vAlign w:val="center"/>
          </w:tcPr>
          <w:p w:rsidR="00DF62F8" w:rsidRPr="00B26068" w:rsidRDefault="00DF62F8" w:rsidP="00DF62F8">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177</w:t>
            </w:r>
          </w:p>
        </w:tc>
        <w:tc>
          <w:tcPr>
            <w:tcW w:w="1276" w:type="dxa"/>
            <w:gridSpan w:val="2"/>
            <w:vAlign w:val="center"/>
          </w:tcPr>
          <w:p w:rsidR="00DF62F8" w:rsidRPr="00B26068" w:rsidRDefault="00DF62F8" w:rsidP="00DF62F8">
            <w:pPr>
              <w:pStyle w:val="11"/>
              <w:shd w:val="clear" w:color="auto" w:fill="auto"/>
              <w:spacing w:before="0" w:after="0" w:line="240" w:lineRule="auto"/>
              <w:rPr>
                <w:rFonts w:ascii="Times New Roman" w:hAnsi="Times New Roman" w:cs="Times New Roman"/>
                <w:sz w:val="20"/>
                <w:szCs w:val="20"/>
              </w:rPr>
            </w:pPr>
          </w:p>
          <w:p w:rsidR="00DF62F8" w:rsidRPr="00B26068" w:rsidRDefault="00DF62F8" w:rsidP="00DF62F8">
            <w:pPr>
              <w:pStyle w:val="11"/>
              <w:shd w:val="clear" w:color="auto" w:fill="auto"/>
              <w:spacing w:before="0" w:after="0" w:line="240" w:lineRule="auto"/>
              <w:ind w:right="-111"/>
              <w:jc w:val="left"/>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851" w:type="dxa"/>
            <w:gridSpan w:val="2"/>
            <w:vAlign w:val="center"/>
          </w:tcPr>
          <w:p w:rsidR="00DF62F8" w:rsidRPr="00B26068" w:rsidRDefault="00DF62F8" w:rsidP="00DF62F8">
            <w:pPr>
              <w:pStyle w:val="11"/>
              <w:shd w:val="clear" w:color="auto" w:fill="auto"/>
              <w:spacing w:before="0" w:after="0" w:line="240" w:lineRule="auto"/>
              <w:rPr>
                <w:rFonts w:ascii="Times New Roman" w:hAnsi="Times New Roman" w:cs="Times New Roman"/>
                <w:sz w:val="20"/>
                <w:szCs w:val="20"/>
              </w:rPr>
            </w:pPr>
          </w:p>
          <w:p w:rsidR="00DF62F8" w:rsidRPr="00B26068" w:rsidRDefault="00DF62F8" w:rsidP="00DF62F8">
            <w:pPr>
              <w:pStyle w:val="11"/>
              <w:shd w:val="clear" w:color="auto" w:fill="auto"/>
              <w:spacing w:before="0" w:after="0" w:line="240" w:lineRule="auto"/>
              <w:ind w:left="36"/>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1417" w:type="dxa"/>
            <w:gridSpan w:val="2"/>
            <w:vAlign w:val="center"/>
          </w:tcPr>
          <w:p w:rsidR="00DF62F8" w:rsidRDefault="00DF62F8" w:rsidP="00DF62F8">
            <w:pPr>
              <w:pStyle w:val="11"/>
              <w:shd w:val="clear" w:color="auto" w:fill="auto"/>
              <w:spacing w:before="0" w:after="0" w:line="240" w:lineRule="auto"/>
              <w:ind w:left="260"/>
              <w:rPr>
                <w:rFonts w:ascii="Times New Roman" w:hAnsi="Times New Roman" w:cs="Times New Roman"/>
                <w:sz w:val="20"/>
                <w:szCs w:val="20"/>
              </w:rPr>
            </w:pPr>
          </w:p>
          <w:p w:rsidR="00DF62F8" w:rsidRPr="00B26068" w:rsidRDefault="00DF62F8" w:rsidP="00DF62F8">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709" w:type="dxa"/>
            <w:vAlign w:val="center"/>
          </w:tcPr>
          <w:p w:rsidR="00DF62F8" w:rsidRPr="00B26068" w:rsidRDefault="00DF62F8" w:rsidP="00DF62F8">
            <w:pPr>
              <w:pStyle w:val="11"/>
              <w:shd w:val="clear" w:color="auto" w:fill="auto"/>
              <w:spacing w:before="0" w:after="0" w:line="240" w:lineRule="auto"/>
              <w:rPr>
                <w:rFonts w:ascii="Times New Roman" w:hAnsi="Times New Roman" w:cs="Times New Roman"/>
                <w:sz w:val="20"/>
                <w:szCs w:val="20"/>
              </w:rPr>
            </w:pPr>
          </w:p>
          <w:p w:rsidR="00DF62F8" w:rsidRPr="00B26068" w:rsidRDefault="00DF62F8" w:rsidP="00DF62F8">
            <w:pPr>
              <w:pStyle w:val="11"/>
              <w:shd w:val="clear" w:color="auto" w:fill="auto"/>
              <w:spacing w:before="0" w:after="0" w:line="240" w:lineRule="auto"/>
              <w:ind w:left="-113"/>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709" w:type="dxa"/>
            <w:vAlign w:val="center"/>
          </w:tcPr>
          <w:p w:rsidR="00DF62F8" w:rsidRPr="00B26068" w:rsidRDefault="00DF62F8" w:rsidP="00DF62F8">
            <w:pPr>
              <w:pStyle w:val="11"/>
              <w:shd w:val="clear" w:color="auto" w:fill="auto"/>
              <w:spacing w:before="0" w:after="0" w:line="240" w:lineRule="auto"/>
              <w:ind w:left="-105"/>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709" w:type="dxa"/>
            <w:vAlign w:val="center"/>
          </w:tcPr>
          <w:p w:rsidR="00DF62F8" w:rsidRPr="00B26068" w:rsidRDefault="00DF62F8" w:rsidP="00DF62F8">
            <w:pPr>
              <w:pStyle w:val="11"/>
              <w:shd w:val="clear" w:color="auto" w:fill="auto"/>
              <w:spacing w:before="0" w:after="0" w:line="240" w:lineRule="auto"/>
              <w:ind w:left="-105"/>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r>
      <w:tr w:rsidR="00DF62F8" w:rsidRPr="00B26068" w:rsidTr="00F757A4">
        <w:trPr>
          <w:trHeight w:val="274"/>
        </w:trPr>
        <w:tc>
          <w:tcPr>
            <w:tcW w:w="568" w:type="dxa"/>
            <w:vAlign w:val="center"/>
            <w:hideMark/>
          </w:tcPr>
          <w:p w:rsidR="00DF62F8" w:rsidRPr="00B26068" w:rsidRDefault="00DF62F8" w:rsidP="00DF62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126" w:type="dxa"/>
            <w:hideMark/>
          </w:tcPr>
          <w:p w:rsidR="00DF62F8" w:rsidRPr="00B26068" w:rsidRDefault="00DF62F8" w:rsidP="00DF62F8">
            <w:pPr>
              <w:spacing w:after="0" w:line="240" w:lineRule="auto"/>
              <w:rPr>
                <w:rStyle w:val="10pt0pt"/>
                <w:rFonts w:ascii="Times New Roman" w:hAnsi="Times New Roman" w:cs="Times New Roman"/>
                <w:b w:val="0"/>
              </w:rPr>
            </w:pPr>
            <w:r w:rsidRPr="00B26068">
              <w:rPr>
                <w:rStyle w:val="10pt0pt"/>
                <w:rFonts w:ascii="Times New Roman" w:hAnsi="Times New Roman" w:cs="Times New Roman"/>
                <w:b w:val="0"/>
              </w:rPr>
              <w:t>Снижение количества людей пострадавших на пожарах.</w:t>
            </w:r>
          </w:p>
        </w:tc>
        <w:tc>
          <w:tcPr>
            <w:tcW w:w="709" w:type="dxa"/>
            <w:vAlign w:val="center"/>
          </w:tcPr>
          <w:p w:rsidR="00DF62F8" w:rsidRPr="00B26068" w:rsidRDefault="00DF62F8" w:rsidP="00DF62F8">
            <w:pPr>
              <w:spacing w:after="0" w:line="240" w:lineRule="auto"/>
              <w:jc w:val="center"/>
              <w:rPr>
                <w:rFonts w:ascii="Times New Roman" w:hAnsi="Times New Roman" w:cs="Times New Roman"/>
                <w:b/>
                <w:sz w:val="20"/>
                <w:szCs w:val="20"/>
              </w:rPr>
            </w:pPr>
            <w:r>
              <w:rPr>
                <w:rStyle w:val="10pt0pt"/>
                <w:rFonts w:ascii="Times New Roman" w:hAnsi="Times New Roman" w:cs="Times New Roman"/>
                <w:b w:val="0"/>
              </w:rPr>
              <w:t>чел.</w:t>
            </w:r>
          </w:p>
        </w:tc>
        <w:tc>
          <w:tcPr>
            <w:tcW w:w="850" w:type="dxa"/>
            <w:vAlign w:val="center"/>
          </w:tcPr>
          <w:p w:rsidR="00DF62F8" w:rsidRPr="00B26068" w:rsidRDefault="00DF62F8" w:rsidP="00DF62F8">
            <w:pPr>
              <w:pStyle w:val="11"/>
              <w:shd w:val="clear" w:color="auto" w:fill="auto"/>
              <w:spacing w:before="0" w:after="0" w:line="240" w:lineRule="auto"/>
              <w:rPr>
                <w:rFonts w:ascii="Times New Roman" w:hAnsi="Times New Roman" w:cs="Times New Roman"/>
                <w:sz w:val="20"/>
                <w:szCs w:val="20"/>
              </w:rPr>
            </w:pPr>
            <w:r>
              <w:rPr>
                <w:rStyle w:val="10pt0pt"/>
                <w:rFonts w:ascii="Times New Roman" w:hAnsi="Times New Roman" w:cs="Times New Roman"/>
                <w:b w:val="0"/>
              </w:rPr>
              <w:t>8</w:t>
            </w:r>
          </w:p>
        </w:tc>
        <w:tc>
          <w:tcPr>
            <w:tcW w:w="1276" w:type="dxa"/>
            <w:gridSpan w:val="2"/>
          </w:tcPr>
          <w:p w:rsidR="00DF62F8" w:rsidRPr="00B26068" w:rsidRDefault="00DF62F8" w:rsidP="00DF62F8">
            <w:pPr>
              <w:pStyle w:val="11"/>
              <w:shd w:val="clear" w:color="auto" w:fill="auto"/>
              <w:spacing w:before="0" w:after="0" w:line="240" w:lineRule="auto"/>
              <w:jc w:val="left"/>
              <w:rPr>
                <w:rStyle w:val="10pt0pt"/>
                <w:rFonts w:ascii="Times New Roman" w:hAnsi="Times New Roman" w:cs="Times New Roman"/>
                <w:b w:val="0"/>
              </w:rPr>
            </w:pPr>
          </w:p>
          <w:p w:rsidR="00DF62F8" w:rsidRPr="00B26068" w:rsidRDefault="00DF62F8" w:rsidP="00DF62F8">
            <w:pPr>
              <w:pStyle w:val="11"/>
              <w:shd w:val="clear" w:color="auto" w:fill="auto"/>
              <w:spacing w:before="0" w:after="0" w:line="240" w:lineRule="auto"/>
              <w:ind w:left="-113"/>
              <w:rPr>
                <w:rStyle w:val="10pt0pt"/>
                <w:rFonts w:ascii="Times New Roman" w:hAnsi="Times New Roman" w:cs="Times New Roman"/>
                <w:b w:val="0"/>
              </w:rPr>
            </w:pPr>
            <w:r>
              <w:rPr>
                <w:rFonts w:ascii="Times New Roman" w:hAnsi="Times New Roman" w:cs="Times New Roman"/>
                <w:sz w:val="20"/>
                <w:szCs w:val="20"/>
              </w:rPr>
              <w:t>Снижение на показателя 2%</w:t>
            </w:r>
          </w:p>
        </w:tc>
        <w:tc>
          <w:tcPr>
            <w:tcW w:w="851" w:type="dxa"/>
            <w:gridSpan w:val="2"/>
          </w:tcPr>
          <w:p w:rsidR="00DF62F8" w:rsidRDefault="00DF62F8" w:rsidP="00DF62F8">
            <w:pPr>
              <w:pStyle w:val="11"/>
              <w:shd w:val="clear" w:color="auto" w:fill="auto"/>
              <w:spacing w:before="0" w:after="0" w:line="240" w:lineRule="auto"/>
              <w:rPr>
                <w:rFonts w:ascii="Times New Roman" w:hAnsi="Times New Roman" w:cs="Times New Roman"/>
                <w:sz w:val="20"/>
                <w:szCs w:val="20"/>
              </w:rPr>
            </w:pPr>
          </w:p>
          <w:p w:rsidR="00DF62F8" w:rsidRPr="00B26068" w:rsidRDefault="00DF62F8" w:rsidP="00DF62F8">
            <w:pPr>
              <w:pStyle w:val="11"/>
              <w:shd w:val="clear" w:color="auto" w:fill="auto"/>
              <w:spacing w:before="0" w:after="0" w:line="240" w:lineRule="auto"/>
              <w:rPr>
                <w:rStyle w:val="10pt0pt"/>
                <w:rFonts w:ascii="Times New Roman" w:hAnsi="Times New Roman" w:cs="Times New Roman"/>
                <w:b w:val="0"/>
              </w:rPr>
            </w:pPr>
            <w:r>
              <w:rPr>
                <w:rFonts w:ascii="Times New Roman" w:hAnsi="Times New Roman" w:cs="Times New Roman"/>
                <w:sz w:val="20"/>
                <w:szCs w:val="20"/>
              </w:rPr>
              <w:t>Снижение на показателя 2%</w:t>
            </w:r>
          </w:p>
        </w:tc>
        <w:tc>
          <w:tcPr>
            <w:tcW w:w="1417" w:type="dxa"/>
            <w:gridSpan w:val="2"/>
            <w:vAlign w:val="center"/>
          </w:tcPr>
          <w:p w:rsidR="00DF62F8" w:rsidRDefault="00DF62F8" w:rsidP="00DF62F8">
            <w:pPr>
              <w:pStyle w:val="11"/>
              <w:shd w:val="clear" w:color="auto" w:fill="auto"/>
              <w:spacing w:before="0" w:after="0" w:line="240" w:lineRule="auto"/>
              <w:ind w:left="34" w:hanging="34"/>
              <w:rPr>
                <w:rFonts w:ascii="Times New Roman" w:hAnsi="Times New Roman" w:cs="Times New Roman"/>
                <w:sz w:val="20"/>
                <w:szCs w:val="20"/>
              </w:rPr>
            </w:pPr>
          </w:p>
          <w:p w:rsidR="00DF62F8" w:rsidRPr="00B26068" w:rsidRDefault="00DF62F8" w:rsidP="00DF62F8">
            <w:pPr>
              <w:pStyle w:val="11"/>
              <w:shd w:val="clear" w:color="auto" w:fill="auto"/>
              <w:spacing w:before="0" w:after="0" w:line="240" w:lineRule="auto"/>
              <w:ind w:left="34" w:hanging="34"/>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709" w:type="dxa"/>
          </w:tcPr>
          <w:p w:rsidR="00DF62F8" w:rsidRPr="00B26068" w:rsidRDefault="00DF62F8" w:rsidP="00DF62F8">
            <w:pPr>
              <w:pStyle w:val="11"/>
              <w:shd w:val="clear" w:color="auto" w:fill="auto"/>
              <w:spacing w:before="0" w:after="0" w:line="240" w:lineRule="auto"/>
              <w:jc w:val="left"/>
              <w:rPr>
                <w:rFonts w:ascii="Times New Roman" w:hAnsi="Times New Roman" w:cs="Times New Roman"/>
                <w:sz w:val="20"/>
                <w:szCs w:val="20"/>
              </w:rPr>
            </w:pPr>
          </w:p>
          <w:p w:rsidR="00DF62F8" w:rsidRPr="00B26068" w:rsidRDefault="00DF62F8" w:rsidP="00DF62F8">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 xml:space="preserve">Снижение на показателя </w:t>
            </w:r>
            <w:r>
              <w:rPr>
                <w:rFonts w:ascii="Times New Roman" w:hAnsi="Times New Roman" w:cs="Times New Roman"/>
                <w:sz w:val="20"/>
                <w:szCs w:val="20"/>
              </w:rPr>
              <w:lastRenderedPageBreak/>
              <w:t>2%</w:t>
            </w:r>
          </w:p>
        </w:tc>
        <w:tc>
          <w:tcPr>
            <w:tcW w:w="709" w:type="dxa"/>
          </w:tcPr>
          <w:p w:rsidR="00DF62F8" w:rsidRPr="00B26068" w:rsidRDefault="00DF62F8" w:rsidP="00DF62F8">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lastRenderedPageBreak/>
              <w:t>Снижение на показателя 2%</w:t>
            </w:r>
          </w:p>
        </w:tc>
        <w:tc>
          <w:tcPr>
            <w:tcW w:w="709" w:type="dxa"/>
          </w:tcPr>
          <w:p w:rsidR="00DF62F8" w:rsidRPr="00B26068" w:rsidRDefault="00DF62F8" w:rsidP="00DF62F8">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r>
    </w:tbl>
    <w:p w:rsidR="00142A42" w:rsidRPr="00F0279B" w:rsidRDefault="00142A42" w:rsidP="00142A42">
      <w:pPr>
        <w:pStyle w:val="11"/>
        <w:shd w:val="clear" w:color="auto" w:fill="auto"/>
        <w:spacing w:before="0" w:after="0" w:line="240" w:lineRule="auto"/>
        <w:ind w:right="80" w:firstLine="720"/>
        <w:jc w:val="both"/>
        <w:rPr>
          <w:rFonts w:ascii="Times New Roman" w:hAnsi="Times New Roman" w:cs="Times New Roman"/>
          <w:i/>
          <w:color w:val="000000"/>
          <w:sz w:val="20"/>
          <w:szCs w:val="20"/>
          <w:lang w:bidi="ru-RU"/>
        </w:rPr>
      </w:pPr>
      <w:r w:rsidRPr="00F0279B">
        <w:rPr>
          <w:rFonts w:ascii="Times New Roman" w:hAnsi="Times New Roman" w:cs="Times New Roman"/>
          <w:i/>
          <w:color w:val="000000"/>
          <w:sz w:val="24"/>
          <w:szCs w:val="24"/>
          <w:lang w:bidi="ru-RU"/>
        </w:rPr>
        <w:t>*</w:t>
      </w:r>
      <w:r w:rsidRPr="00F0279B">
        <w:rPr>
          <w:i/>
        </w:rPr>
        <w:t xml:space="preserve"> </w:t>
      </w:r>
      <w:r>
        <w:rPr>
          <w:rFonts w:ascii="Times New Roman" w:hAnsi="Times New Roman" w:cs="Times New Roman"/>
          <w:i/>
          <w:color w:val="000000"/>
          <w:sz w:val="20"/>
          <w:szCs w:val="20"/>
          <w:lang w:bidi="ru-RU"/>
        </w:rPr>
        <w:t>Базовое значение показателя за 2019 год</w:t>
      </w:r>
      <w:r w:rsidRPr="00F0279B">
        <w:rPr>
          <w:rFonts w:ascii="Times New Roman" w:hAnsi="Times New Roman" w:cs="Times New Roman"/>
          <w:i/>
          <w:color w:val="000000"/>
          <w:sz w:val="20"/>
          <w:szCs w:val="20"/>
          <w:lang w:bidi="ru-RU"/>
        </w:rPr>
        <w:t xml:space="preserve"> в связи с изменением Порядка учета пожаров в соответствии с Приказом МЧС России от 08.10.2018г. N 431 "О внесении изменений в Порядок учета пожаров и их последствий, утвержденный приказом МЧС России от 21 ноября 2008 г. N 714"</w:t>
      </w:r>
    </w:p>
    <w:p w:rsidR="00380DA7" w:rsidRPr="00A505F3" w:rsidRDefault="00380DA7" w:rsidP="007C629A">
      <w:pPr>
        <w:pStyle w:val="11"/>
        <w:shd w:val="clear" w:color="auto" w:fill="auto"/>
        <w:spacing w:before="0" w:after="0" w:line="240" w:lineRule="auto"/>
        <w:ind w:right="80"/>
        <w:jc w:val="both"/>
        <w:rPr>
          <w:rFonts w:ascii="Times New Roman" w:hAnsi="Times New Roman" w:cs="Times New Roman"/>
          <w:color w:val="000000"/>
          <w:sz w:val="24"/>
          <w:szCs w:val="24"/>
          <w:lang w:bidi="ru-RU"/>
        </w:rPr>
      </w:pPr>
    </w:p>
    <w:p w:rsidR="00380DA7" w:rsidRPr="006878A3" w:rsidRDefault="00380DA7" w:rsidP="007C629A">
      <w:pPr>
        <w:pStyle w:val="11"/>
        <w:shd w:val="clear" w:color="auto" w:fill="auto"/>
        <w:spacing w:before="0" w:after="0" w:line="240" w:lineRule="auto"/>
        <w:ind w:left="200" w:right="80" w:firstLine="680"/>
        <w:jc w:val="both"/>
        <w:rPr>
          <w:rFonts w:ascii="Times New Roman" w:hAnsi="Times New Roman" w:cs="Times New Roman"/>
        </w:rPr>
      </w:pPr>
      <w:r w:rsidRPr="00A505F3">
        <w:rPr>
          <w:rFonts w:ascii="Times New Roman" w:hAnsi="Times New Roman" w:cs="Times New Roman"/>
          <w:color w:val="000000"/>
          <w:sz w:val="24"/>
          <w:szCs w:val="24"/>
          <w:lang w:bidi="ru-RU"/>
        </w:rPr>
        <w:t>Методика расчета показателей результативности муниципальной программы приведена в таблице 4.</w:t>
      </w:r>
    </w:p>
    <w:p w:rsidR="00380DA7" w:rsidRDefault="00380DA7" w:rsidP="00380DA7">
      <w:pPr>
        <w:pStyle w:val="11"/>
        <w:shd w:val="clear" w:color="auto" w:fill="auto"/>
        <w:spacing w:before="0" w:after="0" w:line="240" w:lineRule="exact"/>
        <w:ind w:right="40"/>
        <w:jc w:val="right"/>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Таблица 4.</w:t>
      </w:r>
    </w:p>
    <w:p w:rsidR="00413B97" w:rsidRPr="00A505F3" w:rsidRDefault="00413B97" w:rsidP="00380DA7">
      <w:pPr>
        <w:pStyle w:val="11"/>
        <w:shd w:val="clear" w:color="auto" w:fill="auto"/>
        <w:spacing w:before="0" w:after="0" w:line="240" w:lineRule="exact"/>
        <w:ind w:right="40"/>
        <w:jc w:val="right"/>
        <w:rPr>
          <w:rFonts w:ascii="Times New Roman" w:hAnsi="Times New Roman" w:cs="Times New Roman"/>
        </w:rPr>
      </w:pPr>
    </w:p>
    <w:p w:rsidR="00380DA7" w:rsidRPr="00A505F3" w:rsidRDefault="00380DA7" w:rsidP="007C629A">
      <w:pPr>
        <w:pStyle w:val="11"/>
        <w:shd w:val="clear" w:color="auto" w:fill="auto"/>
        <w:spacing w:before="0" w:after="0"/>
        <w:ind w:right="60"/>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Методика расчета показателей результативности</w:t>
      </w:r>
      <w:r w:rsidR="007C629A">
        <w:rPr>
          <w:rFonts w:ascii="Times New Roman" w:hAnsi="Times New Roman" w:cs="Times New Roman"/>
          <w:color w:val="000000"/>
          <w:sz w:val="24"/>
          <w:szCs w:val="24"/>
          <w:lang w:bidi="ru-RU"/>
        </w:rPr>
        <w:t xml:space="preserve"> муниципальной программы</w:t>
      </w:r>
    </w:p>
    <w:tbl>
      <w:tblPr>
        <w:tblW w:w="9498" w:type="dxa"/>
        <w:tblInd w:w="-132" w:type="dxa"/>
        <w:tblLayout w:type="fixed"/>
        <w:tblCellMar>
          <w:left w:w="10" w:type="dxa"/>
          <w:right w:w="10" w:type="dxa"/>
        </w:tblCellMar>
        <w:tblLook w:val="0000" w:firstRow="0" w:lastRow="0" w:firstColumn="0" w:lastColumn="0" w:noHBand="0" w:noVBand="0"/>
      </w:tblPr>
      <w:tblGrid>
        <w:gridCol w:w="568"/>
        <w:gridCol w:w="3827"/>
        <w:gridCol w:w="5103"/>
      </w:tblGrid>
      <w:tr w:rsidR="00380DA7" w:rsidRPr="00465F12" w:rsidTr="00077470">
        <w:trPr>
          <w:trHeight w:hRule="exact" w:val="580"/>
        </w:trPr>
        <w:tc>
          <w:tcPr>
            <w:tcW w:w="568" w:type="dxa"/>
            <w:tcBorders>
              <w:top w:val="single" w:sz="4" w:space="0" w:color="auto"/>
              <w:left w:val="single" w:sz="4" w:space="0" w:color="auto"/>
            </w:tcBorders>
            <w:shd w:val="clear" w:color="auto" w:fill="FFFFFF"/>
            <w:vAlign w:val="bottom"/>
          </w:tcPr>
          <w:p w:rsidR="00380DA7" w:rsidRPr="00FD4FD6" w:rsidRDefault="00380DA7" w:rsidP="00FD4FD6">
            <w:pPr>
              <w:pStyle w:val="11"/>
              <w:shd w:val="clear" w:color="auto" w:fill="auto"/>
              <w:spacing w:before="0" w:after="0" w:line="240" w:lineRule="auto"/>
              <w:ind w:left="180"/>
              <w:jc w:val="left"/>
              <w:rPr>
                <w:rFonts w:ascii="Times New Roman" w:hAnsi="Times New Roman" w:cs="Times New Roman"/>
                <w:sz w:val="20"/>
                <w:szCs w:val="20"/>
              </w:rPr>
            </w:pPr>
            <w:r w:rsidRPr="00FD4FD6">
              <w:rPr>
                <w:rStyle w:val="10pt0pt"/>
                <w:rFonts w:ascii="Times New Roman" w:hAnsi="Times New Roman" w:cs="Times New Roman"/>
                <w:b w:val="0"/>
              </w:rPr>
              <w:t>№</w:t>
            </w:r>
          </w:p>
          <w:p w:rsidR="00380DA7" w:rsidRPr="00FD4FD6" w:rsidRDefault="00380DA7" w:rsidP="00FD4FD6">
            <w:pPr>
              <w:pStyle w:val="11"/>
              <w:shd w:val="clear" w:color="auto" w:fill="auto"/>
              <w:spacing w:before="60" w:after="0" w:line="240" w:lineRule="auto"/>
              <w:ind w:left="180"/>
              <w:jc w:val="left"/>
              <w:rPr>
                <w:rFonts w:ascii="Times New Roman" w:hAnsi="Times New Roman" w:cs="Times New Roman"/>
                <w:sz w:val="20"/>
                <w:szCs w:val="20"/>
              </w:rPr>
            </w:pPr>
            <w:r w:rsidRPr="00FD4FD6">
              <w:rPr>
                <w:rStyle w:val="10pt0pt"/>
                <w:rFonts w:ascii="Times New Roman" w:hAnsi="Times New Roman" w:cs="Times New Roman"/>
                <w:b w:val="0"/>
              </w:rPr>
              <w:t>п/п</w:t>
            </w:r>
          </w:p>
        </w:tc>
        <w:tc>
          <w:tcPr>
            <w:tcW w:w="3827" w:type="dxa"/>
            <w:tcBorders>
              <w:top w:val="single" w:sz="4" w:space="0" w:color="auto"/>
              <w:left w:val="single" w:sz="4" w:space="0" w:color="auto"/>
            </w:tcBorders>
            <w:shd w:val="clear" w:color="auto" w:fill="FFFFFF"/>
            <w:vAlign w:val="center"/>
          </w:tcPr>
          <w:p w:rsidR="00CE5C87" w:rsidRDefault="00380DA7" w:rsidP="00FD4FD6">
            <w:pPr>
              <w:pStyle w:val="11"/>
              <w:shd w:val="clear" w:color="auto" w:fill="auto"/>
              <w:spacing w:before="0" w:after="0" w:line="240" w:lineRule="auto"/>
              <w:rPr>
                <w:rStyle w:val="10pt0pt"/>
                <w:rFonts w:ascii="Times New Roman" w:hAnsi="Times New Roman" w:cs="Times New Roman"/>
                <w:b w:val="0"/>
              </w:rPr>
            </w:pPr>
            <w:r w:rsidRPr="00FD4FD6">
              <w:rPr>
                <w:rStyle w:val="10pt0pt"/>
                <w:rFonts w:ascii="Times New Roman" w:hAnsi="Times New Roman" w:cs="Times New Roman"/>
                <w:b w:val="0"/>
              </w:rPr>
              <w:t xml:space="preserve">Наименование показателя </w:t>
            </w:r>
          </w:p>
          <w:p w:rsidR="00380DA7" w:rsidRPr="00FD4FD6" w:rsidRDefault="00380DA7" w:rsidP="00FD4FD6">
            <w:pPr>
              <w:pStyle w:val="11"/>
              <w:shd w:val="clear" w:color="auto" w:fill="auto"/>
              <w:spacing w:before="0" w:after="0" w:line="240" w:lineRule="auto"/>
              <w:rPr>
                <w:rFonts w:ascii="Times New Roman" w:hAnsi="Times New Roman" w:cs="Times New Roman"/>
                <w:sz w:val="20"/>
                <w:szCs w:val="20"/>
              </w:rPr>
            </w:pPr>
            <w:r w:rsidRPr="00FD4FD6">
              <w:rPr>
                <w:rStyle w:val="10pt0pt"/>
                <w:rFonts w:ascii="Times New Roman" w:hAnsi="Times New Roman" w:cs="Times New Roman"/>
                <w:b w:val="0"/>
              </w:rPr>
              <w:t>результативности</w:t>
            </w:r>
          </w:p>
        </w:tc>
        <w:tc>
          <w:tcPr>
            <w:tcW w:w="5103" w:type="dxa"/>
            <w:tcBorders>
              <w:top w:val="single" w:sz="4" w:space="0" w:color="auto"/>
              <w:left w:val="single" w:sz="4" w:space="0" w:color="auto"/>
              <w:right w:val="single" w:sz="4" w:space="0" w:color="auto"/>
            </w:tcBorders>
            <w:shd w:val="clear" w:color="auto" w:fill="FFFFFF"/>
            <w:vAlign w:val="center"/>
          </w:tcPr>
          <w:p w:rsidR="00380DA7" w:rsidRPr="00FD4FD6" w:rsidRDefault="00380DA7" w:rsidP="00FD4FD6">
            <w:pPr>
              <w:pStyle w:val="11"/>
              <w:shd w:val="clear" w:color="auto" w:fill="auto"/>
              <w:spacing w:before="0" w:after="0" w:line="240" w:lineRule="auto"/>
              <w:rPr>
                <w:rFonts w:ascii="Times New Roman" w:hAnsi="Times New Roman" w:cs="Times New Roman"/>
                <w:sz w:val="20"/>
                <w:szCs w:val="20"/>
              </w:rPr>
            </w:pPr>
            <w:r w:rsidRPr="00FD4FD6">
              <w:rPr>
                <w:rStyle w:val="10pt0pt"/>
                <w:rFonts w:ascii="Times New Roman" w:hAnsi="Times New Roman" w:cs="Times New Roman"/>
                <w:b w:val="0"/>
              </w:rPr>
              <w:t>Методика расчета значения показателя результативности</w:t>
            </w:r>
          </w:p>
        </w:tc>
      </w:tr>
      <w:tr w:rsidR="00380DA7" w:rsidRPr="00465F12" w:rsidTr="00077470">
        <w:trPr>
          <w:trHeight w:hRule="exact" w:val="284"/>
        </w:trPr>
        <w:tc>
          <w:tcPr>
            <w:tcW w:w="568" w:type="dxa"/>
            <w:tcBorders>
              <w:top w:val="single" w:sz="4" w:space="0" w:color="auto"/>
              <w:left w:val="single" w:sz="4" w:space="0" w:color="auto"/>
              <w:bottom w:val="single" w:sz="4" w:space="0" w:color="auto"/>
            </w:tcBorders>
            <w:shd w:val="clear" w:color="auto" w:fill="FFFFFF"/>
            <w:vAlign w:val="bottom"/>
          </w:tcPr>
          <w:p w:rsidR="00380DA7" w:rsidRPr="00FD4FD6" w:rsidRDefault="00380DA7" w:rsidP="00FD4FD6">
            <w:pPr>
              <w:pStyle w:val="11"/>
              <w:shd w:val="clear" w:color="auto" w:fill="auto"/>
              <w:spacing w:before="0" w:after="0" w:line="240" w:lineRule="auto"/>
              <w:ind w:left="260"/>
              <w:jc w:val="left"/>
              <w:rPr>
                <w:rFonts w:ascii="Times New Roman" w:hAnsi="Times New Roman" w:cs="Times New Roman"/>
                <w:sz w:val="20"/>
                <w:szCs w:val="20"/>
              </w:rPr>
            </w:pPr>
            <w:r w:rsidRPr="00FD4FD6">
              <w:rPr>
                <w:rStyle w:val="10pt0pt"/>
                <w:rFonts w:ascii="Times New Roman" w:hAnsi="Times New Roman" w:cs="Times New Roman"/>
                <w:b w:val="0"/>
              </w:rPr>
              <w:t>1</w:t>
            </w:r>
          </w:p>
        </w:tc>
        <w:tc>
          <w:tcPr>
            <w:tcW w:w="3827" w:type="dxa"/>
            <w:tcBorders>
              <w:top w:val="single" w:sz="4" w:space="0" w:color="auto"/>
              <w:left w:val="single" w:sz="4" w:space="0" w:color="auto"/>
              <w:bottom w:val="single" w:sz="4" w:space="0" w:color="auto"/>
            </w:tcBorders>
            <w:shd w:val="clear" w:color="auto" w:fill="FFFFFF"/>
            <w:vAlign w:val="bottom"/>
          </w:tcPr>
          <w:p w:rsidR="00380DA7" w:rsidRPr="00FD4FD6" w:rsidRDefault="00380DA7" w:rsidP="00FD4FD6">
            <w:pPr>
              <w:pStyle w:val="11"/>
              <w:shd w:val="clear" w:color="auto" w:fill="auto"/>
              <w:spacing w:before="0" w:after="0" w:line="240" w:lineRule="auto"/>
              <w:rPr>
                <w:rFonts w:ascii="Times New Roman" w:hAnsi="Times New Roman" w:cs="Times New Roman"/>
                <w:sz w:val="20"/>
                <w:szCs w:val="20"/>
              </w:rPr>
            </w:pPr>
            <w:r w:rsidRPr="00FD4FD6">
              <w:rPr>
                <w:rStyle w:val="10pt0pt"/>
                <w:rFonts w:ascii="Times New Roman" w:hAnsi="Times New Roman" w:cs="Times New Roman"/>
                <w:b w:val="0"/>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80DA7" w:rsidRPr="00FD4FD6" w:rsidRDefault="00380DA7" w:rsidP="00FD4FD6">
            <w:pPr>
              <w:pStyle w:val="11"/>
              <w:shd w:val="clear" w:color="auto" w:fill="auto"/>
              <w:spacing w:before="0" w:after="0" w:line="240" w:lineRule="auto"/>
              <w:rPr>
                <w:rFonts w:ascii="Times New Roman" w:hAnsi="Times New Roman" w:cs="Times New Roman"/>
                <w:sz w:val="20"/>
                <w:szCs w:val="20"/>
              </w:rPr>
            </w:pPr>
            <w:r w:rsidRPr="00FD4FD6">
              <w:rPr>
                <w:rStyle w:val="105pt0pt"/>
                <w:rFonts w:eastAsiaTheme="minorEastAsia"/>
                <w:sz w:val="20"/>
                <w:szCs w:val="20"/>
              </w:rPr>
              <w:t>3</w:t>
            </w:r>
          </w:p>
        </w:tc>
      </w:tr>
      <w:tr w:rsidR="008B7B8C" w:rsidRPr="00465F12" w:rsidTr="00077470">
        <w:trPr>
          <w:trHeight w:hRule="exact" w:val="840"/>
        </w:trPr>
        <w:tc>
          <w:tcPr>
            <w:tcW w:w="568" w:type="dxa"/>
            <w:tcBorders>
              <w:top w:val="single" w:sz="4" w:space="0" w:color="auto"/>
              <w:left w:val="single" w:sz="4" w:space="0" w:color="auto"/>
            </w:tcBorders>
            <w:shd w:val="clear" w:color="auto" w:fill="FFFFFF"/>
          </w:tcPr>
          <w:p w:rsidR="008B7B8C" w:rsidRPr="00FD4FD6" w:rsidRDefault="008B7B8C" w:rsidP="00CE4D39">
            <w:pPr>
              <w:pStyle w:val="11"/>
              <w:shd w:val="clear" w:color="auto" w:fill="auto"/>
              <w:spacing w:before="0" w:after="0" w:line="240" w:lineRule="auto"/>
              <w:rPr>
                <w:rStyle w:val="10pt0pt"/>
                <w:rFonts w:ascii="Times New Roman" w:hAnsi="Times New Roman" w:cs="Times New Roman"/>
                <w:b w:val="0"/>
              </w:rPr>
            </w:pPr>
          </w:p>
          <w:p w:rsidR="008B7B8C" w:rsidRPr="00FD4FD6" w:rsidRDefault="008B7B8C" w:rsidP="00CE4D39">
            <w:pPr>
              <w:pStyle w:val="11"/>
              <w:shd w:val="clear" w:color="auto" w:fill="auto"/>
              <w:spacing w:before="0" w:after="0" w:line="240" w:lineRule="auto"/>
              <w:rPr>
                <w:rFonts w:ascii="Times New Roman" w:hAnsi="Times New Roman" w:cs="Times New Roman"/>
                <w:sz w:val="20"/>
                <w:szCs w:val="20"/>
              </w:rPr>
            </w:pPr>
            <w:r>
              <w:rPr>
                <w:rStyle w:val="10pt0pt"/>
                <w:rFonts w:ascii="Times New Roman" w:hAnsi="Times New Roman" w:cs="Times New Roman"/>
                <w:b w:val="0"/>
              </w:rPr>
              <w:t>1</w:t>
            </w:r>
          </w:p>
        </w:tc>
        <w:tc>
          <w:tcPr>
            <w:tcW w:w="3827" w:type="dxa"/>
            <w:tcBorders>
              <w:top w:val="single" w:sz="4" w:space="0" w:color="auto"/>
              <w:left w:val="single" w:sz="4" w:space="0" w:color="auto"/>
            </w:tcBorders>
            <w:shd w:val="clear" w:color="auto" w:fill="FFFFFF"/>
          </w:tcPr>
          <w:p w:rsidR="008B7B8C" w:rsidRPr="00FD4FD6" w:rsidRDefault="008B7B8C" w:rsidP="008B7B8C">
            <w:pPr>
              <w:pStyle w:val="11"/>
              <w:shd w:val="clear" w:color="auto" w:fill="auto"/>
              <w:spacing w:before="0" w:after="0" w:line="240" w:lineRule="auto"/>
              <w:ind w:left="140"/>
              <w:jc w:val="both"/>
              <w:rPr>
                <w:rFonts w:ascii="Times New Roman" w:hAnsi="Times New Roman" w:cs="Times New Roman"/>
                <w:sz w:val="20"/>
                <w:szCs w:val="20"/>
              </w:rPr>
            </w:pPr>
            <w:r w:rsidRPr="00FD4FD6">
              <w:rPr>
                <w:rStyle w:val="10pt0pt"/>
                <w:rFonts w:ascii="Times New Roman" w:hAnsi="Times New Roman" w:cs="Times New Roman"/>
                <w:b w:val="0"/>
              </w:rPr>
              <w:t>Снижение среднего времени реагирования экстренных оперативных служб района на вызовы, обращения</w:t>
            </w:r>
          </w:p>
        </w:tc>
        <w:tc>
          <w:tcPr>
            <w:tcW w:w="5103" w:type="dxa"/>
            <w:tcBorders>
              <w:top w:val="single" w:sz="4" w:space="0" w:color="auto"/>
              <w:left w:val="single" w:sz="4" w:space="0" w:color="auto"/>
              <w:right w:val="single" w:sz="4" w:space="0" w:color="auto"/>
            </w:tcBorders>
            <w:shd w:val="clear" w:color="auto" w:fill="FFFFFF"/>
          </w:tcPr>
          <w:p w:rsidR="008B7B8C" w:rsidRPr="00FD4FD6" w:rsidRDefault="008B7B8C" w:rsidP="008B7B8C">
            <w:pPr>
              <w:pStyle w:val="11"/>
              <w:shd w:val="clear" w:color="auto" w:fill="auto"/>
              <w:spacing w:before="0" w:after="0" w:line="240" w:lineRule="auto"/>
              <w:jc w:val="both"/>
              <w:rPr>
                <w:rStyle w:val="10pt0pt"/>
                <w:rFonts w:ascii="Times New Roman" w:hAnsi="Times New Roman" w:cs="Times New Roman"/>
                <w:b w:val="0"/>
              </w:rPr>
            </w:pPr>
            <w:r w:rsidRPr="00FD4FD6">
              <w:rPr>
                <w:rStyle w:val="10pt0pt"/>
                <w:rFonts w:ascii="Times New Roman" w:hAnsi="Times New Roman" w:cs="Times New Roman"/>
                <w:b w:val="0"/>
              </w:rPr>
              <w:t xml:space="preserve">Определяется на основании данных </w:t>
            </w:r>
            <w:r>
              <w:rPr>
                <w:rStyle w:val="10pt0pt"/>
                <w:rFonts w:ascii="Times New Roman" w:hAnsi="Times New Roman" w:cs="Times New Roman"/>
                <w:b w:val="0"/>
              </w:rPr>
              <w:t>экстренных оперативных служб, МКУ «ЕДДС»</w:t>
            </w:r>
          </w:p>
          <w:p w:rsidR="008B7B8C" w:rsidRPr="00FD4FD6" w:rsidRDefault="008B7B8C" w:rsidP="008B7B8C">
            <w:pPr>
              <w:pStyle w:val="11"/>
              <w:shd w:val="clear" w:color="auto" w:fill="auto"/>
              <w:spacing w:before="0" w:after="0" w:line="240" w:lineRule="auto"/>
              <w:jc w:val="both"/>
              <w:rPr>
                <w:rStyle w:val="10pt0pt"/>
                <w:rFonts w:ascii="Times New Roman" w:hAnsi="Times New Roman" w:cs="Times New Roman"/>
                <w:b w:val="0"/>
              </w:rPr>
            </w:pPr>
          </w:p>
          <w:p w:rsidR="008B7B8C" w:rsidRPr="00FD4FD6" w:rsidRDefault="008B7B8C" w:rsidP="008B7B8C">
            <w:pPr>
              <w:pStyle w:val="11"/>
              <w:shd w:val="clear" w:color="auto" w:fill="auto"/>
              <w:spacing w:before="0" w:after="0" w:line="240" w:lineRule="auto"/>
              <w:jc w:val="both"/>
              <w:rPr>
                <w:rFonts w:ascii="Times New Roman" w:hAnsi="Times New Roman" w:cs="Times New Roman"/>
                <w:sz w:val="20"/>
                <w:szCs w:val="20"/>
              </w:rPr>
            </w:pPr>
          </w:p>
        </w:tc>
      </w:tr>
      <w:tr w:rsidR="008B7B8C" w:rsidRPr="00465F12" w:rsidTr="00077470">
        <w:trPr>
          <w:trHeight w:hRule="exact" w:val="713"/>
        </w:trPr>
        <w:tc>
          <w:tcPr>
            <w:tcW w:w="568" w:type="dxa"/>
            <w:tcBorders>
              <w:top w:val="single" w:sz="4" w:space="0" w:color="auto"/>
              <w:left w:val="single" w:sz="4" w:space="0" w:color="auto"/>
            </w:tcBorders>
            <w:shd w:val="clear" w:color="auto" w:fill="FFFFFF"/>
          </w:tcPr>
          <w:p w:rsidR="008B7B8C" w:rsidRPr="00FD4FD6" w:rsidRDefault="008B7B8C" w:rsidP="00CE4D39">
            <w:pPr>
              <w:pStyle w:val="11"/>
              <w:shd w:val="clear" w:color="auto" w:fill="auto"/>
              <w:spacing w:before="0" w:after="0" w:line="240" w:lineRule="auto"/>
              <w:rPr>
                <w:rStyle w:val="10pt0pt"/>
                <w:rFonts w:ascii="Times New Roman" w:hAnsi="Times New Roman" w:cs="Times New Roman"/>
                <w:b w:val="0"/>
              </w:rPr>
            </w:pPr>
          </w:p>
          <w:p w:rsidR="008B7B8C" w:rsidRPr="00FD4FD6" w:rsidRDefault="008B7B8C" w:rsidP="00CE4D39">
            <w:pPr>
              <w:pStyle w:val="11"/>
              <w:shd w:val="clear" w:color="auto" w:fill="auto"/>
              <w:spacing w:before="0" w:after="0" w:line="240" w:lineRule="auto"/>
              <w:rPr>
                <w:rFonts w:ascii="Times New Roman" w:hAnsi="Times New Roman" w:cs="Times New Roman"/>
                <w:sz w:val="20"/>
                <w:szCs w:val="20"/>
              </w:rPr>
            </w:pPr>
            <w:r>
              <w:rPr>
                <w:rStyle w:val="10pt0pt"/>
                <w:rFonts w:ascii="Times New Roman" w:hAnsi="Times New Roman" w:cs="Times New Roman"/>
                <w:b w:val="0"/>
              </w:rPr>
              <w:t>2</w:t>
            </w:r>
          </w:p>
        </w:tc>
        <w:tc>
          <w:tcPr>
            <w:tcW w:w="3827" w:type="dxa"/>
            <w:tcBorders>
              <w:top w:val="single" w:sz="4" w:space="0" w:color="auto"/>
              <w:left w:val="single" w:sz="4" w:space="0" w:color="auto"/>
            </w:tcBorders>
            <w:shd w:val="clear" w:color="auto" w:fill="FFFFFF"/>
          </w:tcPr>
          <w:p w:rsidR="008B7B8C" w:rsidRPr="00FD4FD6" w:rsidRDefault="008B7B8C" w:rsidP="008B7B8C">
            <w:pPr>
              <w:pStyle w:val="11"/>
              <w:shd w:val="clear" w:color="auto" w:fill="auto"/>
              <w:spacing w:before="0" w:after="0" w:line="240" w:lineRule="auto"/>
              <w:ind w:left="140"/>
              <w:jc w:val="left"/>
              <w:rPr>
                <w:rFonts w:ascii="Times New Roman" w:hAnsi="Times New Roman" w:cs="Times New Roman"/>
                <w:sz w:val="20"/>
                <w:szCs w:val="20"/>
              </w:rPr>
            </w:pPr>
            <w:r w:rsidRPr="00FD4FD6">
              <w:rPr>
                <w:rFonts w:ascii="Times New Roman" w:hAnsi="Times New Roman" w:cs="Times New Roman"/>
                <w:bCs/>
                <w:sz w:val="20"/>
                <w:szCs w:val="20"/>
              </w:rPr>
              <w:t>Количество профилактических мероприятий по обеспечению безопасности людей на водных объектах</w:t>
            </w:r>
          </w:p>
        </w:tc>
        <w:tc>
          <w:tcPr>
            <w:tcW w:w="5103" w:type="dxa"/>
            <w:tcBorders>
              <w:top w:val="single" w:sz="4" w:space="0" w:color="auto"/>
              <w:left w:val="single" w:sz="4" w:space="0" w:color="auto"/>
              <w:right w:val="single" w:sz="4" w:space="0" w:color="auto"/>
            </w:tcBorders>
            <w:shd w:val="clear" w:color="auto" w:fill="FFFFFF"/>
          </w:tcPr>
          <w:p w:rsidR="008B7B8C" w:rsidRPr="00FD4FD6" w:rsidRDefault="008B7B8C" w:rsidP="008B7B8C">
            <w:pPr>
              <w:pStyle w:val="11"/>
              <w:shd w:val="clear" w:color="auto" w:fill="auto"/>
              <w:spacing w:before="0" w:after="0" w:line="240" w:lineRule="auto"/>
              <w:jc w:val="both"/>
              <w:rPr>
                <w:rFonts w:ascii="Times New Roman" w:hAnsi="Times New Roman" w:cs="Times New Roman"/>
                <w:sz w:val="20"/>
                <w:szCs w:val="20"/>
              </w:rPr>
            </w:pPr>
            <w:r w:rsidRPr="00FD4FD6">
              <w:rPr>
                <w:rStyle w:val="10pt0pt"/>
                <w:rFonts w:ascii="Times New Roman" w:hAnsi="Times New Roman" w:cs="Times New Roman"/>
                <w:b w:val="0"/>
              </w:rPr>
              <w:t xml:space="preserve">Определяется на основе данных </w:t>
            </w:r>
            <w:r>
              <w:rPr>
                <w:rStyle w:val="10pt0pt"/>
                <w:rFonts w:ascii="Times New Roman" w:hAnsi="Times New Roman" w:cs="Times New Roman"/>
                <w:b w:val="0"/>
              </w:rPr>
              <w:t xml:space="preserve">отдела ГО и ЧС </w:t>
            </w:r>
            <w:r w:rsidRPr="00FD4FD6">
              <w:rPr>
                <w:rStyle w:val="10pt0pt"/>
                <w:rFonts w:ascii="Times New Roman" w:hAnsi="Times New Roman" w:cs="Times New Roman"/>
                <w:b w:val="0"/>
              </w:rPr>
              <w:t xml:space="preserve">администрации </w:t>
            </w:r>
            <w:r>
              <w:rPr>
                <w:rStyle w:val="10pt0pt"/>
                <w:rFonts w:ascii="Times New Roman" w:hAnsi="Times New Roman" w:cs="Times New Roman"/>
                <w:b w:val="0"/>
              </w:rPr>
              <w:t xml:space="preserve">Нижнеилимского муниципального района, </w:t>
            </w:r>
            <w:r w:rsidRPr="00FD4FD6">
              <w:rPr>
                <w:rStyle w:val="10pt0pt"/>
                <w:rFonts w:ascii="Times New Roman" w:hAnsi="Times New Roman" w:cs="Times New Roman"/>
                <w:b w:val="0"/>
              </w:rPr>
              <w:t>ГИМС.</w:t>
            </w:r>
          </w:p>
          <w:p w:rsidR="008B7B8C" w:rsidRPr="00FD4FD6" w:rsidRDefault="008B7B8C" w:rsidP="008B7B8C">
            <w:pPr>
              <w:pStyle w:val="11"/>
              <w:shd w:val="clear" w:color="auto" w:fill="auto"/>
              <w:spacing w:before="0" w:after="0" w:line="240" w:lineRule="auto"/>
              <w:jc w:val="both"/>
              <w:rPr>
                <w:rFonts w:ascii="Times New Roman" w:hAnsi="Times New Roman" w:cs="Times New Roman"/>
                <w:sz w:val="20"/>
                <w:szCs w:val="20"/>
              </w:rPr>
            </w:pPr>
          </w:p>
        </w:tc>
      </w:tr>
      <w:tr w:rsidR="008B7B8C" w:rsidRPr="00465F12" w:rsidTr="00077470">
        <w:trPr>
          <w:trHeight w:hRule="exact" w:val="846"/>
        </w:trPr>
        <w:tc>
          <w:tcPr>
            <w:tcW w:w="568" w:type="dxa"/>
            <w:tcBorders>
              <w:top w:val="single" w:sz="4" w:space="0" w:color="auto"/>
              <w:left w:val="single" w:sz="4" w:space="0" w:color="auto"/>
            </w:tcBorders>
            <w:shd w:val="clear" w:color="auto" w:fill="FFFFFF"/>
          </w:tcPr>
          <w:p w:rsidR="008B7B8C" w:rsidRPr="00FD4FD6" w:rsidRDefault="008B7B8C" w:rsidP="00CE4D39">
            <w:pPr>
              <w:pStyle w:val="11"/>
              <w:shd w:val="clear" w:color="auto" w:fill="auto"/>
              <w:spacing w:before="0" w:after="0" w:line="240" w:lineRule="auto"/>
              <w:rPr>
                <w:rStyle w:val="105pt0pt"/>
                <w:rFonts w:eastAsiaTheme="minorEastAsia"/>
                <w:sz w:val="20"/>
                <w:szCs w:val="20"/>
              </w:rPr>
            </w:pPr>
          </w:p>
          <w:p w:rsidR="008B7B8C" w:rsidRPr="00FD4FD6" w:rsidRDefault="008B7B8C" w:rsidP="00CE4D39">
            <w:pPr>
              <w:pStyle w:val="11"/>
              <w:shd w:val="clear" w:color="auto" w:fill="auto"/>
              <w:spacing w:before="0" w:after="0" w:line="240" w:lineRule="auto"/>
              <w:rPr>
                <w:rFonts w:ascii="Times New Roman" w:hAnsi="Times New Roman" w:cs="Times New Roman"/>
                <w:sz w:val="20"/>
                <w:szCs w:val="20"/>
              </w:rPr>
            </w:pPr>
            <w:r w:rsidRPr="00FD4FD6">
              <w:rPr>
                <w:rStyle w:val="105pt0pt"/>
                <w:rFonts w:eastAsiaTheme="minorEastAsia"/>
                <w:sz w:val="20"/>
                <w:szCs w:val="20"/>
              </w:rPr>
              <w:t>3</w:t>
            </w:r>
          </w:p>
        </w:tc>
        <w:tc>
          <w:tcPr>
            <w:tcW w:w="3827" w:type="dxa"/>
            <w:tcBorders>
              <w:top w:val="single" w:sz="4" w:space="0" w:color="auto"/>
              <w:left w:val="single" w:sz="4" w:space="0" w:color="auto"/>
            </w:tcBorders>
            <w:shd w:val="clear" w:color="auto" w:fill="FFFFFF"/>
          </w:tcPr>
          <w:p w:rsidR="008B7B8C" w:rsidRPr="00FD4FD6" w:rsidRDefault="008B7B8C" w:rsidP="008B7B8C">
            <w:pPr>
              <w:pStyle w:val="11"/>
              <w:shd w:val="clear" w:color="auto" w:fill="auto"/>
              <w:spacing w:before="0" w:after="0" w:line="240" w:lineRule="auto"/>
              <w:ind w:left="158"/>
              <w:jc w:val="left"/>
              <w:rPr>
                <w:rFonts w:ascii="Times New Roman" w:hAnsi="Times New Roman" w:cs="Times New Roman"/>
                <w:sz w:val="20"/>
                <w:szCs w:val="20"/>
              </w:rPr>
            </w:pPr>
            <w:r w:rsidRPr="00FD4FD6">
              <w:rPr>
                <w:rFonts w:ascii="Times New Roman" w:hAnsi="Times New Roman" w:cs="Times New Roman"/>
                <w:bCs/>
                <w:sz w:val="20"/>
                <w:szCs w:val="20"/>
              </w:rPr>
              <w:t>Количество мероприятий по профилактике  и предупреждению чрезвычайных ситуаций.</w:t>
            </w:r>
          </w:p>
        </w:tc>
        <w:tc>
          <w:tcPr>
            <w:tcW w:w="5103" w:type="dxa"/>
            <w:tcBorders>
              <w:top w:val="single" w:sz="4" w:space="0" w:color="auto"/>
              <w:left w:val="single" w:sz="4" w:space="0" w:color="auto"/>
              <w:right w:val="single" w:sz="4" w:space="0" w:color="auto"/>
            </w:tcBorders>
            <w:shd w:val="clear" w:color="auto" w:fill="FFFFFF"/>
          </w:tcPr>
          <w:p w:rsidR="008B7B8C" w:rsidRPr="008B7B8C" w:rsidRDefault="008B7B8C" w:rsidP="008B7B8C">
            <w:pPr>
              <w:spacing w:after="0"/>
              <w:ind w:firstLine="6"/>
              <w:rPr>
                <w:rFonts w:ascii="Times New Roman" w:hAnsi="Times New Roman" w:cs="Times New Roman"/>
                <w:bCs/>
                <w:color w:val="000000"/>
                <w:sz w:val="20"/>
                <w:szCs w:val="20"/>
                <w:shd w:val="clear" w:color="auto" w:fill="FFFFFF"/>
                <w:lang w:bidi="ru-RU"/>
              </w:rPr>
            </w:pPr>
            <w:r w:rsidRPr="00FD4FD6">
              <w:rPr>
                <w:rStyle w:val="10pt0pt"/>
                <w:rFonts w:ascii="Times New Roman" w:hAnsi="Times New Roman" w:cs="Times New Roman"/>
                <w:b w:val="0"/>
              </w:rPr>
              <w:t xml:space="preserve">Определяется на основании данных </w:t>
            </w:r>
            <w:r>
              <w:rPr>
                <w:rStyle w:val="10pt0pt"/>
                <w:rFonts w:ascii="Times New Roman" w:hAnsi="Times New Roman" w:cs="Times New Roman"/>
                <w:b w:val="0"/>
              </w:rPr>
              <w:t xml:space="preserve">отдела ГО и ЧС </w:t>
            </w:r>
            <w:r w:rsidRPr="00FD4FD6">
              <w:rPr>
                <w:rStyle w:val="10pt0pt"/>
                <w:rFonts w:ascii="Times New Roman" w:hAnsi="Times New Roman" w:cs="Times New Roman"/>
                <w:b w:val="0"/>
              </w:rPr>
              <w:t xml:space="preserve">администрации </w:t>
            </w:r>
            <w:r>
              <w:rPr>
                <w:rStyle w:val="10pt0pt"/>
                <w:rFonts w:ascii="Times New Roman" w:hAnsi="Times New Roman" w:cs="Times New Roman"/>
                <w:b w:val="0"/>
              </w:rPr>
              <w:t xml:space="preserve">Нижнеилимского муниципального района, </w:t>
            </w:r>
            <w:r w:rsidR="006D57F3">
              <w:rPr>
                <w:rStyle w:val="10pt0pt"/>
                <w:rFonts w:ascii="Times New Roman" w:hAnsi="Times New Roman" w:cs="Times New Roman"/>
                <w:b w:val="0"/>
              </w:rPr>
              <w:t>ГИМС</w:t>
            </w:r>
            <w:r w:rsidRPr="00FD4FD6">
              <w:rPr>
                <w:rStyle w:val="10pt0pt"/>
                <w:rFonts w:ascii="Times New Roman" w:hAnsi="Times New Roman" w:cs="Times New Roman"/>
                <w:b w:val="0"/>
              </w:rPr>
              <w:t xml:space="preserve">, </w:t>
            </w:r>
            <w:r>
              <w:rPr>
                <w:rStyle w:val="10pt0pt"/>
                <w:rFonts w:ascii="Times New Roman" w:hAnsi="Times New Roman" w:cs="Times New Roman"/>
                <w:b w:val="0"/>
              </w:rPr>
              <w:t>ГУ МЧС России по Иркутской области</w:t>
            </w:r>
          </w:p>
        </w:tc>
      </w:tr>
      <w:tr w:rsidR="008B7B8C" w:rsidRPr="00465F12" w:rsidTr="00077470">
        <w:trPr>
          <w:trHeight w:hRule="exact" w:val="641"/>
        </w:trPr>
        <w:tc>
          <w:tcPr>
            <w:tcW w:w="568" w:type="dxa"/>
            <w:tcBorders>
              <w:top w:val="single" w:sz="4" w:space="0" w:color="auto"/>
              <w:left w:val="single" w:sz="4" w:space="0" w:color="auto"/>
              <w:bottom w:val="single" w:sz="4" w:space="0" w:color="auto"/>
            </w:tcBorders>
            <w:shd w:val="clear" w:color="auto" w:fill="FFFFFF"/>
          </w:tcPr>
          <w:p w:rsidR="008B7B8C" w:rsidRPr="00FD4FD6" w:rsidRDefault="008B7B8C" w:rsidP="00CE4D39">
            <w:pPr>
              <w:pStyle w:val="11"/>
              <w:shd w:val="clear" w:color="auto" w:fill="auto"/>
              <w:spacing w:before="0" w:after="0" w:line="240" w:lineRule="auto"/>
              <w:rPr>
                <w:rStyle w:val="10pt0pt"/>
                <w:rFonts w:ascii="Times New Roman" w:hAnsi="Times New Roman" w:cs="Times New Roman"/>
                <w:b w:val="0"/>
              </w:rPr>
            </w:pPr>
          </w:p>
          <w:p w:rsidR="008B7B8C" w:rsidRPr="00FD4FD6" w:rsidRDefault="008B7B8C" w:rsidP="00CE4D39">
            <w:pPr>
              <w:pStyle w:val="11"/>
              <w:shd w:val="clear" w:color="auto" w:fill="auto"/>
              <w:spacing w:before="0" w:after="0" w:line="240" w:lineRule="auto"/>
              <w:rPr>
                <w:rFonts w:ascii="Times New Roman" w:hAnsi="Times New Roman" w:cs="Times New Roman"/>
                <w:sz w:val="20"/>
                <w:szCs w:val="20"/>
              </w:rPr>
            </w:pPr>
            <w:r>
              <w:rPr>
                <w:rStyle w:val="10pt0pt"/>
                <w:rFonts w:ascii="Times New Roman" w:hAnsi="Times New Roman" w:cs="Times New Roman"/>
                <w:b w:val="0"/>
              </w:rPr>
              <w:t>4</w:t>
            </w:r>
          </w:p>
        </w:tc>
        <w:tc>
          <w:tcPr>
            <w:tcW w:w="3827" w:type="dxa"/>
            <w:tcBorders>
              <w:top w:val="single" w:sz="4" w:space="0" w:color="auto"/>
              <w:left w:val="single" w:sz="4" w:space="0" w:color="auto"/>
              <w:bottom w:val="single" w:sz="4" w:space="0" w:color="auto"/>
            </w:tcBorders>
            <w:shd w:val="clear" w:color="auto" w:fill="FFFFFF"/>
          </w:tcPr>
          <w:p w:rsidR="008B7B8C" w:rsidRPr="00FD4FD6" w:rsidRDefault="008B7B8C" w:rsidP="008B7B8C">
            <w:pPr>
              <w:pStyle w:val="11"/>
              <w:shd w:val="clear" w:color="auto" w:fill="auto"/>
              <w:spacing w:before="0" w:after="0" w:line="240" w:lineRule="auto"/>
              <w:ind w:left="158"/>
              <w:jc w:val="left"/>
              <w:rPr>
                <w:rFonts w:ascii="Times New Roman" w:hAnsi="Times New Roman" w:cs="Times New Roman"/>
                <w:sz w:val="20"/>
                <w:szCs w:val="20"/>
              </w:rPr>
            </w:pPr>
            <w:r w:rsidRPr="00FD4FD6">
              <w:rPr>
                <w:rFonts w:ascii="Times New Roman" w:hAnsi="Times New Roman" w:cs="Times New Roman"/>
                <w:bCs/>
                <w:sz w:val="20"/>
                <w:szCs w:val="20"/>
              </w:rPr>
              <w:t>Количество обученных специалистов</w:t>
            </w:r>
            <w:r w:rsidRPr="00FD4FD6">
              <w:rPr>
                <w:rFonts w:ascii="Times New Roman" w:hAnsi="Times New Roman" w:cs="Times New Roman"/>
                <w:sz w:val="20"/>
                <w:szCs w:val="20"/>
              </w:rPr>
              <w:t xml:space="preserve"> </w:t>
            </w:r>
            <w:r w:rsidRPr="00FD4FD6">
              <w:rPr>
                <w:rFonts w:ascii="Times New Roman" w:hAnsi="Times New Roman" w:cs="Times New Roman"/>
                <w:bCs/>
                <w:sz w:val="20"/>
                <w:szCs w:val="20"/>
              </w:rPr>
              <w:t>ГО и ЧС.</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B7B8C" w:rsidRPr="00320AE6" w:rsidRDefault="008B7B8C" w:rsidP="008B7B8C">
            <w:pPr>
              <w:pStyle w:val="11"/>
              <w:shd w:val="clear" w:color="auto" w:fill="auto"/>
              <w:spacing w:before="0" w:after="0" w:line="240" w:lineRule="auto"/>
              <w:jc w:val="both"/>
              <w:rPr>
                <w:rFonts w:ascii="Times New Roman" w:hAnsi="Times New Roman" w:cs="Times New Roman"/>
                <w:bCs/>
                <w:color w:val="000000"/>
                <w:spacing w:val="0"/>
                <w:sz w:val="20"/>
                <w:szCs w:val="20"/>
                <w:shd w:val="clear" w:color="auto" w:fill="FFFFFF"/>
                <w:lang w:bidi="ru-RU"/>
              </w:rPr>
            </w:pPr>
            <w:r w:rsidRPr="00FD4FD6">
              <w:rPr>
                <w:rStyle w:val="10pt0pt"/>
                <w:rFonts w:ascii="Times New Roman" w:hAnsi="Times New Roman" w:cs="Times New Roman"/>
                <w:b w:val="0"/>
              </w:rPr>
              <w:t xml:space="preserve">Определяется на основании </w:t>
            </w:r>
            <w:r>
              <w:rPr>
                <w:rStyle w:val="10pt0pt"/>
                <w:rFonts w:ascii="Times New Roman" w:hAnsi="Times New Roman" w:cs="Times New Roman"/>
                <w:b w:val="0"/>
              </w:rPr>
              <w:t>данных админист</w:t>
            </w:r>
            <w:r w:rsidRPr="00FD4FD6">
              <w:rPr>
                <w:rStyle w:val="10pt0pt"/>
                <w:rFonts w:ascii="Times New Roman" w:hAnsi="Times New Roman" w:cs="Times New Roman"/>
                <w:b w:val="0"/>
              </w:rPr>
              <w:t>рации МО «</w:t>
            </w:r>
            <w:r>
              <w:rPr>
                <w:rStyle w:val="10pt0pt"/>
                <w:rFonts w:ascii="Times New Roman" w:hAnsi="Times New Roman" w:cs="Times New Roman"/>
                <w:b w:val="0"/>
              </w:rPr>
              <w:t xml:space="preserve">Нижнеилимский район»,  </w:t>
            </w:r>
            <w:r w:rsidR="00CE4D39" w:rsidRPr="006878A3">
              <w:rPr>
                <w:rStyle w:val="10pt0pt"/>
                <w:rFonts w:ascii="Times New Roman" w:hAnsi="Times New Roman" w:cs="Times New Roman"/>
                <w:b w:val="0"/>
              </w:rPr>
              <w:t>городски</w:t>
            </w:r>
            <w:r w:rsidR="00CE4D39">
              <w:rPr>
                <w:rStyle w:val="10pt0pt"/>
                <w:rFonts w:ascii="Times New Roman" w:hAnsi="Times New Roman" w:cs="Times New Roman"/>
                <w:b w:val="0"/>
              </w:rPr>
              <w:t>х</w:t>
            </w:r>
            <w:r w:rsidR="00CE4D39" w:rsidRPr="006878A3">
              <w:rPr>
                <w:rStyle w:val="10pt0pt"/>
                <w:rFonts w:ascii="Times New Roman" w:hAnsi="Times New Roman" w:cs="Times New Roman"/>
                <w:b w:val="0"/>
              </w:rPr>
              <w:t xml:space="preserve"> и сельски</w:t>
            </w:r>
            <w:r w:rsidR="00CE4D39">
              <w:rPr>
                <w:rStyle w:val="10pt0pt"/>
                <w:rFonts w:ascii="Times New Roman" w:hAnsi="Times New Roman" w:cs="Times New Roman"/>
                <w:b w:val="0"/>
              </w:rPr>
              <w:t>х</w:t>
            </w:r>
            <w:r w:rsidR="00CE4D39" w:rsidRPr="006878A3">
              <w:rPr>
                <w:rStyle w:val="10pt0pt"/>
                <w:rFonts w:ascii="Times New Roman" w:hAnsi="Times New Roman" w:cs="Times New Roman"/>
                <w:b w:val="0"/>
              </w:rPr>
              <w:t xml:space="preserve"> поселени</w:t>
            </w:r>
            <w:r w:rsidR="00CE4D39">
              <w:rPr>
                <w:rStyle w:val="10pt0pt"/>
                <w:rFonts w:ascii="Times New Roman" w:hAnsi="Times New Roman" w:cs="Times New Roman"/>
                <w:b w:val="0"/>
              </w:rPr>
              <w:t>й</w:t>
            </w:r>
            <w:r>
              <w:rPr>
                <w:rStyle w:val="10pt0pt"/>
                <w:rFonts w:ascii="Times New Roman" w:hAnsi="Times New Roman" w:cs="Times New Roman"/>
                <w:b w:val="0"/>
              </w:rPr>
              <w:t>.</w:t>
            </w:r>
          </w:p>
        </w:tc>
      </w:tr>
      <w:tr w:rsidR="00E46056" w:rsidRPr="00465F12" w:rsidTr="00077470">
        <w:trPr>
          <w:trHeight w:hRule="exact" w:val="772"/>
        </w:trPr>
        <w:tc>
          <w:tcPr>
            <w:tcW w:w="568" w:type="dxa"/>
            <w:tcBorders>
              <w:top w:val="single" w:sz="4" w:space="0" w:color="auto"/>
              <w:left w:val="single" w:sz="4" w:space="0" w:color="auto"/>
              <w:bottom w:val="single" w:sz="4" w:space="0" w:color="auto"/>
            </w:tcBorders>
            <w:shd w:val="clear" w:color="auto" w:fill="FFFFFF"/>
          </w:tcPr>
          <w:p w:rsidR="00E46056" w:rsidRPr="00FD4FD6" w:rsidRDefault="00972430" w:rsidP="00CE4D39">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5</w:t>
            </w:r>
          </w:p>
        </w:tc>
        <w:tc>
          <w:tcPr>
            <w:tcW w:w="3827" w:type="dxa"/>
            <w:tcBorders>
              <w:top w:val="single" w:sz="4" w:space="0" w:color="auto"/>
              <w:left w:val="single" w:sz="4" w:space="0" w:color="auto"/>
              <w:bottom w:val="single" w:sz="4" w:space="0" w:color="auto"/>
            </w:tcBorders>
            <w:shd w:val="clear" w:color="auto" w:fill="FFFFFF"/>
          </w:tcPr>
          <w:p w:rsidR="00E46056" w:rsidRPr="00FD4FD6" w:rsidRDefault="00E46056" w:rsidP="00091DE4">
            <w:pPr>
              <w:spacing w:after="0" w:line="240" w:lineRule="auto"/>
              <w:ind w:left="158"/>
              <w:rPr>
                <w:rFonts w:ascii="Times New Roman" w:hAnsi="Times New Roman" w:cs="Times New Roman"/>
                <w:bCs/>
                <w:color w:val="000000"/>
                <w:sz w:val="20"/>
                <w:szCs w:val="20"/>
              </w:rPr>
            </w:pPr>
            <w:r w:rsidRPr="00FD4FD6">
              <w:rPr>
                <w:rFonts w:ascii="Times New Roman" w:hAnsi="Times New Roman" w:cs="Times New Roman"/>
                <w:bCs/>
                <w:sz w:val="20"/>
                <w:szCs w:val="20"/>
              </w:rPr>
              <w:t>Снижение количества зарегистрированных преступлений на территории района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46056" w:rsidRPr="00FD4FD6" w:rsidRDefault="00E46056" w:rsidP="00FD4FD6">
            <w:pPr>
              <w:pStyle w:val="11"/>
              <w:shd w:val="clear" w:color="auto" w:fill="auto"/>
              <w:spacing w:before="0" w:after="0" w:line="240" w:lineRule="auto"/>
              <w:jc w:val="both"/>
              <w:rPr>
                <w:rStyle w:val="10pt0pt"/>
                <w:rFonts w:ascii="Times New Roman" w:hAnsi="Times New Roman" w:cs="Times New Roman"/>
                <w:b w:val="0"/>
              </w:rPr>
            </w:pPr>
            <w:r w:rsidRPr="00FD4FD6">
              <w:rPr>
                <w:rFonts w:ascii="Times New Roman" w:hAnsi="Times New Roman" w:cs="Times New Roman"/>
                <w:color w:val="000000"/>
                <w:sz w:val="20"/>
                <w:szCs w:val="20"/>
              </w:rPr>
              <w:t>Источником информации являются сведения о состоянии преступности на территории Нижнеилимского района за отчётный год.</w:t>
            </w:r>
          </w:p>
        </w:tc>
      </w:tr>
      <w:tr w:rsidR="00E46056" w:rsidRPr="00465F12" w:rsidTr="00077470">
        <w:trPr>
          <w:trHeight w:hRule="exact" w:val="706"/>
        </w:trPr>
        <w:tc>
          <w:tcPr>
            <w:tcW w:w="568" w:type="dxa"/>
            <w:tcBorders>
              <w:top w:val="single" w:sz="4" w:space="0" w:color="auto"/>
              <w:left w:val="single" w:sz="4" w:space="0" w:color="auto"/>
              <w:bottom w:val="single" w:sz="4" w:space="0" w:color="auto"/>
            </w:tcBorders>
            <w:shd w:val="clear" w:color="auto" w:fill="FFFFFF"/>
          </w:tcPr>
          <w:p w:rsidR="00E46056" w:rsidRPr="00FD4FD6" w:rsidRDefault="00972430" w:rsidP="00CE4D39">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6</w:t>
            </w:r>
          </w:p>
        </w:tc>
        <w:tc>
          <w:tcPr>
            <w:tcW w:w="3827" w:type="dxa"/>
            <w:tcBorders>
              <w:top w:val="single" w:sz="4" w:space="0" w:color="auto"/>
              <w:left w:val="single" w:sz="4" w:space="0" w:color="auto"/>
              <w:bottom w:val="single" w:sz="4" w:space="0" w:color="auto"/>
            </w:tcBorders>
            <w:shd w:val="clear" w:color="auto" w:fill="FFFFFF"/>
          </w:tcPr>
          <w:p w:rsidR="00E46056" w:rsidRPr="00FD4FD6" w:rsidRDefault="00E46056" w:rsidP="00091DE4">
            <w:pPr>
              <w:spacing w:after="0" w:line="240" w:lineRule="auto"/>
              <w:ind w:left="158"/>
              <w:rPr>
                <w:rFonts w:ascii="Times New Roman" w:hAnsi="Times New Roman" w:cs="Times New Roman"/>
                <w:bCs/>
                <w:color w:val="000000"/>
                <w:sz w:val="20"/>
                <w:szCs w:val="20"/>
              </w:rPr>
            </w:pPr>
            <w:r w:rsidRPr="00FD4FD6">
              <w:rPr>
                <w:rFonts w:ascii="Times New Roman" w:hAnsi="Times New Roman" w:cs="Times New Roman"/>
                <w:bCs/>
                <w:sz w:val="20"/>
                <w:szCs w:val="20"/>
              </w:rPr>
              <w:t>Снижение количества зарегистрированных преступлений совершенных несовершеннолетними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46056" w:rsidRPr="00FD4FD6" w:rsidRDefault="00E46056" w:rsidP="00FD4FD6">
            <w:pPr>
              <w:pStyle w:val="11"/>
              <w:shd w:val="clear" w:color="auto" w:fill="auto"/>
              <w:spacing w:before="0" w:after="0" w:line="240" w:lineRule="auto"/>
              <w:jc w:val="both"/>
              <w:rPr>
                <w:rStyle w:val="10pt0pt"/>
                <w:rFonts w:ascii="Times New Roman" w:hAnsi="Times New Roman" w:cs="Times New Roman"/>
                <w:b w:val="0"/>
              </w:rPr>
            </w:pPr>
            <w:r w:rsidRPr="00FD4FD6">
              <w:rPr>
                <w:rFonts w:ascii="Times New Roman" w:hAnsi="Times New Roman" w:cs="Times New Roman"/>
                <w:color w:val="000000"/>
                <w:sz w:val="20"/>
                <w:szCs w:val="20"/>
              </w:rPr>
              <w:t>Источником информации являются сведения о состоянии преступности на территории Нижнеилимского района за отчётный год.</w:t>
            </w:r>
          </w:p>
        </w:tc>
      </w:tr>
      <w:tr w:rsidR="00617A2C" w:rsidRPr="00465F12" w:rsidTr="00077470">
        <w:trPr>
          <w:trHeight w:hRule="exact" w:val="834"/>
        </w:trPr>
        <w:tc>
          <w:tcPr>
            <w:tcW w:w="568" w:type="dxa"/>
            <w:tcBorders>
              <w:top w:val="single" w:sz="4" w:space="0" w:color="auto"/>
              <w:left w:val="single" w:sz="4" w:space="0" w:color="auto"/>
              <w:bottom w:val="single" w:sz="4" w:space="0" w:color="auto"/>
            </w:tcBorders>
            <w:shd w:val="clear" w:color="auto" w:fill="FFFFFF"/>
          </w:tcPr>
          <w:p w:rsidR="00617A2C" w:rsidRPr="00FD4FD6" w:rsidRDefault="00617A2C" w:rsidP="00CE4D39">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7</w:t>
            </w:r>
          </w:p>
        </w:tc>
        <w:tc>
          <w:tcPr>
            <w:tcW w:w="3827" w:type="dxa"/>
            <w:tcBorders>
              <w:top w:val="single" w:sz="4" w:space="0" w:color="auto"/>
              <w:left w:val="single" w:sz="4" w:space="0" w:color="auto"/>
              <w:bottom w:val="single" w:sz="4" w:space="0" w:color="auto"/>
            </w:tcBorders>
            <w:shd w:val="clear" w:color="auto" w:fill="FFFFFF"/>
            <w:vAlign w:val="center"/>
          </w:tcPr>
          <w:p w:rsidR="00617A2C" w:rsidRPr="00B26068" w:rsidRDefault="00617A2C" w:rsidP="00617A2C">
            <w:pPr>
              <w:spacing w:after="0" w:line="240" w:lineRule="auto"/>
              <w:ind w:left="158"/>
              <w:rPr>
                <w:rFonts w:ascii="Times New Roman" w:hAnsi="Times New Roman" w:cs="Times New Roman"/>
                <w:bCs/>
                <w:sz w:val="20"/>
                <w:szCs w:val="20"/>
              </w:rPr>
            </w:pPr>
            <w:r w:rsidRPr="00B26068">
              <w:rPr>
                <w:rFonts w:ascii="Times New Roman" w:hAnsi="Times New Roman" w:cs="Times New Roman"/>
                <w:sz w:val="20"/>
                <w:szCs w:val="20"/>
              </w:rPr>
              <w:t xml:space="preserve">Антикоррупционная экспертизы НПА администрации Нижнеилимского муниципального района и их проектов </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17A2C" w:rsidRPr="00B26068" w:rsidRDefault="00617A2C" w:rsidP="00617A2C">
            <w:pPr>
              <w:spacing w:after="0" w:line="240" w:lineRule="auto"/>
              <w:ind w:firstLine="6"/>
              <w:rPr>
                <w:rFonts w:ascii="Times New Roman" w:hAnsi="Times New Roman" w:cs="Times New Roman"/>
                <w:color w:val="000000"/>
                <w:sz w:val="20"/>
                <w:szCs w:val="20"/>
              </w:rPr>
            </w:pPr>
            <w:r w:rsidRPr="00B26068">
              <w:rPr>
                <w:rFonts w:ascii="Times New Roman" w:hAnsi="Times New Roman" w:cs="Times New Roman"/>
                <w:color w:val="000000"/>
                <w:sz w:val="20"/>
                <w:szCs w:val="20"/>
              </w:rPr>
              <w:t>Источником информации является</w:t>
            </w:r>
            <w:r w:rsidR="007F43C9">
              <w:rPr>
                <w:rFonts w:ascii="Times New Roman" w:hAnsi="Times New Roman" w:cs="Times New Roman"/>
                <w:color w:val="000000"/>
                <w:sz w:val="20"/>
                <w:szCs w:val="20"/>
              </w:rPr>
              <w:t xml:space="preserve"> </w:t>
            </w:r>
            <w:r w:rsidRPr="00B26068">
              <w:rPr>
                <w:rFonts w:ascii="Times New Roman" w:hAnsi="Times New Roman" w:cs="Times New Roman"/>
                <w:color w:val="000000"/>
                <w:sz w:val="20"/>
                <w:szCs w:val="20"/>
              </w:rPr>
              <w:t>отчет о работе юридического отдела администрации Нижнеилимского муниципального района за отчетный год.</w:t>
            </w:r>
          </w:p>
        </w:tc>
      </w:tr>
      <w:tr w:rsidR="00617A2C" w:rsidRPr="00465F12" w:rsidTr="00077470">
        <w:trPr>
          <w:trHeight w:hRule="exact" w:val="1126"/>
        </w:trPr>
        <w:tc>
          <w:tcPr>
            <w:tcW w:w="568" w:type="dxa"/>
            <w:tcBorders>
              <w:top w:val="single" w:sz="4" w:space="0" w:color="auto"/>
              <w:left w:val="single" w:sz="4" w:space="0" w:color="auto"/>
              <w:bottom w:val="single" w:sz="4" w:space="0" w:color="auto"/>
            </w:tcBorders>
            <w:shd w:val="clear" w:color="auto" w:fill="FFFFFF"/>
          </w:tcPr>
          <w:p w:rsidR="00617A2C" w:rsidRDefault="00617A2C" w:rsidP="00CE4D39">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8</w:t>
            </w:r>
          </w:p>
        </w:tc>
        <w:tc>
          <w:tcPr>
            <w:tcW w:w="3827" w:type="dxa"/>
            <w:tcBorders>
              <w:top w:val="single" w:sz="4" w:space="0" w:color="auto"/>
              <w:left w:val="single" w:sz="4" w:space="0" w:color="auto"/>
              <w:bottom w:val="single" w:sz="4" w:space="0" w:color="auto"/>
            </w:tcBorders>
            <w:shd w:val="clear" w:color="auto" w:fill="FFFFFF"/>
            <w:vAlign w:val="center"/>
          </w:tcPr>
          <w:p w:rsidR="00617A2C" w:rsidRPr="00B26068" w:rsidRDefault="00617A2C" w:rsidP="00617A2C">
            <w:pPr>
              <w:spacing w:after="0" w:line="240" w:lineRule="auto"/>
              <w:ind w:left="158"/>
              <w:rPr>
                <w:rFonts w:ascii="Times New Roman" w:hAnsi="Times New Roman" w:cs="Times New Roman"/>
                <w:bCs/>
                <w:sz w:val="20"/>
                <w:szCs w:val="20"/>
              </w:rPr>
            </w:pPr>
            <w:r w:rsidRPr="00B26068">
              <w:rPr>
                <w:rFonts w:ascii="Times New Roman" w:hAnsi="Times New Roman" w:cs="Times New Roman"/>
                <w:sz w:val="20"/>
                <w:szCs w:val="20"/>
              </w:rPr>
              <w:t>Мероприятия по привитию молодежи идей межнациональной толерантности и по разъяснению угроз, вызываемых распространением идей терроризма.</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17A2C" w:rsidRPr="00B26068" w:rsidRDefault="00617A2C" w:rsidP="00617A2C">
            <w:pPr>
              <w:spacing w:after="0" w:line="240" w:lineRule="auto"/>
              <w:ind w:firstLine="6"/>
              <w:rPr>
                <w:rFonts w:ascii="Times New Roman" w:hAnsi="Times New Roman" w:cs="Times New Roman"/>
                <w:color w:val="000000"/>
                <w:sz w:val="20"/>
                <w:szCs w:val="20"/>
              </w:rPr>
            </w:pPr>
            <w:r w:rsidRPr="00B26068">
              <w:rPr>
                <w:rFonts w:ascii="Times New Roman" w:hAnsi="Times New Roman" w:cs="Times New Roman"/>
                <w:color w:val="000000"/>
                <w:sz w:val="20"/>
                <w:szCs w:val="20"/>
              </w:rPr>
              <w:t>Источником информации являются отчеты</w:t>
            </w:r>
            <w:r w:rsidR="007F43C9">
              <w:rPr>
                <w:rFonts w:ascii="Times New Roman" w:hAnsi="Times New Roman" w:cs="Times New Roman"/>
                <w:color w:val="000000"/>
                <w:sz w:val="20"/>
                <w:szCs w:val="20"/>
              </w:rPr>
              <w:t xml:space="preserve"> </w:t>
            </w:r>
            <w:r w:rsidRPr="00B26068">
              <w:rPr>
                <w:rFonts w:ascii="Times New Roman" w:hAnsi="Times New Roman" w:cs="Times New Roman"/>
                <w:color w:val="000000"/>
                <w:sz w:val="20"/>
                <w:szCs w:val="20"/>
              </w:rPr>
              <w:t>о работе Департамента образования и отдела по культуре, спорту и делам молодежи администрации Нижнеилимского муниципального района за отчетный год.</w:t>
            </w:r>
          </w:p>
        </w:tc>
      </w:tr>
      <w:tr w:rsidR="00617A2C" w:rsidRPr="00465F12" w:rsidTr="00077470">
        <w:trPr>
          <w:trHeight w:hRule="exact" w:val="1108"/>
        </w:trPr>
        <w:tc>
          <w:tcPr>
            <w:tcW w:w="568" w:type="dxa"/>
            <w:tcBorders>
              <w:top w:val="single" w:sz="4" w:space="0" w:color="auto"/>
              <w:left w:val="single" w:sz="4" w:space="0" w:color="auto"/>
              <w:bottom w:val="single" w:sz="4" w:space="0" w:color="auto"/>
            </w:tcBorders>
            <w:shd w:val="clear" w:color="auto" w:fill="FFFFFF"/>
          </w:tcPr>
          <w:p w:rsidR="00617A2C" w:rsidRDefault="00617A2C" w:rsidP="00CE4D39">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9</w:t>
            </w:r>
          </w:p>
        </w:tc>
        <w:tc>
          <w:tcPr>
            <w:tcW w:w="3827" w:type="dxa"/>
            <w:tcBorders>
              <w:top w:val="single" w:sz="4" w:space="0" w:color="auto"/>
              <w:left w:val="single" w:sz="4" w:space="0" w:color="auto"/>
              <w:bottom w:val="single" w:sz="4" w:space="0" w:color="auto"/>
            </w:tcBorders>
            <w:shd w:val="clear" w:color="auto" w:fill="FFFFFF"/>
          </w:tcPr>
          <w:p w:rsidR="00617A2C" w:rsidRPr="00617A2C" w:rsidRDefault="00617A2C" w:rsidP="00617A2C">
            <w:pPr>
              <w:ind w:left="158"/>
              <w:rPr>
                <w:rFonts w:ascii="Times New Roman" w:hAnsi="Times New Roman" w:cs="Times New Roman"/>
                <w:sz w:val="20"/>
                <w:szCs w:val="20"/>
              </w:rPr>
            </w:pPr>
            <w:r w:rsidRPr="00617A2C">
              <w:rPr>
                <w:rFonts w:ascii="Times New Roman" w:hAnsi="Times New Roman" w:cs="Times New Roman"/>
                <w:sz w:val="20"/>
                <w:szCs w:val="20"/>
              </w:rPr>
              <w:t>Обучение сотрудников администраций района и поселений района по вопросам охраны окружающей среды и природопользования.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617A2C" w:rsidRPr="00617A2C" w:rsidRDefault="00617A2C" w:rsidP="00CE4D39">
            <w:pPr>
              <w:jc w:val="both"/>
              <w:rPr>
                <w:rFonts w:ascii="Times New Roman" w:hAnsi="Times New Roman" w:cs="Times New Roman"/>
                <w:sz w:val="20"/>
                <w:szCs w:val="20"/>
              </w:rPr>
            </w:pPr>
            <w:r w:rsidRPr="00617A2C">
              <w:rPr>
                <w:rFonts w:ascii="Times New Roman" w:hAnsi="Times New Roman" w:cs="Times New Roman"/>
                <w:sz w:val="20"/>
                <w:szCs w:val="20"/>
              </w:rPr>
              <w:t>Определяется на основании данных администрации МО «Нижнеилимский район», городски</w:t>
            </w:r>
            <w:r w:rsidR="00CE4D39">
              <w:rPr>
                <w:rFonts w:ascii="Times New Roman" w:hAnsi="Times New Roman" w:cs="Times New Roman"/>
                <w:sz w:val="20"/>
                <w:szCs w:val="20"/>
              </w:rPr>
              <w:t>х</w:t>
            </w:r>
            <w:r w:rsidRPr="00617A2C">
              <w:rPr>
                <w:rFonts w:ascii="Times New Roman" w:hAnsi="Times New Roman" w:cs="Times New Roman"/>
                <w:sz w:val="20"/>
                <w:szCs w:val="20"/>
              </w:rPr>
              <w:t xml:space="preserve"> и сельски</w:t>
            </w:r>
            <w:r w:rsidR="00CE4D39">
              <w:rPr>
                <w:rFonts w:ascii="Times New Roman" w:hAnsi="Times New Roman" w:cs="Times New Roman"/>
                <w:sz w:val="20"/>
                <w:szCs w:val="20"/>
              </w:rPr>
              <w:t>х</w:t>
            </w:r>
            <w:r w:rsidRPr="00617A2C">
              <w:rPr>
                <w:rFonts w:ascii="Times New Roman" w:hAnsi="Times New Roman" w:cs="Times New Roman"/>
                <w:sz w:val="20"/>
                <w:szCs w:val="20"/>
              </w:rPr>
              <w:t xml:space="preserve"> поселени</w:t>
            </w:r>
            <w:r w:rsidR="00CE4D39">
              <w:rPr>
                <w:rFonts w:ascii="Times New Roman" w:hAnsi="Times New Roman" w:cs="Times New Roman"/>
                <w:sz w:val="20"/>
                <w:szCs w:val="20"/>
              </w:rPr>
              <w:t>й</w:t>
            </w:r>
            <w:r w:rsidRPr="00617A2C">
              <w:rPr>
                <w:rFonts w:ascii="Times New Roman" w:hAnsi="Times New Roman" w:cs="Times New Roman"/>
                <w:sz w:val="20"/>
                <w:szCs w:val="20"/>
              </w:rPr>
              <w:t>.</w:t>
            </w:r>
          </w:p>
        </w:tc>
      </w:tr>
      <w:tr w:rsidR="00E46056" w:rsidRPr="00465F12" w:rsidTr="00077470">
        <w:trPr>
          <w:trHeight w:hRule="exact" w:val="882"/>
        </w:trPr>
        <w:tc>
          <w:tcPr>
            <w:tcW w:w="568" w:type="dxa"/>
            <w:tcBorders>
              <w:top w:val="single" w:sz="4" w:space="0" w:color="auto"/>
              <w:left w:val="single" w:sz="4" w:space="0" w:color="auto"/>
              <w:bottom w:val="single" w:sz="4" w:space="0" w:color="auto"/>
            </w:tcBorders>
            <w:shd w:val="clear" w:color="auto" w:fill="FFFFFF"/>
          </w:tcPr>
          <w:p w:rsidR="00E46056" w:rsidRPr="00FD4FD6" w:rsidRDefault="00617A2C" w:rsidP="006D57F3">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10</w:t>
            </w:r>
          </w:p>
        </w:tc>
        <w:tc>
          <w:tcPr>
            <w:tcW w:w="3827" w:type="dxa"/>
            <w:tcBorders>
              <w:top w:val="single" w:sz="4" w:space="0" w:color="auto"/>
              <w:left w:val="single" w:sz="4" w:space="0" w:color="auto"/>
              <w:bottom w:val="single" w:sz="4" w:space="0" w:color="auto"/>
            </w:tcBorders>
            <w:shd w:val="clear" w:color="auto" w:fill="FFFFFF"/>
          </w:tcPr>
          <w:p w:rsidR="00E46056" w:rsidRPr="00CE5C87" w:rsidRDefault="00D2421E" w:rsidP="00091DE4">
            <w:pPr>
              <w:spacing w:after="0" w:line="240" w:lineRule="auto"/>
              <w:ind w:left="158"/>
              <w:rPr>
                <w:rFonts w:ascii="Times New Roman" w:hAnsi="Times New Roman" w:cs="Times New Roman"/>
                <w:bCs/>
                <w:color w:val="000000"/>
                <w:sz w:val="20"/>
                <w:szCs w:val="20"/>
              </w:rPr>
            </w:pPr>
            <w:r w:rsidRPr="00FD4FD6">
              <w:rPr>
                <w:rFonts w:ascii="Times New Roman" w:hAnsi="Times New Roman" w:cs="Times New Roman"/>
                <w:bCs/>
                <w:color w:val="000000"/>
                <w:sz w:val="20"/>
                <w:szCs w:val="20"/>
              </w:rPr>
              <w:t>Снижение количе</w:t>
            </w:r>
            <w:r w:rsidR="00CE5C87">
              <w:rPr>
                <w:rFonts w:ascii="Times New Roman" w:hAnsi="Times New Roman" w:cs="Times New Roman"/>
                <w:bCs/>
                <w:color w:val="000000"/>
                <w:sz w:val="20"/>
                <w:szCs w:val="20"/>
              </w:rPr>
              <w:t xml:space="preserve">ства несанкционированных свалок </w:t>
            </w:r>
            <w:r w:rsidRPr="00FD4FD6">
              <w:rPr>
                <w:rFonts w:ascii="Times New Roman" w:hAnsi="Times New Roman" w:cs="Times New Roman"/>
                <w:bCs/>
                <w:color w:val="000000"/>
                <w:sz w:val="20"/>
                <w:szCs w:val="20"/>
              </w:rPr>
              <w:t>на межселенной территории района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46056" w:rsidRPr="00FD4FD6" w:rsidRDefault="00CF07A4" w:rsidP="00CD3F61">
            <w:pPr>
              <w:pStyle w:val="11"/>
              <w:shd w:val="clear" w:color="auto" w:fill="auto"/>
              <w:spacing w:before="0" w:after="0" w:line="240" w:lineRule="auto"/>
              <w:jc w:val="both"/>
              <w:rPr>
                <w:rStyle w:val="10pt0pt"/>
                <w:rFonts w:ascii="Times New Roman" w:hAnsi="Times New Roman" w:cs="Times New Roman"/>
                <w:b w:val="0"/>
              </w:rPr>
            </w:pPr>
            <w:r w:rsidRPr="00FD4FD6">
              <w:rPr>
                <w:rStyle w:val="10pt0pt"/>
                <w:rFonts w:ascii="Times New Roman" w:hAnsi="Times New Roman" w:cs="Times New Roman"/>
                <w:b w:val="0"/>
              </w:rPr>
              <w:t>Определяется на основании актов выполненных работ  и данных администрации МО</w:t>
            </w:r>
            <w:r w:rsidR="00FE4A74" w:rsidRPr="00FD4FD6">
              <w:rPr>
                <w:rStyle w:val="10pt0pt"/>
                <w:rFonts w:ascii="Times New Roman" w:hAnsi="Times New Roman" w:cs="Times New Roman"/>
                <w:b w:val="0"/>
              </w:rPr>
              <w:t xml:space="preserve"> «Нижнеилимский район», городски</w:t>
            </w:r>
            <w:r w:rsidR="00CD3F61">
              <w:rPr>
                <w:rStyle w:val="10pt0pt"/>
                <w:rFonts w:ascii="Times New Roman" w:hAnsi="Times New Roman" w:cs="Times New Roman"/>
                <w:b w:val="0"/>
              </w:rPr>
              <w:t>х</w:t>
            </w:r>
            <w:r w:rsidR="00FE4A74" w:rsidRPr="00FD4FD6">
              <w:rPr>
                <w:rStyle w:val="10pt0pt"/>
                <w:rFonts w:ascii="Times New Roman" w:hAnsi="Times New Roman" w:cs="Times New Roman"/>
                <w:b w:val="0"/>
              </w:rPr>
              <w:t xml:space="preserve"> и сельски</w:t>
            </w:r>
            <w:r w:rsidR="00CD3F61">
              <w:rPr>
                <w:rStyle w:val="10pt0pt"/>
                <w:rFonts w:ascii="Times New Roman" w:hAnsi="Times New Roman" w:cs="Times New Roman"/>
                <w:b w:val="0"/>
              </w:rPr>
              <w:t>х</w:t>
            </w:r>
            <w:r w:rsidR="00FE4A74" w:rsidRPr="00FD4FD6">
              <w:rPr>
                <w:rStyle w:val="10pt0pt"/>
                <w:rFonts w:ascii="Times New Roman" w:hAnsi="Times New Roman" w:cs="Times New Roman"/>
                <w:b w:val="0"/>
              </w:rPr>
              <w:t xml:space="preserve"> поселени</w:t>
            </w:r>
            <w:r w:rsidR="00CD3F61">
              <w:rPr>
                <w:rStyle w:val="10pt0pt"/>
                <w:rFonts w:ascii="Times New Roman" w:hAnsi="Times New Roman" w:cs="Times New Roman"/>
                <w:b w:val="0"/>
              </w:rPr>
              <w:t>й</w:t>
            </w:r>
            <w:r w:rsidRPr="00FD4FD6">
              <w:rPr>
                <w:rStyle w:val="10pt0pt"/>
                <w:rFonts w:ascii="Times New Roman" w:hAnsi="Times New Roman" w:cs="Times New Roman"/>
                <w:b w:val="0"/>
              </w:rPr>
              <w:t>, Нижнеилимское лесничество.</w:t>
            </w:r>
          </w:p>
        </w:tc>
      </w:tr>
      <w:tr w:rsidR="00617A2C" w:rsidRPr="00465F12" w:rsidTr="00077470">
        <w:trPr>
          <w:trHeight w:hRule="exact" w:val="823"/>
        </w:trPr>
        <w:tc>
          <w:tcPr>
            <w:tcW w:w="568" w:type="dxa"/>
            <w:tcBorders>
              <w:top w:val="single" w:sz="4" w:space="0" w:color="auto"/>
              <w:left w:val="single" w:sz="4" w:space="0" w:color="auto"/>
              <w:bottom w:val="single" w:sz="4" w:space="0" w:color="auto"/>
            </w:tcBorders>
            <w:shd w:val="clear" w:color="auto" w:fill="FFFFFF"/>
          </w:tcPr>
          <w:p w:rsidR="00617A2C" w:rsidRDefault="00617A2C" w:rsidP="006D57F3">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11</w:t>
            </w:r>
          </w:p>
        </w:tc>
        <w:tc>
          <w:tcPr>
            <w:tcW w:w="3827" w:type="dxa"/>
            <w:tcBorders>
              <w:top w:val="single" w:sz="4" w:space="0" w:color="auto"/>
              <w:left w:val="single" w:sz="4" w:space="0" w:color="auto"/>
              <w:bottom w:val="single" w:sz="4" w:space="0" w:color="auto"/>
            </w:tcBorders>
            <w:shd w:val="clear" w:color="auto" w:fill="FFFFFF"/>
            <w:vAlign w:val="center"/>
          </w:tcPr>
          <w:p w:rsidR="00617A2C" w:rsidRPr="006878A3" w:rsidRDefault="00617A2C" w:rsidP="007F43C9">
            <w:pPr>
              <w:spacing w:after="0" w:line="240" w:lineRule="auto"/>
              <w:ind w:left="158"/>
              <w:rPr>
                <w:rFonts w:ascii="Times New Roman" w:hAnsi="Times New Roman" w:cs="Times New Roman"/>
                <w:bCs/>
                <w:sz w:val="20"/>
                <w:szCs w:val="20"/>
              </w:rPr>
            </w:pPr>
            <w:r w:rsidRPr="006878A3">
              <w:rPr>
                <w:rStyle w:val="10pt0pt"/>
                <w:rFonts w:ascii="Times New Roman" w:hAnsi="Times New Roman" w:cs="Times New Roman"/>
                <w:b w:val="0"/>
              </w:rPr>
              <w:t>Реализация мероприятий, направленных на исследование состояния окружающей среды, оздоровление населения.</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17A2C" w:rsidRPr="006878A3" w:rsidRDefault="00617A2C" w:rsidP="00CE4D39">
            <w:pPr>
              <w:spacing w:after="0" w:line="240" w:lineRule="auto"/>
              <w:jc w:val="both"/>
              <w:rPr>
                <w:rFonts w:ascii="Times New Roman" w:hAnsi="Times New Roman" w:cs="Times New Roman"/>
                <w:color w:val="000000"/>
                <w:sz w:val="20"/>
                <w:szCs w:val="20"/>
              </w:rPr>
            </w:pPr>
            <w:r w:rsidRPr="006878A3">
              <w:rPr>
                <w:rStyle w:val="10pt0pt"/>
                <w:rFonts w:ascii="Times New Roman" w:hAnsi="Times New Roman" w:cs="Times New Roman"/>
                <w:b w:val="0"/>
              </w:rPr>
              <w:t>Определяется на основании данных администрации МО «Нижнеилимский район», городски</w:t>
            </w:r>
            <w:r w:rsidR="00CE4D39">
              <w:rPr>
                <w:rStyle w:val="10pt0pt"/>
                <w:rFonts w:ascii="Times New Roman" w:hAnsi="Times New Roman" w:cs="Times New Roman"/>
                <w:b w:val="0"/>
              </w:rPr>
              <w:t>х</w:t>
            </w:r>
            <w:r w:rsidRPr="006878A3">
              <w:rPr>
                <w:rStyle w:val="10pt0pt"/>
                <w:rFonts w:ascii="Times New Roman" w:hAnsi="Times New Roman" w:cs="Times New Roman"/>
                <w:b w:val="0"/>
              </w:rPr>
              <w:t xml:space="preserve"> и сельски</w:t>
            </w:r>
            <w:r w:rsidR="00CE4D39">
              <w:rPr>
                <w:rStyle w:val="10pt0pt"/>
                <w:rFonts w:ascii="Times New Roman" w:hAnsi="Times New Roman" w:cs="Times New Roman"/>
                <w:b w:val="0"/>
              </w:rPr>
              <w:t>х</w:t>
            </w:r>
            <w:r w:rsidRPr="006878A3">
              <w:rPr>
                <w:rStyle w:val="10pt0pt"/>
                <w:rFonts w:ascii="Times New Roman" w:hAnsi="Times New Roman" w:cs="Times New Roman"/>
                <w:b w:val="0"/>
              </w:rPr>
              <w:t xml:space="preserve"> поселени</w:t>
            </w:r>
            <w:r w:rsidR="00CE4D39">
              <w:rPr>
                <w:rStyle w:val="10pt0pt"/>
                <w:rFonts w:ascii="Times New Roman" w:hAnsi="Times New Roman" w:cs="Times New Roman"/>
                <w:b w:val="0"/>
              </w:rPr>
              <w:t>й</w:t>
            </w:r>
            <w:r w:rsidRPr="006878A3">
              <w:rPr>
                <w:rStyle w:val="10pt0pt"/>
                <w:rFonts w:ascii="Times New Roman" w:hAnsi="Times New Roman" w:cs="Times New Roman"/>
                <w:b w:val="0"/>
              </w:rPr>
              <w:t>.</w:t>
            </w:r>
          </w:p>
        </w:tc>
      </w:tr>
      <w:tr w:rsidR="00E46056" w:rsidRPr="00465F12" w:rsidTr="00077470">
        <w:trPr>
          <w:trHeight w:hRule="exact" w:val="1000"/>
        </w:trPr>
        <w:tc>
          <w:tcPr>
            <w:tcW w:w="568" w:type="dxa"/>
            <w:tcBorders>
              <w:top w:val="single" w:sz="4" w:space="0" w:color="auto"/>
              <w:left w:val="single" w:sz="4" w:space="0" w:color="auto"/>
              <w:bottom w:val="single" w:sz="4" w:space="0" w:color="auto"/>
            </w:tcBorders>
            <w:shd w:val="clear" w:color="auto" w:fill="FFFFFF"/>
          </w:tcPr>
          <w:p w:rsidR="00E46056" w:rsidRPr="00FD4FD6" w:rsidRDefault="00617A2C" w:rsidP="006D57F3">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12</w:t>
            </w:r>
          </w:p>
        </w:tc>
        <w:tc>
          <w:tcPr>
            <w:tcW w:w="3827" w:type="dxa"/>
            <w:tcBorders>
              <w:top w:val="single" w:sz="4" w:space="0" w:color="auto"/>
              <w:left w:val="single" w:sz="4" w:space="0" w:color="auto"/>
              <w:bottom w:val="single" w:sz="4" w:space="0" w:color="auto"/>
            </w:tcBorders>
            <w:shd w:val="clear" w:color="auto" w:fill="FFFFFF"/>
          </w:tcPr>
          <w:p w:rsidR="00E46056" w:rsidRPr="00FD4FD6" w:rsidRDefault="007D448F" w:rsidP="00091DE4">
            <w:pPr>
              <w:pStyle w:val="11"/>
              <w:shd w:val="clear" w:color="auto" w:fill="auto"/>
              <w:spacing w:before="0" w:after="0" w:line="240" w:lineRule="auto"/>
              <w:ind w:left="158"/>
              <w:jc w:val="left"/>
              <w:rPr>
                <w:rFonts w:ascii="Times New Roman" w:hAnsi="Times New Roman" w:cs="Times New Roman"/>
                <w:bCs/>
                <w:sz w:val="20"/>
                <w:szCs w:val="20"/>
              </w:rPr>
            </w:pPr>
            <w:r w:rsidRPr="00FD4FD6">
              <w:rPr>
                <w:rStyle w:val="10pt0pt"/>
                <w:rFonts w:ascii="Times New Roman" w:hAnsi="Times New Roman" w:cs="Times New Roman"/>
                <w:b w:val="0"/>
              </w:rPr>
              <w:t>Проведение на территории района мероприятий в рамках областной акции «Дни защиты от экологической опасности на территории Иркутской области»</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E46056" w:rsidRPr="00FD4FD6" w:rsidRDefault="00FE4A74" w:rsidP="00CE4D39">
            <w:pPr>
              <w:pStyle w:val="11"/>
              <w:shd w:val="clear" w:color="auto" w:fill="auto"/>
              <w:spacing w:before="0" w:after="0" w:line="240" w:lineRule="auto"/>
              <w:jc w:val="both"/>
              <w:rPr>
                <w:rStyle w:val="10pt0pt"/>
                <w:rFonts w:ascii="Times New Roman" w:hAnsi="Times New Roman" w:cs="Times New Roman"/>
                <w:b w:val="0"/>
              </w:rPr>
            </w:pPr>
            <w:r w:rsidRPr="00FD4FD6">
              <w:rPr>
                <w:rStyle w:val="10pt0pt"/>
                <w:rFonts w:ascii="Times New Roman" w:hAnsi="Times New Roman" w:cs="Times New Roman"/>
                <w:b w:val="0"/>
              </w:rPr>
              <w:t>Определяется на основании данных администрации МО «Нижнеилимский район», городски</w:t>
            </w:r>
            <w:r w:rsidR="00CE4D39">
              <w:rPr>
                <w:rStyle w:val="10pt0pt"/>
                <w:rFonts w:ascii="Times New Roman" w:hAnsi="Times New Roman" w:cs="Times New Roman"/>
                <w:b w:val="0"/>
              </w:rPr>
              <w:t>х</w:t>
            </w:r>
            <w:r w:rsidRPr="00FD4FD6">
              <w:rPr>
                <w:rStyle w:val="10pt0pt"/>
                <w:rFonts w:ascii="Times New Roman" w:hAnsi="Times New Roman" w:cs="Times New Roman"/>
                <w:b w:val="0"/>
              </w:rPr>
              <w:t xml:space="preserve"> и сельски</w:t>
            </w:r>
            <w:r w:rsidR="00CE4D39">
              <w:rPr>
                <w:rStyle w:val="10pt0pt"/>
                <w:rFonts w:ascii="Times New Roman" w:hAnsi="Times New Roman" w:cs="Times New Roman"/>
                <w:b w:val="0"/>
              </w:rPr>
              <w:t>х</w:t>
            </w:r>
            <w:r w:rsidRPr="00FD4FD6">
              <w:rPr>
                <w:rStyle w:val="10pt0pt"/>
                <w:rFonts w:ascii="Times New Roman" w:hAnsi="Times New Roman" w:cs="Times New Roman"/>
                <w:b w:val="0"/>
              </w:rPr>
              <w:t xml:space="preserve"> посе</w:t>
            </w:r>
            <w:r w:rsidR="007F43C9">
              <w:rPr>
                <w:rStyle w:val="10pt0pt"/>
                <w:rFonts w:ascii="Times New Roman" w:hAnsi="Times New Roman" w:cs="Times New Roman"/>
                <w:b w:val="0"/>
              </w:rPr>
              <w:t>лени</w:t>
            </w:r>
            <w:r w:rsidR="00CE4D39">
              <w:rPr>
                <w:rStyle w:val="10pt0pt"/>
                <w:rFonts w:ascii="Times New Roman" w:hAnsi="Times New Roman" w:cs="Times New Roman"/>
                <w:b w:val="0"/>
              </w:rPr>
              <w:t>й</w:t>
            </w:r>
            <w:r w:rsidRPr="00FD4FD6">
              <w:rPr>
                <w:rStyle w:val="10pt0pt"/>
                <w:rFonts w:ascii="Times New Roman" w:hAnsi="Times New Roman" w:cs="Times New Roman"/>
                <w:b w:val="0"/>
              </w:rPr>
              <w:t>.</w:t>
            </w:r>
          </w:p>
        </w:tc>
      </w:tr>
      <w:tr w:rsidR="006D57F3" w:rsidRPr="00465F12" w:rsidTr="00077470">
        <w:trPr>
          <w:trHeight w:hRule="exact" w:val="709"/>
        </w:trPr>
        <w:tc>
          <w:tcPr>
            <w:tcW w:w="568" w:type="dxa"/>
            <w:tcBorders>
              <w:top w:val="single" w:sz="4" w:space="0" w:color="auto"/>
              <w:left w:val="single" w:sz="4" w:space="0" w:color="auto"/>
              <w:bottom w:val="single" w:sz="4" w:space="0" w:color="auto"/>
            </w:tcBorders>
            <w:shd w:val="clear" w:color="auto" w:fill="FFFFFF"/>
            <w:vAlign w:val="center"/>
          </w:tcPr>
          <w:p w:rsidR="006D57F3" w:rsidRPr="006878A3" w:rsidRDefault="006D57F3" w:rsidP="006D57F3">
            <w:pPr>
              <w:spacing w:after="0"/>
              <w:jc w:val="center"/>
              <w:rPr>
                <w:rFonts w:ascii="Times New Roman" w:hAnsi="Times New Roman" w:cs="Times New Roman"/>
                <w:sz w:val="20"/>
                <w:szCs w:val="20"/>
              </w:rPr>
            </w:pPr>
            <w:r>
              <w:rPr>
                <w:rFonts w:ascii="Times New Roman" w:hAnsi="Times New Roman" w:cs="Times New Roman"/>
                <w:sz w:val="20"/>
                <w:szCs w:val="20"/>
              </w:rPr>
              <w:t>13</w:t>
            </w:r>
          </w:p>
        </w:tc>
        <w:tc>
          <w:tcPr>
            <w:tcW w:w="3827" w:type="dxa"/>
            <w:tcBorders>
              <w:top w:val="single" w:sz="4" w:space="0" w:color="auto"/>
              <w:left w:val="single" w:sz="4" w:space="0" w:color="auto"/>
              <w:bottom w:val="single" w:sz="4" w:space="0" w:color="auto"/>
            </w:tcBorders>
            <w:shd w:val="clear" w:color="auto" w:fill="FFFFFF"/>
            <w:vAlign w:val="center"/>
          </w:tcPr>
          <w:p w:rsidR="006D57F3" w:rsidRPr="006878A3" w:rsidRDefault="006D57F3" w:rsidP="006D57F3">
            <w:pPr>
              <w:spacing w:after="0"/>
              <w:ind w:left="158"/>
              <w:rPr>
                <w:rFonts w:ascii="Times New Roman" w:hAnsi="Times New Roman" w:cs="Times New Roman"/>
                <w:bCs/>
                <w:sz w:val="20"/>
                <w:szCs w:val="20"/>
              </w:rPr>
            </w:pPr>
            <w:r>
              <w:rPr>
                <w:rStyle w:val="10pt0pt"/>
                <w:rFonts w:ascii="Times New Roman" w:hAnsi="Times New Roman" w:cs="Times New Roman"/>
                <w:b w:val="0"/>
              </w:rPr>
              <w:t>Снижение к</w:t>
            </w:r>
            <w:r w:rsidRPr="00B26068">
              <w:rPr>
                <w:rStyle w:val="10pt0pt"/>
                <w:rFonts w:ascii="Times New Roman" w:hAnsi="Times New Roman" w:cs="Times New Roman"/>
                <w:b w:val="0"/>
              </w:rPr>
              <w:t>оличеств</w:t>
            </w:r>
            <w:r>
              <w:rPr>
                <w:rStyle w:val="10pt0pt"/>
                <w:rFonts w:ascii="Times New Roman" w:hAnsi="Times New Roman" w:cs="Times New Roman"/>
                <w:b w:val="0"/>
              </w:rPr>
              <w:t>а</w:t>
            </w:r>
            <w:r w:rsidRPr="00B26068">
              <w:rPr>
                <w:rStyle w:val="10pt0pt"/>
                <w:rFonts w:ascii="Times New Roman" w:hAnsi="Times New Roman" w:cs="Times New Roman"/>
                <w:b w:val="0"/>
              </w:rPr>
              <w:t xml:space="preserve"> пожаров на объектах</w:t>
            </w:r>
            <w:r>
              <w:rPr>
                <w:rStyle w:val="10pt0pt"/>
                <w:rFonts w:ascii="Times New Roman" w:hAnsi="Times New Roman" w:cs="Times New Roman"/>
                <w:b w:val="0"/>
              </w:rPr>
              <w:t xml:space="preserve"> муниципального района</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D57F3" w:rsidRDefault="006D57F3" w:rsidP="006D57F3">
            <w:pPr>
              <w:spacing w:after="0"/>
              <w:ind w:firstLine="6"/>
              <w:rPr>
                <w:rStyle w:val="10pt0pt"/>
                <w:rFonts w:ascii="Times New Roman" w:hAnsi="Times New Roman" w:cs="Times New Roman"/>
                <w:b w:val="0"/>
              </w:rPr>
            </w:pPr>
            <w:r w:rsidRPr="006878A3">
              <w:rPr>
                <w:rStyle w:val="10pt0pt"/>
                <w:rFonts w:ascii="Times New Roman" w:hAnsi="Times New Roman" w:cs="Times New Roman"/>
                <w:b w:val="0"/>
              </w:rPr>
              <w:t>О</w:t>
            </w:r>
            <w:r>
              <w:rPr>
                <w:rStyle w:val="10pt0pt"/>
                <w:rFonts w:ascii="Times New Roman" w:hAnsi="Times New Roman" w:cs="Times New Roman"/>
                <w:b w:val="0"/>
              </w:rPr>
              <w:t xml:space="preserve">пределяется на основании данных ГУ МЧС России по </w:t>
            </w:r>
          </w:p>
          <w:p w:rsidR="006D57F3" w:rsidRPr="006878A3" w:rsidRDefault="006D57F3" w:rsidP="006D57F3">
            <w:pPr>
              <w:spacing w:after="0"/>
              <w:ind w:firstLine="6"/>
              <w:rPr>
                <w:rFonts w:ascii="Times New Roman" w:hAnsi="Times New Roman" w:cs="Times New Roman"/>
                <w:color w:val="000000"/>
                <w:sz w:val="20"/>
                <w:szCs w:val="20"/>
              </w:rPr>
            </w:pPr>
            <w:r>
              <w:rPr>
                <w:rStyle w:val="10pt0pt"/>
                <w:rFonts w:ascii="Times New Roman" w:hAnsi="Times New Roman" w:cs="Times New Roman"/>
                <w:b w:val="0"/>
              </w:rPr>
              <w:t>Иркутской области</w:t>
            </w:r>
          </w:p>
        </w:tc>
      </w:tr>
      <w:tr w:rsidR="006D57F3" w:rsidRPr="00465F12" w:rsidTr="00077470">
        <w:trPr>
          <w:trHeight w:hRule="exact" w:val="707"/>
        </w:trPr>
        <w:tc>
          <w:tcPr>
            <w:tcW w:w="568" w:type="dxa"/>
            <w:tcBorders>
              <w:top w:val="single" w:sz="4" w:space="0" w:color="auto"/>
              <w:left w:val="single" w:sz="4" w:space="0" w:color="auto"/>
              <w:bottom w:val="single" w:sz="4" w:space="0" w:color="auto"/>
            </w:tcBorders>
            <w:shd w:val="clear" w:color="auto" w:fill="FFFFFF"/>
            <w:vAlign w:val="center"/>
          </w:tcPr>
          <w:p w:rsidR="006D57F3" w:rsidRPr="006878A3" w:rsidRDefault="006D57F3" w:rsidP="006D57F3">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3827" w:type="dxa"/>
            <w:tcBorders>
              <w:top w:val="single" w:sz="4" w:space="0" w:color="auto"/>
              <w:left w:val="single" w:sz="4" w:space="0" w:color="auto"/>
              <w:bottom w:val="single" w:sz="4" w:space="0" w:color="auto"/>
            </w:tcBorders>
            <w:shd w:val="clear" w:color="auto" w:fill="FFFFFF"/>
            <w:vAlign w:val="center"/>
          </w:tcPr>
          <w:p w:rsidR="006D57F3" w:rsidRPr="006878A3" w:rsidRDefault="006D57F3" w:rsidP="006D57F3">
            <w:pPr>
              <w:spacing w:after="0"/>
              <w:ind w:left="158"/>
              <w:rPr>
                <w:rFonts w:ascii="Times New Roman" w:hAnsi="Times New Roman" w:cs="Times New Roman"/>
                <w:bCs/>
                <w:sz w:val="20"/>
                <w:szCs w:val="20"/>
              </w:rPr>
            </w:pPr>
            <w:r w:rsidRPr="006878A3">
              <w:rPr>
                <w:rStyle w:val="10pt0pt"/>
                <w:rFonts w:ascii="Times New Roman" w:hAnsi="Times New Roman" w:cs="Times New Roman"/>
                <w:b w:val="0"/>
              </w:rPr>
              <w:t>Снижение количеств</w:t>
            </w:r>
            <w:r w:rsidR="00413B97">
              <w:rPr>
                <w:rStyle w:val="10pt0pt"/>
                <w:rFonts w:ascii="Times New Roman" w:hAnsi="Times New Roman" w:cs="Times New Roman"/>
                <w:b w:val="0"/>
              </w:rPr>
              <w:t>а людей пострадавших на пожарах</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6D57F3" w:rsidRDefault="006D57F3" w:rsidP="006D57F3">
            <w:pPr>
              <w:spacing w:after="0"/>
              <w:ind w:firstLine="6"/>
              <w:rPr>
                <w:rStyle w:val="10pt0pt"/>
                <w:rFonts w:ascii="Times New Roman" w:hAnsi="Times New Roman" w:cs="Times New Roman"/>
                <w:b w:val="0"/>
              </w:rPr>
            </w:pPr>
            <w:r w:rsidRPr="006878A3">
              <w:rPr>
                <w:rStyle w:val="10pt0pt"/>
                <w:rFonts w:ascii="Times New Roman" w:hAnsi="Times New Roman" w:cs="Times New Roman"/>
                <w:b w:val="0"/>
              </w:rPr>
              <w:t>О</w:t>
            </w:r>
            <w:r>
              <w:rPr>
                <w:rStyle w:val="10pt0pt"/>
                <w:rFonts w:ascii="Times New Roman" w:hAnsi="Times New Roman" w:cs="Times New Roman"/>
                <w:b w:val="0"/>
              </w:rPr>
              <w:t xml:space="preserve">пределяется на основании данных ГУ МЧС России по </w:t>
            </w:r>
          </w:p>
          <w:p w:rsidR="006D57F3" w:rsidRPr="006878A3" w:rsidRDefault="006D57F3" w:rsidP="006D57F3">
            <w:pPr>
              <w:spacing w:after="0"/>
              <w:ind w:firstLine="6"/>
              <w:rPr>
                <w:rFonts w:ascii="Times New Roman" w:hAnsi="Times New Roman" w:cs="Times New Roman"/>
                <w:color w:val="000000"/>
                <w:sz w:val="20"/>
                <w:szCs w:val="20"/>
              </w:rPr>
            </w:pPr>
            <w:r>
              <w:rPr>
                <w:rStyle w:val="10pt0pt"/>
                <w:rFonts w:ascii="Times New Roman" w:hAnsi="Times New Roman" w:cs="Times New Roman"/>
                <w:b w:val="0"/>
              </w:rPr>
              <w:t>Иркутской области</w:t>
            </w:r>
          </w:p>
        </w:tc>
      </w:tr>
    </w:tbl>
    <w:p w:rsidR="00380DA7" w:rsidRPr="00A505F3" w:rsidRDefault="00380DA7" w:rsidP="00380DA7">
      <w:pPr>
        <w:pStyle w:val="40"/>
        <w:shd w:val="clear" w:color="auto" w:fill="auto"/>
        <w:spacing w:before="0" w:after="0" w:line="240" w:lineRule="exact"/>
        <w:jc w:val="both"/>
        <w:rPr>
          <w:rFonts w:ascii="Times New Roman" w:hAnsi="Times New Roman" w:cs="Times New Roman"/>
          <w:color w:val="000000"/>
          <w:sz w:val="28"/>
          <w:szCs w:val="28"/>
          <w:lang w:bidi="ru-RU"/>
        </w:rPr>
      </w:pPr>
    </w:p>
    <w:p w:rsidR="00380DA7" w:rsidRDefault="00380DA7" w:rsidP="00380DA7">
      <w:pPr>
        <w:pStyle w:val="40"/>
        <w:shd w:val="clear" w:color="auto" w:fill="auto"/>
        <w:spacing w:before="0" w:after="0" w:line="240" w:lineRule="exact"/>
        <w:ind w:left="20"/>
        <w:rPr>
          <w:rFonts w:ascii="Times New Roman" w:hAnsi="Times New Roman" w:cs="Times New Roman"/>
          <w:color w:val="000000"/>
          <w:sz w:val="24"/>
          <w:szCs w:val="24"/>
          <w:lang w:bidi="ru-RU"/>
        </w:rPr>
      </w:pPr>
      <w:r w:rsidRPr="007C629A">
        <w:rPr>
          <w:rFonts w:ascii="Times New Roman" w:hAnsi="Times New Roman" w:cs="Times New Roman"/>
          <w:color w:val="000000"/>
          <w:sz w:val="24"/>
          <w:szCs w:val="24"/>
          <w:lang w:bidi="ru-RU"/>
        </w:rPr>
        <w:t>Глава 6. Риски реализации муниципальной программы</w:t>
      </w:r>
    </w:p>
    <w:p w:rsidR="00380DA7" w:rsidRPr="00A505F3" w:rsidRDefault="00380DA7" w:rsidP="00380DA7">
      <w:pPr>
        <w:pStyle w:val="11"/>
        <w:shd w:val="clear" w:color="auto" w:fill="auto"/>
        <w:spacing w:before="0" w:after="0" w:line="240" w:lineRule="auto"/>
        <w:ind w:left="20" w:right="20" w:firstLine="700"/>
        <w:jc w:val="both"/>
        <w:rPr>
          <w:rFonts w:ascii="Times New Roman" w:hAnsi="Times New Roman" w:cs="Times New Roman"/>
        </w:rPr>
      </w:pPr>
      <w:r w:rsidRPr="00A505F3">
        <w:rPr>
          <w:rFonts w:ascii="Times New Roman" w:hAnsi="Times New Roman" w:cs="Times New Roman"/>
          <w:color w:val="000000"/>
          <w:sz w:val="24"/>
          <w:szCs w:val="24"/>
          <w:lang w:bidi="ru-RU"/>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380DA7" w:rsidRPr="00A505F3" w:rsidRDefault="00380DA7" w:rsidP="00380DA7">
      <w:pPr>
        <w:pStyle w:val="11"/>
        <w:shd w:val="clear" w:color="auto" w:fill="auto"/>
        <w:spacing w:before="0" w:after="0" w:line="240" w:lineRule="auto"/>
        <w:ind w:left="20" w:right="20" w:firstLine="700"/>
        <w:jc w:val="both"/>
        <w:rPr>
          <w:rFonts w:ascii="Times New Roman" w:hAnsi="Times New Roman" w:cs="Times New Roman"/>
        </w:rPr>
      </w:pPr>
      <w:r w:rsidRPr="00A505F3">
        <w:rPr>
          <w:rFonts w:ascii="Times New Roman" w:hAnsi="Times New Roman" w:cs="Times New Roman"/>
          <w:color w:val="000000"/>
          <w:sz w:val="24"/>
          <w:szCs w:val="24"/>
          <w:lang w:bidi="ru-RU"/>
        </w:rPr>
        <w:t>Реализация муниципальной программы может быть подвержена влиянию следующих рисков:</w:t>
      </w:r>
    </w:p>
    <w:p w:rsidR="00380DA7" w:rsidRPr="00A505F3" w:rsidRDefault="00380DA7" w:rsidP="00E4702C">
      <w:pPr>
        <w:pStyle w:val="11"/>
        <w:numPr>
          <w:ilvl w:val="0"/>
          <w:numId w:val="5"/>
        </w:numPr>
        <w:shd w:val="clear" w:color="auto" w:fill="auto"/>
        <w:spacing w:before="0" w:after="0" w:line="240" w:lineRule="auto"/>
        <w:ind w:left="20" w:right="20" w:firstLine="700"/>
        <w:jc w:val="both"/>
        <w:rPr>
          <w:rFonts w:ascii="Times New Roman" w:hAnsi="Times New Roman" w:cs="Times New Roman"/>
        </w:rPr>
      </w:pPr>
      <w:r w:rsidRPr="00A505F3">
        <w:rPr>
          <w:rFonts w:ascii="Times New Roman" w:hAnsi="Times New Roman" w:cs="Times New Roman"/>
          <w:color w:val="000000"/>
          <w:sz w:val="24"/>
          <w:szCs w:val="24"/>
          <w:lang w:bidi="ru-RU"/>
        </w:rPr>
        <w:t xml:space="preserve"> финансового риска, связанного с отсутствием финансирования либо недофинансированием программных мероприятий.</w:t>
      </w:r>
    </w:p>
    <w:p w:rsidR="00380DA7" w:rsidRPr="00A505F3" w:rsidRDefault="00380DA7" w:rsidP="00380DA7">
      <w:pPr>
        <w:pStyle w:val="11"/>
        <w:shd w:val="clear" w:color="auto" w:fill="auto"/>
        <w:spacing w:before="0" w:after="0" w:line="240" w:lineRule="auto"/>
        <w:ind w:left="20" w:firstLine="700"/>
        <w:jc w:val="both"/>
        <w:rPr>
          <w:rFonts w:ascii="Times New Roman" w:hAnsi="Times New Roman" w:cs="Times New Roman"/>
        </w:rPr>
      </w:pPr>
      <w:r w:rsidRPr="00A505F3">
        <w:rPr>
          <w:rFonts w:ascii="Times New Roman" w:hAnsi="Times New Roman" w:cs="Times New Roman"/>
          <w:color w:val="000000"/>
          <w:sz w:val="24"/>
          <w:szCs w:val="24"/>
          <w:lang w:bidi="ru-RU"/>
        </w:rPr>
        <w:t>Способы ограничения финансового риска:</w:t>
      </w:r>
    </w:p>
    <w:p w:rsidR="00380DA7" w:rsidRPr="00A505F3" w:rsidRDefault="00380DA7" w:rsidP="00380DA7">
      <w:pPr>
        <w:pStyle w:val="11"/>
        <w:shd w:val="clear" w:color="auto" w:fill="auto"/>
        <w:spacing w:before="0" w:after="0" w:line="240" w:lineRule="auto"/>
        <w:ind w:left="20" w:right="20" w:firstLine="700"/>
        <w:jc w:val="both"/>
        <w:rPr>
          <w:rFonts w:ascii="Times New Roman" w:hAnsi="Times New Roman" w:cs="Times New Roman"/>
        </w:rPr>
      </w:pPr>
      <w:r w:rsidRPr="00A505F3">
        <w:rPr>
          <w:rFonts w:ascii="Times New Roman" w:hAnsi="Times New Roman" w:cs="Times New Roman"/>
          <w:color w:val="000000"/>
          <w:sz w:val="24"/>
          <w:szCs w:val="24"/>
          <w:lang w:bidi="ru-RU"/>
        </w:rPr>
        <w:t>а) ежегодное уточнение объема финансовых средств исходя из возможностей бюджета района и в зависимости от достигнутых результатов;</w:t>
      </w:r>
    </w:p>
    <w:p w:rsidR="00380DA7" w:rsidRPr="00A505F3" w:rsidRDefault="00380DA7" w:rsidP="00380DA7">
      <w:pPr>
        <w:pStyle w:val="11"/>
        <w:shd w:val="clear" w:color="auto" w:fill="auto"/>
        <w:spacing w:before="0" w:after="0" w:line="240" w:lineRule="auto"/>
        <w:ind w:left="20" w:right="20" w:firstLine="700"/>
        <w:jc w:val="both"/>
        <w:rPr>
          <w:rFonts w:ascii="Times New Roman" w:hAnsi="Times New Roman" w:cs="Times New Roman"/>
        </w:rPr>
      </w:pPr>
      <w:r w:rsidRPr="00A505F3">
        <w:rPr>
          <w:rFonts w:ascii="Times New Roman" w:hAnsi="Times New Roman" w:cs="Times New Roman"/>
          <w:color w:val="000000"/>
          <w:sz w:val="24"/>
          <w:szCs w:val="24"/>
          <w:lang w:bidi="ru-RU"/>
        </w:rPr>
        <w:t>б) определение наиболее значимых мероприятий для первоочередного финансирования;</w:t>
      </w:r>
    </w:p>
    <w:p w:rsidR="00380DA7" w:rsidRPr="00A505F3" w:rsidRDefault="00380DA7" w:rsidP="00380DA7">
      <w:pPr>
        <w:pStyle w:val="11"/>
        <w:shd w:val="clear" w:color="auto" w:fill="auto"/>
        <w:spacing w:before="0" w:after="0" w:line="240" w:lineRule="auto"/>
        <w:ind w:left="20" w:firstLine="700"/>
        <w:jc w:val="both"/>
        <w:rPr>
          <w:rFonts w:ascii="Times New Roman" w:hAnsi="Times New Roman" w:cs="Times New Roman"/>
        </w:rPr>
      </w:pPr>
      <w:r w:rsidRPr="00A505F3">
        <w:rPr>
          <w:rFonts w:ascii="Times New Roman" w:hAnsi="Times New Roman" w:cs="Times New Roman"/>
          <w:color w:val="000000"/>
          <w:sz w:val="24"/>
          <w:szCs w:val="24"/>
          <w:lang w:bidi="ru-RU"/>
        </w:rPr>
        <w:t>в) привлечение внебюджетных источников финансирования;</w:t>
      </w:r>
    </w:p>
    <w:p w:rsidR="00380DA7" w:rsidRPr="00A505F3" w:rsidRDefault="00380DA7" w:rsidP="00E4702C">
      <w:pPr>
        <w:pStyle w:val="11"/>
        <w:numPr>
          <w:ilvl w:val="0"/>
          <w:numId w:val="5"/>
        </w:numPr>
        <w:shd w:val="clear" w:color="auto" w:fill="auto"/>
        <w:spacing w:before="0" w:after="0" w:line="240" w:lineRule="auto"/>
        <w:ind w:left="20" w:right="20" w:firstLine="700"/>
        <w:jc w:val="both"/>
        <w:rPr>
          <w:rFonts w:ascii="Times New Roman" w:hAnsi="Times New Roman" w:cs="Times New Roman"/>
        </w:rPr>
      </w:pPr>
      <w:r w:rsidRPr="00A505F3">
        <w:rPr>
          <w:rFonts w:ascii="Times New Roman" w:hAnsi="Times New Roman" w:cs="Times New Roman"/>
          <w:color w:val="000000"/>
          <w:sz w:val="24"/>
          <w:szCs w:val="24"/>
          <w:lang w:bidi="ru-RU"/>
        </w:rPr>
        <w:t xml:space="preserve">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380DA7" w:rsidRPr="00A505F3" w:rsidRDefault="00380DA7" w:rsidP="00E4702C">
      <w:pPr>
        <w:pStyle w:val="11"/>
        <w:numPr>
          <w:ilvl w:val="0"/>
          <w:numId w:val="5"/>
        </w:numPr>
        <w:shd w:val="clear" w:color="auto" w:fill="auto"/>
        <w:spacing w:before="0" w:after="0" w:line="240" w:lineRule="auto"/>
        <w:ind w:left="20" w:right="20" w:firstLine="700"/>
        <w:jc w:val="both"/>
        <w:rPr>
          <w:rFonts w:ascii="Times New Roman" w:hAnsi="Times New Roman" w:cs="Times New Roman"/>
        </w:rPr>
      </w:pPr>
      <w:r w:rsidRPr="00A505F3">
        <w:rPr>
          <w:rFonts w:ascii="Times New Roman" w:hAnsi="Times New Roman" w:cs="Times New Roman"/>
          <w:color w:val="000000"/>
          <w:sz w:val="24"/>
          <w:szCs w:val="24"/>
          <w:lang w:bidi="ru-RU"/>
        </w:rPr>
        <w:t xml:space="preserve">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муниципальной программы.</w:t>
      </w:r>
    </w:p>
    <w:p w:rsidR="00A86189" w:rsidRPr="000629F9" w:rsidRDefault="00380DA7" w:rsidP="00423D1F">
      <w:pPr>
        <w:pStyle w:val="11"/>
        <w:shd w:val="clear" w:color="auto" w:fill="auto"/>
        <w:spacing w:before="0" w:line="240" w:lineRule="auto"/>
        <w:ind w:left="20" w:right="20" w:firstLine="700"/>
        <w:jc w:val="both"/>
        <w:rPr>
          <w:rFonts w:ascii="Times New Roman" w:hAnsi="Times New Roman" w:cs="Times New Roman"/>
          <w:color w:val="000000"/>
          <w:sz w:val="24"/>
          <w:szCs w:val="24"/>
          <w:lang w:bidi="ru-RU"/>
        </w:rPr>
      </w:pPr>
      <w:r w:rsidRPr="00A505F3">
        <w:rPr>
          <w:rFonts w:ascii="Times New Roman" w:hAnsi="Times New Roman" w:cs="Times New Roman"/>
          <w:color w:val="000000"/>
          <w:sz w:val="24"/>
          <w:szCs w:val="24"/>
          <w:lang w:bidi="ru-RU"/>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w:t>
      </w:r>
      <w:r w:rsidR="000629F9">
        <w:rPr>
          <w:rFonts w:ascii="Times New Roman" w:hAnsi="Times New Roman" w:cs="Times New Roman"/>
          <w:color w:val="000000"/>
          <w:sz w:val="24"/>
          <w:szCs w:val="24"/>
          <w:lang w:bidi="ru-RU"/>
        </w:rPr>
        <w:t>изацией муниципальной программы</w:t>
      </w:r>
      <w:r w:rsidR="00423D1F">
        <w:rPr>
          <w:rFonts w:ascii="Times New Roman" w:hAnsi="Times New Roman" w:cs="Times New Roman"/>
          <w:color w:val="000000"/>
          <w:sz w:val="24"/>
          <w:szCs w:val="24"/>
          <w:lang w:bidi="ru-RU"/>
        </w:rPr>
        <w:t>.</w:t>
      </w:r>
    </w:p>
    <w:p w:rsidR="00972430" w:rsidRDefault="00972430" w:rsidP="00A73E81">
      <w:pPr>
        <w:pStyle w:val="ac"/>
        <w:jc w:val="center"/>
        <w:rPr>
          <w:b/>
        </w:rPr>
      </w:pPr>
    </w:p>
    <w:p w:rsidR="00732BFE" w:rsidRDefault="00732BFE" w:rsidP="00A73E81">
      <w:pPr>
        <w:pStyle w:val="ac"/>
        <w:jc w:val="center"/>
        <w:rPr>
          <w:b/>
        </w:rPr>
      </w:pPr>
    </w:p>
    <w:p w:rsidR="00972430" w:rsidRDefault="00972430" w:rsidP="00A73E81">
      <w:pPr>
        <w:pStyle w:val="ac"/>
        <w:jc w:val="center"/>
        <w:rPr>
          <w:b/>
        </w:rPr>
      </w:pPr>
    </w:p>
    <w:p w:rsidR="00380DA7" w:rsidRDefault="00A73E81" w:rsidP="00A73E81">
      <w:pPr>
        <w:pStyle w:val="ac"/>
        <w:jc w:val="center"/>
        <w:rPr>
          <w:b/>
        </w:rPr>
      </w:pPr>
      <w:r w:rsidRPr="00A73E81">
        <w:rPr>
          <w:b/>
        </w:rPr>
        <w:t>Мэр района</w:t>
      </w:r>
      <w:r w:rsidRPr="00A73E81">
        <w:rPr>
          <w:b/>
        </w:rPr>
        <w:tab/>
      </w:r>
      <w:r w:rsidRPr="00A73E81">
        <w:rPr>
          <w:b/>
        </w:rPr>
        <w:tab/>
      </w:r>
      <w:r w:rsidRPr="00A73E81">
        <w:rPr>
          <w:b/>
        </w:rPr>
        <w:tab/>
      </w:r>
      <w:r w:rsidRPr="00A73E81">
        <w:rPr>
          <w:b/>
        </w:rPr>
        <w:tab/>
      </w:r>
      <w:r w:rsidRPr="00A73E81">
        <w:rPr>
          <w:b/>
        </w:rPr>
        <w:tab/>
      </w:r>
      <w:r w:rsidRPr="00A73E81">
        <w:rPr>
          <w:b/>
        </w:rPr>
        <w:tab/>
        <w:t>М.С. Романов</w:t>
      </w:r>
    </w:p>
    <w:p w:rsidR="009278FA" w:rsidRDefault="009278FA" w:rsidP="00A73E81">
      <w:pPr>
        <w:pStyle w:val="ac"/>
        <w:jc w:val="center"/>
        <w:rPr>
          <w:b/>
        </w:rPr>
      </w:pPr>
    </w:p>
    <w:p w:rsidR="009278FA" w:rsidRDefault="009278FA" w:rsidP="00A73E81">
      <w:pPr>
        <w:pStyle w:val="ac"/>
        <w:jc w:val="center"/>
        <w:rPr>
          <w:b/>
        </w:rPr>
      </w:pPr>
    </w:p>
    <w:p w:rsidR="005E6CED" w:rsidRDefault="005E6CED" w:rsidP="00A73E81">
      <w:pPr>
        <w:pStyle w:val="ac"/>
        <w:jc w:val="center"/>
        <w:rPr>
          <w:b/>
        </w:rPr>
      </w:pPr>
    </w:p>
    <w:p w:rsidR="009278FA" w:rsidRDefault="009278FA" w:rsidP="00A73E81">
      <w:pPr>
        <w:pStyle w:val="ac"/>
        <w:jc w:val="center"/>
        <w:rPr>
          <w:b/>
        </w:rPr>
      </w:pPr>
    </w:p>
    <w:p w:rsidR="009278FA" w:rsidRDefault="009278FA" w:rsidP="00A73E81">
      <w:pPr>
        <w:pStyle w:val="ac"/>
        <w:jc w:val="center"/>
        <w:rPr>
          <w:b/>
        </w:rPr>
      </w:pPr>
    </w:p>
    <w:p w:rsidR="00DF62F8" w:rsidRDefault="00DF62F8" w:rsidP="00A73E81">
      <w:pPr>
        <w:pStyle w:val="ac"/>
        <w:jc w:val="center"/>
        <w:rPr>
          <w:b/>
        </w:rPr>
      </w:pPr>
    </w:p>
    <w:p w:rsidR="00DF62F8" w:rsidRDefault="00DF62F8" w:rsidP="00A73E81">
      <w:pPr>
        <w:pStyle w:val="ac"/>
        <w:jc w:val="center"/>
        <w:rPr>
          <w:b/>
        </w:rPr>
      </w:pPr>
    </w:p>
    <w:p w:rsidR="00DF62F8" w:rsidRDefault="00DF62F8" w:rsidP="00A73E81">
      <w:pPr>
        <w:pStyle w:val="ac"/>
        <w:jc w:val="center"/>
        <w:rPr>
          <w:b/>
        </w:rPr>
      </w:pPr>
    </w:p>
    <w:p w:rsidR="0081551E" w:rsidRDefault="0081551E" w:rsidP="00A73E81">
      <w:pPr>
        <w:pStyle w:val="ac"/>
        <w:jc w:val="center"/>
        <w:rPr>
          <w:b/>
        </w:rPr>
      </w:pPr>
    </w:p>
    <w:p w:rsidR="0081551E" w:rsidRDefault="0081551E" w:rsidP="00A73E81">
      <w:pPr>
        <w:pStyle w:val="ac"/>
        <w:jc w:val="center"/>
        <w:rPr>
          <w:b/>
        </w:rPr>
      </w:pPr>
    </w:p>
    <w:p w:rsidR="0081551E" w:rsidRDefault="0081551E" w:rsidP="00A73E81">
      <w:pPr>
        <w:pStyle w:val="ac"/>
        <w:jc w:val="center"/>
        <w:rPr>
          <w:b/>
        </w:rPr>
      </w:pPr>
    </w:p>
    <w:p w:rsidR="0081551E" w:rsidRDefault="0081551E" w:rsidP="00A73E81">
      <w:pPr>
        <w:pStyle w:val="ac"/>
        <w:jc w:val="center"/>
        <w:rPr>
          <w:b/>
        </w:rPr>
      </w:pPr>
    </w:p>
    <w:p w:rsidR="0081551E" w:rsidRDefault="0081551E" w:rsidP="00A73E81">
      <w:pPr>
        <w:pStyle w:val="ac"/>
        <w:jc w:val="center"/>
        <w:rPr>
          <w:b/>
        </w:rPr>
      </w:pPr>
    </w:p>
    <w:p w:rsidR="0081551E" w:rsidRDefault="0081551E" w:rsidP="00A73E81">
      <w:pPr>
        <w:pStyle w:val="ac"/>
        <w:jc w:val="center"/>
        <w:rPr>
          <w:b/>
        </w:rPr>
      </w:pPr>
    </w:p>
    <w:p w:rsidR="0081551E" w:rsidRDefault="0081551E" w:rsidP="00A73E81">
      <w:pPr>
        <w:pStyle w:val="ac"/>
        <w:jc w:val="center"/>
        <w:rPr>
          <w:b/>
        </w:rPr>
      </w:pPr>
    </w:p>
    <w:p w:rsidR="00DF62F8" w:rsidRDefault="00DF62F8" w:rsidP="00A73E81">
      <w:pPr>
        <w:pStyle w:val="ac"/>
        <w:jc w:val="center"/>
        <w:rPr>
          <w:b/>
        </w:rPr>
      </w:pPr>
    </w:p>
    <w:p w:rsidR="00DF62F8" w:rsidRDefault="00DF62F8" w:rsidP="006004F9">
      <w:pPr>
        <w:pStyle w:val="ac"/>
        <w:rPr>
          <w:b/>
        </w:rPr>
      </w:pPr>
    </w:p>
    <w:p w:rsidR="006004F9" w:rsidRDefault="006004F9" w:rsidP="006004F9">
      <w:pPr>
        <w:pStyle w:val="ac"/>
        <w:rPr>
          <w:b/>
        </w:rPr>
      </w:pPr>
    </w:p>
    <w:p w:rsidR="00DF62F8" w:rsidRDefault="00DF62F8" w:rsidP="00A73E81">
      <w:pPr>
        <w:pStyle w:val="ac"/>
        <w:jc w:val="center"/>
        <w:rPr>
          <w:b/>
        </w:rPr>
      </w:pPr>
    </w:p>
    <w:p w:rsidR="00423D1F" w:rsidRDefault="00CF554A" w:rsidP="00FD4FD6">
      <w:pPr>
        <w:pStyle w:val="40"/>
        <w:shd w:val="clear" w:color="auto" w:fill="auto"/>
        <w:spacing w:before="0" w:after="0" w:line="240" w:lineRule="auto"/>
        <w:ind w:left="20"/>
        <w:rPr>
          <w:rFonts w:ascii="Times New Roman" w:hAnsi="Times New Roman" w:cs="Times New Roman"/>
          <w:sz w:val="24"/>
          <w:szCs w:val="24"/>
        </w:rPr>
      </w:pPr>
      <w:r>
        <w:rPr>
          <w:rFonts w:ascii="Times New Roman" w:hAnsi="Times New Roman" w:cs="Times New Roman"/>
          <w:color w:val="000000"/>
          <w:sz w:val="24"/>
          <w:szCs w:val="24"/>
          <w:lang w:bidi="ru-RU"/>
        </w:rPr>
        <w:lastRenderedPageBreak/>
        <w:t>Глава 7. Подпрограмма 1 «</w:t>
      </w:r>
      <w:r>
        <w:rPr>
          <w:rFonts w:ascii="Times New Roman" w:hAnsi="Times New Roman" w:cs="Times New Roman"/>
          <w:sz w:val="24"/>
          <w:szCs w:val="24"/>
        </w:rPr>
        <w:t xml:space="preserve">Предупреждение и ликвидация последствий </w:t>
      </w:r>
    </w:p>
    <w:p w:rsidR="00CF554A" w:rsidRDefault="00CF554A" w:rsidP="00FD4FD6">
      <w:pPr>
        <w:pStyle w:val="40"/>
        <w:shd w:val="clear" w:color="auto" w:fill="auto"/>
        <w:spacing w:before="0" w:after="0" w:line="240" w:lineRule="auto"/>
        <w:ind w:left="20"/>
        <w:rPr>
          <w:rFonts w:ascii="Times New Roman" w:hAnsi="Times New Roman" w:cs="Times New Roman"/>
          <w:color w:val="000000"/>
          <w:sz w:val="24"/>
          <w:szCs w:val="24"/>
          <w:lang w:bidi="ru-RU"/>
        </w:rPr>
      </w:pPr>
      <w:r>
        <w:rPr>
          <w:rFonts w:ascii="Times New Roman" w:hAnsi="Times New Roman" w:cs="Times New Roman"/>
          <w:sz w:val="24"/>
          <w:szCs w:val="24"/>
        </w:rPr>
        <w:t>чрезвычайных ситуаций»</w:t>
      </w:r>
    </w:p>
    <w:p w:rsidR="00CF554A" w:rsidRPr="007C629A" w:rsidRDefault="00CF554A" w:rsidP="00FD4FD6">
      <w:pPr>
        <w:autoSpaceDE w:val="0"/>
        <w:autoSpaceDN w:val="0"/>
        <w:adjustRightInd w:val="0"/>
        <w:spacing w:after="0" w:line="240" w:lineRule="auto"/>
        <w:jc w:val="center"/>
        <w:outlineLvl w:val="1"/>
        <w:rPr>
          <w:rFonts w:ascii="Times New Roman" w:hAnsi="Times New Roman" w:cs="Times New Roman"/>
          <w:b/>
          <w:sz w:val="24"/>
          <w:szCs w:val="24"/>
        </w:rPr>
      </w:pPr>
      <w:r w:rsidRPr="007C629A">
        <w:rPr>
          <w:rFonts w:ascii="Times New Roman" w:hAnsi="Times New Roman" w:cs="Times New Roman"/>
          <w:b/>
          <w:sz w:val="24"/>
          <w:szCs w:val="24"/>
        </w:rPr>
        <w:t xml:space="preserve">Радел 1. Паспорт подпрограммы «Предупреждение и ликвидация последствий чрезвычайных ситуаций» </w:t>
      </w:r>
    </w:p>
    <w:p w:rsidR="00CF554A" w:rsidRDefault="00CF554A" w:rsidP="00FD4FD6">
      <w:pPr>
        <w:autoSpaceDE w:val="0"/>
        <w:autoSpaceDN w:val="0"/>
        <w:adjustRightInd w:val="0"/>
        <w:spacing w:after="0" w:line="240" w:lineRule="auto"/>
        <w:ind w:firstLine="540"/>
        <w:rPr>
          <w:rFonts w:ascii="Times New Roman" w:hAnsi="Times New Roman" w:cs="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0"/>
        <w:gridCol w:w="6911"/>
      </w:tblGrid>
      <w:tr w:rsidR="00CF554A" w:rsidTr="00FD4FD6">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autoSpaceDE w:val="0"/>
              <w:autoSpaceDN w:val="0"/>
              <w:adjustRightInd w:val="0"/>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w:t>
            </w:r>
          </w:p>
          <w:p w:rsidR="00CF554A" w:rsidRPr="00FD4FD6" w:rsidRDefault="00CF554A" w:rsidP="00FD4FD6">
            <w:pPr>
              <w:autoSpaceDE w:val="0"/>
              <w:autoSpaceDN w:val="0"/>
              <w:adjustRightInd w:val="0"/>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п/п</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autoSpaceDE w:val="0"/>
              <w:autoSpaceDN w:val="0"/>
              <w:adjustRightInd w:val="0"/>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Наименование характеристик подпрограммы</w:t>
            </w:r>
          </w:p>
        </w:tc>
        <w:tc>
          <w:tcPr>
            <w:tcW w:w="6911"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autoSpaceDE w:val="0"/>
              <w:autoSpaceDN w:val="0"/>
              <w:adjustRightInd w:val="0"/>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Содержание</w:t>
            </w:r>
            <w:r w:rsidR="006E51DD">
              <w:rPr>
                <w:rFonts w:ascii="Times New Roman" w:hAnsi="Times New Roman" w:cs="Times New Roman"/>
                <w:sz w:val="20"/>
                <w:szCs w:val="20"/>
              </w:rPr>
              <w:t xml:space="preserve"> и</w:t>
            </w:r>
            <w:r w:rsidRPr="00FD4FD6">
              <w:rPr>
                <w:rFonts w:ascii="Times New Roman" w:hAnsi="Times New Roman" w:cs="Times New Roman"/>
                <w:sz w:val="20"/>
                <w:szCs w:val="20"/>
              </w:rPr>
              <w:t xml:space="preserve"> характеристик</w:t>
            </w:r>
            <w:r w:rsidR="006E51DD">
              <w:rPr>
                <w:rFonts w:ascii="Times New Roman" w:hAnsi="Times New Roman" w:cs="Times New Roman"/>
                <w:sz w:val="20"/>
                <w:szCs w:val="20"/>
              </w:rPr>
              <w:t>и</w:t>
            </w:r>
            <w:r w:rsidRPr="00FD4FD6">
              <w:rPr>
                <w:rFonts w:ascii="Times New Roman" w:hAnsi="Times New Roman" w:cs="Times New Roman"/>
                <w:sz w:val="20"/>
                <w:szCs w:val="20"/>
              </w:rPr>
              <w:t xml:space="preserve"> подпрограммы</w:t>
            </w:r>
          </w:p>
        </w:tc>
      </w:tr>
      <w:tr w:rsidR="00CF554A" w:rsidTr="00FD4FD6">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1</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both"/>
              <w:rPr>
                <w:rFonts w:ascii="Times New Roman" w:hAnsi="Times New Roman" w:cs="Times New Roman"/>
                <w:sz w:val="20"/>
                <w:szCs w:val="20"/>
              </w:rPr>
            </w:pPr>
            <w:r w:rsidRPr="00FD4FD6">
              <w:rPr>
                <w:rFonts w:ascii="Times New Roman" w:hAnsi="Times New Roman" w:cs="Times New Roman"/>
                <w:sz w:val="20"/>
                <w:szCs w:val="20"/>
              </w:rPr>
              <w:t>Правовое основание разработки подпрограммы</w:t>
            </w:r>
          </w:p>
        </w:tc>
        <w:tc>
          <w:tcPr>
            <w:tcW w:w="6911" w:type="dxa"/>
            <w:tcBorders>
              <w:top w:val="single" w:sz="4" w:space="0" w:color="auto"/>
              <w:left w:val="single" w:sz="4" w:space="0" w:color="auto"/>
              <w:bottom w:val="single" w:sz="4" w:space="0" w:color="auto"/>
              <w:right w:val="single" w:sz="4" w:space="0" w:color="auto"/>
            </w:tcBorders>
            <w:vAlign w:val="bottom"/>
            <w:hideMark/>
          </w:tcPr>
          <w:p w:rsidR="00CF554A" w:rsidRPr="00FD4FD6" w:rsidRDefault="00CF554A" w:rsidP="00FD4FD6">
            <w:pPr>
              <w:autoSpaceDE w:val="0"/>
              <w:autoSpaceDN w:val="0"/>
              <w:adjustRightInd w:val="0"/>
              <w:spacing w:after="0" w:line="240" w:lineRule="auto"/>
              <w:rPr>
                <w:rFonts w:ascii="Times New Roman" w:hAnsi="Times New Roman" w:cs="Times New Roman"/>
                <w:sz w:val="20"/>
                <w:szCs w:val="20"/>
              </w:rPr>
            </w:pPr>
            <w:r w:rsidRPr="00FD4FD6">
              <w:rPr>
                <w:rFonts w:ascii="Times New Roman" w:hAnsi="Times New Roman" w:cs="Times New Roman"/>
                <w:sz w:val="20"/>
                <w:szCs w:val="20"/>
              </w:rPr>
              <w:t>1.Федеральный закон от 06.10.2003 г. №131-ФЗ «Об общих принципах организации местного самоуправления в Российской Федерации»;</w:t>
            </w:r>
          </w:p>
          <w:p w:rsidR="00CF554A" w:rsidRPr="00FD4FD6" w:rsidRDefault="00CF554A" w:rsidP="00FD4FD6">
            <w:pPr>
              <w:pStyle w:val="11"/>
              <w:shd w:val="clear" w:color="auto" w:fill="auto"/>
              <w:tabs>
                <w:tab w:val="left" w:pos="241"/>
              </w:tabs>
              <w:spacing w:before="0" w:after="0" w:line="240" w:lineRule="auto"/>
              <w:jc w:val="left"/>
              <w:rPr>
                <w:rFonts w:ascii="Times New Roman" w:hAnsi="Times New Roman" w:cs="Times New Roman"/>
                <w:b/>
                <w:sz w:val="20"/>
                <w:szCs w:val="20"/>
              </w:rPr>
            </w:pPr>
            <w:r w:rsidRPr="00FD4FD6">
              <w:rPr>
                <w:rStyle w:val="10pt"/>
                <w:rFonts w:ascii="Times New Roman" w:hAnsi="Times New Roman" w:cs="Times New Roman"/>
                <w:b w:val="0"/>
              </w:rPr>
              <w:t>2.Федеральный закон от 21.12.1994 № 68-ФЗ «О защите населения и   территорий от чрезвычайных ситуаций природного и техногенного характера».</w:t>
            </w:r>
          </w:p>
          <w:p w:rsidR="00CF554A" w:rsidRPr="00FD4FD6" w:rsidRDefault="00CF554A" w:rsidP="00FD4FD6">
            <w:pPr>
              <w:pStyle w:val="11"/>
              <w:shd w:val="clear" w:color="auto" w:fill="auto"/>
              <w:tabs>
                <w:tab w:val="left" w:pos="238"/>
              </w:tabs>
              <w:spacing w:before="0" w:after="0" w:line="240" w:lineRule="auto"/>
              <w:jc w:val="left"/>
              <w:rPr>
                <w:rFonts w:ascii="Times New Roman" w:hAnsi="Times New Roman" w:cs="Times New Roman"/>
                <w:b/>
                <w:sz w:val="20"/>
                <w:szCs w:val="20"/>
              </w:rPr>
            </w:pPr>
            <w:r w:rsidRPr="00FD4FD6">
              <w:rPr>
                <w:rStyle w:val="10pt"/>
                <w:rFonts w:ascii="Times New Roman" w:hAnsi="Times New Roman" w:cs="Times New Roman"/>
                <w:b w:val="0"/>
              </w:rPr>
              <w:t>3.Федеральный закон от 21.12.1994 № 69-ФЗ «О пожарной безопасности».</w:t>
            </w:r>
          </w:p>
          <w:p w:rsidR="00CF554A" w:rsidRPr="00FD4FD6" w:rsidRDefault="00CF554A" w:rsidP="00FD4FD6">
            <w:pPr>
              <w:pStyle w:val="11"/>
              <w:shd w:val="clear" w:color="auto" w:fill="auto"/>
              <w:tabs>
                <w:tab w:val="left" w:pos="241"/>
              </w:tabs>
              <w:spacing w:before="0" w:after="0" w:line="240" w:lineRule="auto"/>
              <w:jc w:val="left"/>
              <w:rPr>
                <w:rFonts w:ascii="Times New Roman" w:hAnsi="Times New Roman" w:cs="Times New Roman"/>
                <w:b/>
                <w:sz w:val="20"/>
                <w:szCs w:val="20"/>
              </w:rPr>
            </w:pPr>
            <w:r w:rsidRPr="00FD4FD6">
              <w:rPr>
                <w:rStyle w:val="10pt"/>
                <w:rFonts w:ascii="Times New Roman" w:hAnsi="Times New Roman" w:cs="Times New Roman"/>
                <w:b w:val="0"/>
              </w:rPr>
              <w:t>4.Федеральный закон от 12.02.1998 № 28-ФЗ «О гражданской обороне».</w:t>
            </w:r>
          </w:p>
          <w:p w:rsidR="00CF554A" w:rsidRPr="00FD4FD6" w:rsidRDefault="00CF554A" w:rsidP="00FD4FD6">
            <w:pPr>
              <w:pStyle w:val="11"/>
              <w:shd w:val="clear" w:color="auto" w:fill="auto"/>
              <w:tabs>
                <w:tab w:val="left" w:pos="238"/>
              </w:tabs>
              <w:spacing w:before="0" w:after="0" w:line="240" w:lineRule="auto"/>
              <w:jc w:val="left"/>
              <w:rPr>
                <w:rFonts w:ascii="Times New Roman" w:hAnsi="Times New Roman" w:cs="Times New Roman"/>
                <w:b/>
                <w:sz w:val="20"/>
                <w:szCs w:val="20"/>
              </w:rPr>
            </w:pPr>
            <w:r w:rsidRPr="00FD4FD6">
              <w:rPr>
                <w:rStyle w:val="10pt"/>
                <w:rFonts w:ascii="Times New Roman" w:hAnsi="Times New Roman" w:cs="Times New Roman"/>
                <w:b w:val="0"/>
              </w:rPr>
              <w:t>5.Федеральный закон от 06.05.2011 № 100-ФЗ «О добровольной пожарной охране».</w:t>
            </w:r>
          </w:p>
          <w:p w:rsidR="00CF554A" w:rsidRPr="00FD4FD6" w:rsidRDefault="00CF554A" w:rsidP="00FD4FD6">
            <w:pPr>
              <w:pStyle w:val="11"/>
              <w:shd w:val="clear" w:color="auto" w:fill="auto"/>
              <w:tabs>
                <w:tab w:val="left" w:pos="353"/>
              </w:tabs>
              <w:spacing w:before="0" w:after="0" w:line="240" w:lineRule="auto"/>
              <w:jc w:val="left"/>
              <w:rPr>
                <w:rStyle w:val="10pt"/>
                <w:bCs w:val="0"/>
              </w:rPr>
            </w:pPr>
            <w:r w:rsidRPr="00FD4FD6">
              <w:rPr>
                <w:rStyle w:val="10pt"/>
                <w:rFonts w:ascii="Times New Roman" w:hAnsi="Times New Roman" w:cs="Times New Roman"/>
                <w:b w:val="0"/>
              </w:rPr>
              <w:t>6.Закон Иркутской области от 07.10.2008 № 78-03 «О пожарной безопасности в Иркутской области».</w:t>
            </w:r>
          </w:p>
          <w:p w:rsidR="00CF554A" w:rsidRPr="00FD4FD6" w:rsidRDefault="00CF554A" w:rsidP="00FD4FD6">
            <w:pPr>
              <w:pStyle w:val="11"/>
              <w:shd w:val="clear" w:color="auto" w:fill="auto"/>
              <w:tabs>
                <w:tab w:val="left" w:pos="353"/>
              </w:tabs>
              <w:spacing w:before="0" w:after="0" w:line="240" w:lineRule="auto"/>
              <w:jc w:val="left"/>
              <w:rPr>
                <w:b/>
                <w:sz w:val="20"/>
                <w:szCs w:val="20"/>
              </w:rPr>
            </w:pPr>
            <w:r w:rsidRPr="00FD4FD6">
              <w:rPr>
                <w:rStyle w:val="10pt"/>
                <w:rFonts w:ascii="Times New Roman" w:hAnsi="Times New Roman" w:cs="Times New Roman"/>
                <w:b w:val="0"/>
              </w:rPr>
              <w:t>7.Устав муниципального образования «Нижнеилимский район».</w:t>
            </w:r>
          </w:p>
          <w:p w:rsidR="00CF554A" w:rsidRPr="00FD4FD6" w:rsidRDefault="00CF554A" w:rsidP="00FD4FD6">
            <w:pPr>
              <w:tabs>
                <w:tab w:val="num" w:pos="540"/>
              </w:tabs>
              <w:autoSpaceDE w:val="0"/>
              <w:autoSpaceDN w:val="0"/>
              <w:adjustRightInd w:val="0"/>
              <w:spacing w:after="0" w:line="240" w:lineRule="auto"/>
              <w:ind w:left="14"/>
              <w:jc w:val="both"/>
              <w:rPr>
                <w:rFonts w:ascii="Times New Roman" w:hAnsi="Times New Roman" w:cs="Times New Roman"/>
                <w:sz w:val="20"/>
                <w:szCs w:val="20"/>
              </w:rPr>
            </w:pPr>
            <w:r w:rsidRPr="00FD4FD6">
              <w:rPr>
                <w:rFonts w:ascii="Times New Roman" w:hAnsi="Times New Roman" w:cs="Times New Roman"/>
                <w:sz w:val="20"/>
                <w:szCs w:val="20"/>
              </w:rPr>
              <w:t>8.</w:t>
            </w:r>
            <w:r w:rsidR="002D2761">
              <w:rPr>
                <w:rFonts w:ascii="Times New Roman" w:hAnsi="Times New Roman" w:cs="Times New Roman"/>
                <w:sz w:val="20"/>
                <w:szCs w:val="20"/>
              </w:rPr>
              <w:t xml:space="preserve"> Постановление администрации Нижнеилимского муниципального района от 22 июня 2021 года № 544 «О внесении изменений в Порядок разработки, реализации и оценки эффективности муниципальных программ администрации Нижнеилимского муниципального района, утвержденного </w:t>
            </w:r>
            <w:r w:rsidR="002D2761" w:rsidRPr="006878A3">
              <w:rPr>
                <w:rFonts w:ascii="Times New Roman" w:hAnsi="Times New Roman" w:cs="Times New Roman"/>
                <w:sz w:val="20"/>
                <w:szCs w:val="20"/>
              </w:rPr>
              <w:t>Постановление</w:t>
            </w:r>
            <w:r w:rsidR="002D2761">
              <w:rPr>
                <w:rFonts w:ascii="Times New Roman" w:hAnsi="Times New Roman" w:cs="Times New Roman"/>
                <w:sz w:val="20"/>
                <w:szCs w:val="20"/>
              </w:rPr>
              <w:t>м</w:t>
            </w:r>
            <w:r w:rsidR="002D2761" w:rsidRPr="006878A3">
              <w:rPr>
                <w:rFonts w:ascii="Times New Roman" w:hAnsi="Times New Roman" w:cs="Times New Roman"/>
                <w:sz w:val="20"/>
                <w:szCs w:val="20"/>
              </w:rPr>
              <w:t xml:space="preserve"> администрации Нижнеилимского муниципального района от 23 октября 2013 г. № 1728 «Об утверждении Порядка разработки, реализации и оценки эффективности реализации муниципальных программ администрации Нижнеи</w:t>
            </w:r>
            <w:r w:rsidR="002D2761">
              <w:rPr>
                <w:rFonts w:ascii="Times New Roman" w:hAnsi="Times New Roman" w:cs="Times New Roman"/>
                <w:sz w:val="20"/>
                <w:szCs w:val="20"/>
              </w:rPr>
              <w:t>лимского муниципального района», и утверждении его в новой редакции».</w:t>
            </w:r>
          </w:p>
        </w:tc>
      </w:tr>
      <w:tr w:rsidR="00CF554A" w:rsidTr="00FD4FD6">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2</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both"/>
              <w:rPr>
                <w:rFonts w:ascii="Times New Roman" w:hAnsi="Times New Roman" w:cs="Times New Roman"/>
                <w:sz w:val="20"/>
                <w:szCs w:val="20"/>
              </w:rPr>
            </w:pPr>
            <w:r w:rsidRPr="00FD4FD6">
              <w:rPr>
                <w:rFonts w:ascii="Times New Roman" w:hAnsi="Times New Roman" w:cs="Times New Roman"/>
                <w:sz w:val="20"/>
                <w:szCs w:val="20"/>
              </w:rPr>
              <w:t>Ответственный исполнитель подпрограммы</w:t>
            </w:r>
          </w:p>
        </w:tc>
        <w:tc>
          <w:tcPr>
            <w:tcW w:w="6911"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280E55" w:rsidP="00FD4FD6">
            <w:pPr>
              <w:pStyle w:val="ConsPlusNonformat"/>
              <w:rPr>
                <w:rFonts w:ascii="Times New Roman" w:hAnsi="Times New Roman" w:cs="Times New Roman"/>
              </w:rPr>
            </w:pPr>
            <w:r w:rsidRPr="00FD4FD6">
              <w:rPr>
                <w:rFonts w:ascii="Times New Roman" w:hAnsi="Times New Roman" w:cs="Times New Roman"/>
              </w:rPr>
              <w:t>а</w:t>
            </w:r>
            <w:r w:rsidR="00CF554A" w:rsidRPr="00FD4FD6">
              <w:rPr>
                <w:rFonts w:ascii="Times New Roman" w:hAnsi="Times New Roman" w:cs="Times New Roman"/>
              </w:rPr>
              <w:t>дминистрация Нижнеилимского муниципального района</w:t>
            </w:r>
          </w:p>
        </w:tc>
      </w:tr>
      <w:tr w:rsidR="00CF554A" w:rsidTr="00FD4FD6">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both"/>
              <w:rPr>
                <w:rFonts w:ascii="Times New Roman" w:hAnsi="Times New Roman" w:cs="Times New Roman"/>
                <w:sz w:val="20"/>
                <w:szCs w:val="20"/>
              </w:rPr>
            </w:pPr>
            <w:r w:rsidRPr="00FD4FD6">
              <w:rPr>
                <w:rFonts w:ascii="Times New Roman" w:hAnsi="Times New Roman" w:cs="Times New Roman"/>
                <w:sz w:val="20"/>
                <w:szCs w:val="20"/>
              </w:rPr>
              <w:t>Соисполнители подпрограммы</w:t>
            </w:r>
          </w:p>
        </w:tc>
        <w:tc>
          <w:tcPr>
            <w:tcW w:w="6911" w:type="dxa"/>
            <w:tcBorders>
              <w:top w:val="single" w:sz="4" w:space="0" w:color="auto"/>
              <w:left w:val="single" w:sz="4" w:space="0" w:color="auto"/>
              <w:bottom w:val="single" w:sz="4" w:space="0" w:color="auto"/>
              <w:right w:val="single" w:sz="4" w:space="0" w:color="auto"/>
            </w:tcBorders>
            <w:vAlign w:val="center"/>
          </w:tcPr>
          <w:p w:rsidR="00CF554A" w:rsidRPr="00FD4FD6" w:rsidRDefault="00CF554A" w:rsidP="00FD4FD6">
            <w:pPr>
              <w:pStyle w:val="ConsPlusNonformat"/>
              <w:rPr>
                <w:rFonts w:ascii="Times New Roman" w:hAnsi="Times New Roman" w:cs="Times New Roman"/>
              </w:rPr>
            </w:pPr>
            <w:r w:rsidRPr="00FD4FD6">
              <w:rPr>
                <w:rFonts w:ascii="Times New Roman" w:hAnsi="Times New Roman" w:cs="Times New Roman"/>
              </w:rPr>
              <w:t xml:space="preserve">1) Администрация Нижнеилимского муниципального района (далее – </w:t>
            </w:r>
            <w:r w:rsidRPr="00FD4FD6">
              <w:rPr>
                <w:rFonts w:ascii="Times New Roman" w:hAnsi="Times New Roman" w:cs="Times New Roman"/>
                <w:b/>
              </w:rPr>
              <w:t>администрация района</w:t>
            </w:r>
            <w:r w:rsidRPr="00FD4FD6">
              <w:rPr>
                <w:rFonts w:ascii="Times New Roman" w:hAnsi="Times New Roman" w:cs="Times New Roman"/>
              </w:rPr>
              <w:t>);</w:t>
            </w:r>
          </w:p>
          <w:p w:rsidR="00CF554A" w:rsidRPr="00FD4FD6" w:rsidRDefault="00CF554A" w:rsidP="00FD4FD6">
            <w:pPr>
              <w:pStyle w:val="ConsPlusNonformat"/>
              <w:rPr>
                <w:rFonts w:ascii="Times New Roman" w:hAnsi="Times New Roman" w:cs="Times New Roman"/>
              </w:rPr>
            </w:pPr>
            <w:r w:rsidRPr="00FD4FD6">
              <w:rPr>
                <w:rFonts w:ascii="Times New Roman" w:hAnsi="Times New Roman" w:cs="Times New Roman"/>
              </w:rPr>
              <w:t xml:space="preserve">2) Администрации городских и сельских поселений Нижнеилимского района (далее – </w:t>
            </w:r>
            <w:r w:rsidRPr="00FD4FD6">
              <w:rPr>
                <w:rFonts w:ascii="Times New Roman" w:hAnsi="Times New Roman" w:cs="Times New Roman"/>
                <w:b/>
              </w:rPr>
              <w:t>администрации поселений</w:t>
            </w:r>
            <w:r w:rsidRPr="00FD4FD6">
              <w:rPr>
                <w:rFonts w:ascii="Times New Roman" w:hAnsi="Times New Roman" w:cs="Times New Roman"/>
              </w:rPr>
              <w:t>);</w:t>
            </w:r>
          </w:p>
          <w:p w:rsidR="00CF554A" w:rsidRPr="00FD4FD6" w:rsidRDefault="00CF554A" w:rsidP="00FD4FD6">
            <w:pPr>
              <w:pStyle w:val="ConsPlusNonformat"/>
              <w:rPr>
                <w:rFonts w:ascii="Times New Roman" w:hAnsi="Times New Roman" w:cs="Times New Roman"/>
              </w:rPr>
            </w:pPr>
          </w:p>
        </w:tc>
      </w:tr>
      <w:tr w:rsidR="00CF554A" w:rsidTr="00FD4FD6">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4</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both"/>
              <w:rPr>
                <w:rFonts w:ascii="Times New Roman" w:hAnsi="Times New Roman" w:cs="Times New Roman"/>
                <w:sz w:val="20"/>
                <w:szCs w:val="20"/>
              </w:rPr>
            </w:pPr>
            <w:r w:rsidRPr="00FD4FD6">
              <w:rPr>
                <w:rFonts w:ascii="Times New Roman" w:hAnsi="Times New Roman" w:cs="Times New Roman"/>
                <w:sz w:val="20"/>
                <w:szCs w:val="20"/>
              </w:rPr>
              <w:t>Участники подпрограммы</w:t>
            </w:r>
          </w:p>
        </w:tc>
        <w:tc>
          <w:tcPr>
            <w:tcW w:w="6911"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rPr>
                <w:rFonts w:ascii="Times New Roman" w:hAnsi="Times New Roman" w:cs="Times New Roman"/>
                <w:sz w:val="20"/>
                <w:szCs w:val="20"/>
              </w:rPr>
            </w:pPr>
            <w:r w:rsidRPr="00FD4FD6">
              <w:rPr>
                <w:rFonts w:ascii="Times New Roman" w:hAnsi="Times New Roman" w:cs="Times New Roman"/>
                <w:sz w:val="20"/>
                <w:szCs w:val="20"/>
              </w:rPr>
              <w:t xml:space="preserve">1) отдел по ГО и ЧС администрации Нижнеилимского муниципального района (далее – </w:t>
            </w:r>
            <w:r w:rsidRPr="00FD4FD6">
              <w:rPr>
                <w:rFonts w:ascii="Times New Roman" w:hAnsi="Times New Roman" w:cs="Times New Roman"/>
                <w:b/>
                <w:sz w:val="20"/>
                <w:szCs w:val="20"/>
              </w:rPr>
              <w:t>отдел</w:t>
            </w:r>
            <w:r w:rsidRPr="00FD4FD6">
              <w:rPr>
                <w:rFonts w:ascii="Times New Roman" w:hAnsi="Times New Roman" w:cs="Times New Roman"/>
                <w:sz w:val="20"/>
                <w:szCs w:val="20"/>
              </w:rPr>
              <w:t xml:space="preserve"> </w:t>
            </w:r>
            <w:r w:rsidRPr="00FD4FD6">
              <w:rPr>
                <w:rFonts w:ascii="Times New Roman" w:hAnsi="Times New Roman" w:cs="Times New Roman"/>
                <w:b/>
                <w:sz w:val="20"/>
                <w:szCs w:val="20"/>
              </w:rPr>
              <w:t>ГО и ЧС</w:t>
            </w:r>
            <w:r w:rsidRPr="00FD4FD6">
              <w:rPr>
                <w:rFonts w:ascii="Times New Roman" w:hAnsi="Times New Roman" w:cs="Times New Roman"/>
                <w:sz w:val="20"/>
                <w:szCs w:val="20"/>
              </w:rPr>
              <w:t>);</w:t>
            </w:r>
          </w:p>
          <w:p w:rsidR="00CF554A" w:rsidRPr="00FD4FD6" w:rsidRDefault="00CF554A" w:rsidP="00FD4FD6">
            <w:pPr>
              <w:pStyle w:val="11"/>
              <w:shd w:val="clear" w:color="auto" w:fill="auto"/>
              <w:tabs>
                <w:tab w:val="left" w:pos="238"/>
              </w:tabs>
              <w:spacing w:before="0" w:after="0" w:line="240" w:lineRule="auto"/>
              <w:jc w:val="both"/>
              <w:rPr>
                <w:rFonts w:ascii="Times New Roman" w:hAnsi="Times New Roman" w:cs="Times New Roman"/>
                <w:sz w:val="20"/>
                <w:szCs w:val="20"/>
              </w:rPr>
            </w:pPr>
            <w:r w:rsidRPr="00FD4FD6">
              <w:rPr>
                <w:rStyle w:val="10pt"/>
                <w:rFonts w:ascii="Times New Roman" w:hAnsi="Times New Roman" w:cs="Times New Roman"/>
                <w:b w:val="0"/>
              </w:rPr>
              <w:t>2)Муниципальное казенное учреждение «</w:t>
            </w:r>
            <w:r w:rsidR="00A87558">
              <w:rPr>
                <w:rStyle w:val="10pt"/>
                <w:rFonts w:ascii="Times New Roman" w:hAnsi="Times New Roman" w:cs="Times New Roman"/>
                <w:b w:val="0"/>
              </w:rPr>
              <w:t>Единая дежурно-диспетчерская служба</w:t>
            </w:r>
            <w:r w:rsidRPr="00FD4FD6">
              <w:rPr>
                <w:rStyle w:val="10pt"/>
                <w:rFonts w:ascii="Times New Roman" w:hAnsi="Times New Roman" w:cs="Times New Roman"/>
              </w:rPr>
              <w:t>» (</w:t>
            </w:r>
            <w:r w:rsidRPr="00FD4FD6">
              <w:rPr>
                <w:rFonts w:ascii="Times New Roman" w:hAnsi="Times New Roman" w:cs="Times New Roman"/>
                <w:sz w:val="20"/>
                <w:szCs w:val="20"/>
              </w:rPr>
              <w:t xml:space="preserve">далее – </w:t>
            </w:r>
            <w:r w:rsidRPr="00FD4FD6">
              <w:rPr>
                <w:rFonts w:ascii="Times New Roman" w:hAnsi="Times New Roman" w:cs="Times New Roman"/>
                <w:b/>
                <w:sz w:val="20"/>
                <w:szCs w:val="20"/>
              </w:rPr>
              <w:t>МКУ «</w:t>
            </w:r>
            <w:r w:rsidR="00A87558">
              <w:rPr>
                <w:rFonts w:ascii="Times New Roman" w:hAnsi="Times New Roman" w:cs="Times New Roman"/>
                <w:b/>
                <w:sz w:val="20"/>
                <w:szCs w:val="20"/>
              </w:rPr>
              <w:t>ЕДДС</w:t>
            </w:r>
            <w:r w:rsidRPr="00FD4FD6">
              <w:rPr>
                <w:rFonts w:ascii="Times New Roman" w:hAnsi="Times New Roman" w:cs="Times New Roman"/>
                <w:b/>
                <w:sz w:val="20"/>
                <w:szCs w:val="20"/>
              </w:rPr>
              <w:t>»</w:t>
            </w:r>
            <w:r w:rsidRPr="00FD4FD6">
              <w:rPr>
                <w:rFonts w:ascii="Times New Roman" w:hAnsi="Times New Roman" w:cs="Times New Roman"/>
                <w:sz w:val="20"/>
                <w:szCs w:val="20"/>
              </w:rPr>
              <w:t>);</w:t>
            </w:r>
          </w:p>
          <w:p w:rsidR="00CF554A" w:rsidRPr="00FD4FD6" w:rsidRDefault="00CF554A" w:rsidP="00FD4FD6">
            <w:pPr>
              <w:spacing w:after="0" w:line="240" w:lineRule="auto"/>
              <w:jc w:val="both"/>
              <w:rPr>
                <w:rFonts w:ascii="Times New Roman" w:hAnsi="Times New Roman" w:cs="Times New Roman"/>
                <w:sz w:val="20"/>
                <w:szCs w:val="20"/>
              </w:rPr>
            </w:pPr>
            <w:r w:rsidRPr="00FD4FD6">
              <w:rPr>
                <w:rFonts w:ascii="Times New Roman" w:hAnsi="Times New Roman" w:cs="Times New Roman"/>
                <w:sz w:val="20"/>
                <w:szCs w:val="20"/>
              </w:rPr>
              <w:t>3) Администрации городских и сельских поселений Нижнеилимского района.</w:t>
            </w:r>
          </w:p>
        </w:tc>
      </w:tr>
      <w:tr w:rsidR="00CF554A" w:rsidTr="00FD4FD6">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5</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both"/>
              <w:rPr>
                <w:rFonts w:ascii="Times New Roman" w:hAnsi="Times New Roman" w:cs="Times New Roman"/>
                <w:sz w:val="20"/>
                <w:szCs w:val="20"/>
              </w:rPr>
            </w:pPr>
            <w:r w:rsidRPr="00FD4FD6">
              <w:rPr>
                <w:rFonts w:ascii="Times New Roman" w:hAnsi="Times New Roman" w:cs="Times New Roman"/>
                <w:sz w:val="20"/>
                <w:szCs w:val="20"/>
              </w:rPr>
              <w:t xml:space="preserve">Цель подпрограммы </w:t>
            </w:r>
          </w:p>
        </w:tc>
        <w:tc>
          <w:tcPr>
            <w:tcW w:w="6911"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694479" w:rsidP="00FD4FD6">
            <w:pPr>
              <w:pStyle w:val="11"/>
              <w:shd w:val="clear" w:color="auto" w:fill="auto"/>
              <w:spacing w:before="0" w:after="0" w:line="240" w:lineRule="auto"/>
              <w:ind w:left="40" w:right="20"/>
              <w:jc w:val="left"/>
              <w:rPr>
                <w:rFonts w:ascii="Times New Roman" w:hAnsi="Times New Roman" w:cs="Times New Roman"/>
                <w:sz w:val="20"/>
                <w:szCs w:val="20"/>
              </w:rPr>
            </w:pPr>
            <w:r w:rsidRPr="00694479">
              <w:rPr>
                <w:rFonts w:ascii="Times New Roman" w:hAnsi="Times New Roman" w:cs="Times New Roman"/>
                <w:color w:val="000000"/>
                <w:sz w:val="20"/>
                <w:szCs w:val="20"/>
                <w:lang w:bidi="ru-RU"/>
              </w:rPr>
              <w:t>Повышение уровня безопасности населения и территории Нижнеилимского муниципального района от чрезвычайных ситуаций природного и техногенного характера.</w:t>
            </w:r>
          </w:p>
        </w:tc>
      </w:tr>
      <w:tr w:rsidR="00CF554A" w:rsidTr="00694479">
        <w:trPr>
          <w:trHeight w:val="788"/>
        </w:trPr>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6</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413B97" w:rsidP="00FD4F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Задачи </w:t>
            </w:r>
            <w:r w:rsidR="00CF554A" w:rsidRPr="00FD4FD6">
              <w:rPr>
                <w:rFonts w:ascii="Times New Roman" w:hAnsi="Times New Roman" w:cs="Times New Roman"/>
                <w:sz w:val="20"/>
                <w:szCs w:val="20"/>
              </w:rPr>
              <w:t>подпрограммы</w:t>
            </w:r>
          </w:p>
        </w:tc>
        <w:tc>
          <w:tcPr>
            <w:tcW w:w="6911" w:type="dxa"/>
            <w:tcBorders>
              <w:top w:val="single" w:sz="4" w:space="0" w:color="auto"/>
              <w:left w:val="single" w:sz="4" w:space="0" w:color="auto"/>
              <w:bottom w:val="single" w:sz="4" w:space="0" w:color="auto"/>
              <w:right w:val="single" w:sz="4" w:space="0" w:color="auto"/>
            </w:tcBorders>
            <w:hideMark/>
          </w:tcPr>
          <w:p w:rsidR="00CF554A" w:rsidRPr="00FD4FD6" w:rsidRDefault="00CF554A" w:rsidP="00694479">
            <w:pPr>
              <w:pStyle w:val="11"/>
              <w:shd w:val="clear" w:color="auto" w:fill="auto"/>
              <w:spacing w:before="0" w:after="0" w:line="240" w:lineRule="auto"/>
              <w:jc w:val="both"/>
              <w:rPr>
                <w:rFonts w:ascii="Times New Roman" w:hAnsi="Times New Roman" w:cs="Times New Roman"/>
                <w:sz w:val="20"/>
                <w:szCs w:val="20"/>
              </w:rPr>
            </w:pPr>
            <w:r w:rsidRPr="00FD4FD6">
              <w:rPr>
                <w:rFonts w:ascii="Times New Roman" w:hAnsi="Times New Roman" w:cs="Times New Roman"/>
                <w:color w:val="000000"/>
                <w:sz w:val="20"/>
                <w:szCs w:val="20"/>
                <w:lang w:bidi="ru-RU"/>
              </w:rPr>
              <w:t>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w:t>
            </w:r>
          </w:p>
        </w:tc>
      </w:tr>
      <w:tr w:rsidR="00CF554A" w:rsidTr="00FD4FD6">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7</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both"/>
              <w:rPr>
                <w:rFonts w:ascii="Times New Roman" w:hAnsi="Times New Roman" w:cs="Times New Roman"/>
                <w:sz w:val="20"/>
                <w:szCs w:val="20"/>
              </w:rPr>
            </w:pPr>
            <w:r w:rsidRPr="00FD4FD6">
              <w:rPr>
                <w:rFonts w:ascii="Times New Roman" w:hAnsi="Times New Roman" w:cs="Times New Roman"/>
                <w:sz w:val="20"/>
                <w:szCs w:val="20"/>
              </w:rPr>
              <w:t>Сроки реализации подпрограммы</w:t>
            </w:r>
          </w:p>
        </w:tc>
        <w:tc>
          <w:tcPr>
            <w:tcW w:w="6911"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36BB6">
            <w:pPr>
              <w:pStyle w:val="ConsPlusNonformat"/>
              <w:rPr>
                <w:rFonts w:ascii="Times New Roman" w:hAnsi="Times New Roman" w:cs="Times New Roman"/>
              </w:rPr>
            </w:pPr>
            <w:r w:rsidRPr="00FD4FD6">
              <w:rPr>
                <w:rFonts w:ascii="Times New Roman" w:hAnsi="Times New Roman" w:cs="Times New Roman"/>
              </w:rPr>
              <w:t>2018 – 202</w:t>
            </w:r>
            <w:r w:rsidR="00F36BB6">
              <w:rPr>
                <w:rFonts w:ascii="Times New Roman" w:hAnsi="Times New Roman" w:cs="Times New Roman"/>
              </w:rPr>
              <w:t>5</w:t>
            </w:r>
            <w:r w:rsidRPr="00FD4FD6">
              <w:rPr>
                <w:rFonts w:ascii="Times New Roman" w:hAnsi="Times New Roman" w:cs="Times New Roman"/>
              </w:rPr>
              <w:t xml:space="preserve"> годы</w:t>
            </w:r>
          </w:p>
        </w:tc>
      </w:tr>
      <w:tr w:rsidR="00CF554A" w:rsidTr="00FD4FD6">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t>8</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both"/>
              <w:rPr>
                <w:rFonts w:ascii="Times New Roman" w:hAnsi="Times New Roman" w:cs="Times New Roman"/>
                <w:sz w:val="20"/>
                <w:szCs w:val="20"/>
              </w:rPr>
            </w:pPr>
            <w:r w:rsidRPr="00FD4FD6">
              <w:rPr>
                <w:rFonts w:ascii="Times New Roman" w:hAnsi="Times New Roman" w:cs="Times New Roman"/>
                <w:sz w:val="20"/>
                <w:szCs w:val="20"/>
              </w:rPr>
              <w:t xml:space="preserve">Объем и источники финансирования подпрограммы </w:t>
            </w:r>
          </w:p>
        </w:tc>
        <w:tc>
          <w:tcPr>
            <w:tcW w:w="6911" w:type="dxa"/>
            <w:tcBorders>
              <w:top w:val="single" w:sz="4" w:space="0" w:color="auto"/>
              <w:left w:val="single" w:sz="4" w:space="0" w:color="auto"/>
              <w:bottom w:val="single" w:sz="4" w:space="0" w:color="auto"/>
              <w:right w:val="single" w:sz="4" w:space="0" w:color="auto"/>
            </w:tcBorders>
            <w:vAlign w:val="center"/>
            <w:hideMark/>
          </w:tcPr>
          <w:p w:rsidR="00CF554A" w:rsidRPr="00540D2F" w:rsidRDefault="00CF554A" w:rsidP="00FD4FD6">
            <w:pPr>
              <w:pStyle w:val="ConsPlusNonformat"/>
              <w:rPr>
                <w:rFonts w:ascii="Times New Roman" w:hAnsi="Times New Roman" w:cs="Times New Roman"/>
              </w:rPr>
            </w:pPr>
            <w:r w:rsidRPr="00540D2F">
              <w:rPr>
                <w:rFonts w:ascii="Times New Roman" w:hAnsi="Times New Roman" w:cs="Times New Roman"/>
              </w:rPr>
              <w:t>Общий объем финансирования подпрограммы –</w:t>
            </w:r>
            <w:r w:rsidR="0037375D" w:rsidRPr="00540D2F">
              <w:rPr>
                <w:rFonts w:ascii="Times New Roman" w:hAnsi="Times New Roman" w:cs="Times New Roman"/>
              </w:rPr>
              <w:t xml:space="preserve"> </w:t>
            </w:r>
            <w:r w:rsidR="00F36BB6">
              <w:rPr>
                <w:rFonts w:ascii="Times New Roman" w:hAnsi="Times New Roman" w:cs="Times New Roman"/>
                <w:b/>
              </w:rPr>
              <w:t>9 960,</w:t>
            </w:r>
            <w:r w:rsidR="009442D9">
              <w:rPr>
                <w:rFonts w:ascii="Times New Roman" w:hAnsi="Times New Roman" w:cs="Times New Roman"/>
                <w:b/>
              </w:rPr>
              <w:t>5</w:t>
            </w:r>
            <w:r w:rsidRPr="00540D2F">
              <w:rPr>
                <w:rFonts w:ascii="Times New Roman" w:hAnsi="Times New Roman" w:cs="Times New Roman"/>
                <w:b/>
              </w:rPr>
              <w:t xml:space="preserve"> </w:t>
            </w:r>
            <w:r w:rsidRPr="00540D2F">
              <w:rPr>
                <w:rFonts w:ascii="Times New Roman" w:hAnsi="Times New Roman" w:cs="Times New Roman"/>
              </w:rPr>
              <w:t>тыс. рублей, в том числе:</w:t>
            </w:r>
          </w:p>
          <w:p w:rsidR="00CF554A" w:rsidRPr="00540D2F" w:rsidRDefault="00CF554A" w:rsidP="00FD4FD6">
            <w:pPr>
              <w:pStyle w:val="ConsPlusNonformat"/>
              <w:rPr>
                <w:rFonts w:ascii="Times New Roman" w:hAnsi="Times New Roman" w:cs="Times New Roman"/>
              </w:rPr>
            </w:pPr>
            <w:r w:rsidRPr="00540D2F">
              <w:rPr>
                <w:rFonts w:ascii="Times New Roman" w:hAnsi="Times New Roman" w:cs="Times New Roman"/>
              </w:rPr>
              <w:t>2018 год –</w:t>
            </w:r>
            <w:r w:rsidR="008A62F5" w:rsidRPr="00540D2F">
              <w:rPr>
                <w:rFonts w:ascii="Times New Roman" w:hAnsi="Times New Roman" w:cs="Times New Roman"/>
              </w:rPr>
              <w:t xml:space="preserve"> </w:t>
            </w:r>
            <w:r w:rsidR="00423D1F" w:rsidRPr="00540D2F">
              <w:rPr>
                <w:rFonts w:ascii="Times New Roman" w:hAnsi="Times New Roman" w:cs="Times New Roman"/>
                <w:b/>
              </w:rPr>
              <w:t>6</w:t>
            </w:r>
            <w:r w:rsidR="002D7FEF" w:rsidRPr="00540D2F">
              <w:rPr>
                <w:rFonts w:ascii="Times New Roman" w:hAnsi="Times New Roman" w:cs="Times New Roman"/>
                <w:b/>
              </w:rPr>
              <w:t>48</w:t>
            </w:r>
            <w:r w:rsidR="00FE0E2E" w:rsidRPr="00540D2F">
              <w:rPr>
                <w:rFonts w:ascii="Times New Roman" w:hAnsi="Times New Roman" w:cs="Times New Roman"/>
                <w:b/>
              </w:rPr>
              <w:t>,</w:t>
            </w:r>
            <w:r w:rsidR="002D7FEF" w:rsidRPr="00540D2F">
              <w:rPr>
                <w:rFonts w:ascii="Times New Roman" w:hAnsi="Times New Roman" w:cs="Times New Roman"/>
                <w:b/>
              </w:rPr>
              <w:t>0</w:t>
            </w:r>
            <w:r w:rsidRPr="00540D2F">
              <w:rPr>
                <w:rFonts w:ascii="Times New Roman" w:hAnsi="Times New Roman" w:cs="Times New Roman"/>
                <w:b/>
              </w:rPr>
              <w:t xml:space="preserve"> </w:t>
            </w:r>
            <w:r w:rsidRPr="00540D2F">
              <w:rPr>
                <w:rFonts w:ascii="Times New Roman" w:hAnsi="Times New Roman" w:cs="Times New Roman"/>
              </w:rPr>
              <w:t>тыс. рублей</w:t>
            </w:r>
            <w:r w:rsidR="00F36BB6">
              <w:rPr>
                <w:rFonts w:ascii="Times New Roman" w:hAnsi="Times New Roman" w:cs="Times New Roman"/>
              </w:rPr>
              <w:t>;</w:t>
            </w:r>
          </w:p>
          <w:p w:rsidR="00CF554A" w:rsidRPr="00540D2F" w:rsidRDefault="00CF554A" w:rsidP="00FD4FD6">
            <w:pPr>
              <w:pStyle w:val="ConsPlusNonformat"/>
              <w:rPr>
                <w:rFonts w:ascii="Times New Roman" w:hAnsi="Times New Roman" w:cs="Times New Roman"/>
              </w:rPr>
            </w:pPr>
            <w:r w:rsidRPr="00540D2F">
              <w:rPr>
                <w:rFonts w:ascii="Times New Roman" w:hAnsi="Times New Roman" w:cs="Times New Roman"/>
              </w:rPr>
              <w:t>2019 год –</w:t>
            </w:r>
            <w:r w:rsidR="008A62F5" w:rsidRPr="00540D2F">
              <w:rPr>
                <w:rFonts w:ascii="Times New Roman" w:hAnsi="Times New Roman" w:cs="Times New Roman"/>
              </w:rPr>
              <w:t xml:space="preserve"> </w:t>
            </w:r>
            <w:r w:rsidR="00FE0E2E" w:rsidRPr="00540D2F">
              <w:rPr>
                <w:rFonts w:ascii="Times New Roman" w:hAnsi="Times New Roman" w:cs="Times New Roman"/>
                <w:b/>
              </w:rPr>
              <w:t xml:space="preserve">1 </w:t>
            </w:r>
            <w:r w:rsidR="00423D1F" w:rsidRPr="00540D2F">
              <w:rPr>
                <w:rFonts w:ascii="Times New Roman" w:hAnsi="Times New Roman" w:cs="Times New Roman"/>
                <w:b/>
              </w:rPr>
              <w:t>168</w:t>
            </w:r>
            <w:r w:rsidRPr="00540D2F">
              <w:rPr>
                <w:rFonts w:ascii="Times New Roman" w:hAnsi="Times New Roman" w:cs="Times New Roman"/>
                <w:b/>
              </w:rPr>
              <w:t>,</w:t>
            </w:r>
            <w:r w:rsidR="00423D1F" w:rsidRPr="00540D2F">
              <w:rPr>
                <w:rFonts w:ascii="Times New Roman" w:hAnsi="Times New Roman" w:cs="Times New Roman"/>
                <w:b/>
              </w:rPr>
              <w:t>9</w:t>
            </w:r>
            <w:r w:rsidRPr="00540D2F">
              <w:rPr>
                <w:rFonts w:ascii="Times New Roman" w:hAnsi="Times New Roman" w:cs="Times New Roman"/>
                <w:b/>
              </w:rPr>
              <w:t xml:space="preserve"> </w:t>
            </w:r>
            <w:r w:rsidR="00F36BB6">
              <w:rPr>
                <w:rFonts w:ascii="Times New Roman" w:hAnsi="Times New Roman" w:cs="Times New Roman"/>
              </w:rPr>
              <w:t>тыс. рублей;</w:t>
            </w:r>
          </w:p>
          <w:p w:rsidR="00CF554A" w:rsidRPr="00540D2F" w:rsidRDefault="00CF554A" w:rsidP="00FD4FD6">
            <w:pPr>
              <w:pStyle w:val="ConsPlusNonformat"/>
              <w:rPr>
                <w:rFonts w:ascii="Times New Roman" w:hAnsi="Times New Roman" w:cs="Times New Roman"/>
              </w:rPr>
            </w:pPr>
            <w:r w:rsidRPr="00540D2F">
              <w:rPr>
                <w:rFonts w:ascii="Times New Roman" w:hAnsi="Times New Roman" w:cs="Times New Roman"/>
              </w:rPr>
              <w:t>2020 год –</w:t>
            </w:r>
            <w:r w:rsidR="008A62F5" w:rsidRPr="00540D2F">
              <w:rPr>
                <w:rFonts w:ascii="Times New Roman" w:hAnsi="Times New Roman" w:cs="Times New Roman"/>
              </w:rPr>
              <w:t xml:space="preserve"> </w:t>
            </w:r>
            <w:r w:rsidR="003C2DE3" w:rsidRPr="00540D2F">
              <w:rPr>
                <w:rFonts w:ascii="Times New Roman" w:hAnsi="Times New Roman" w:cs="Times New Roman"/>
                <w:b/>
              </w:rPr>
              <w:t>8</w:t>
            </w:r>
            <w:r w:rsidR="00423D1F" w:rsidRPr="00540D2F">
              <w:rPr>
                <w:rFonts w:ascii="Times New Roman" w:hAnsi="Times New Roman" w:cs="Times New Roman"/>
                <w:b/>
              </w:rPr>
              <w:t>4</w:t>
            </w:r>
            <w:r w:rsidR="0037375D" w:rsidRPr="00540D2F">
              <w:rPr>
                <w:rFonts w:ascii="Times New Roman" w:hAnsi="Times New Roman" w:cs="Times New Roman"/>
                <w:b/>
              </w:rPr>
              <w:t>3</w:t>
            </w:r>
            <w:r w:rsidR="00423D1F" w:rsidRPr="00540D2F">
              <w:rPr>
                <w:rFonts w:ascii="Times New Roman" w:hAnsi="Times New Roman" w:cs="Times New Roman"/>
                <w:b/>
              </w:rPr>
              <w:t>,</w:t>
            </w:r>
            <w:r w:rsidR="0037375D" w:rsidRPr="00540D2F">
              <w:rPr>
                <w:rFonts w:ascii="Times New Roman" w:hAnsi="Times New Roman" w:cs="Times New Roman"/>
                <w:b/>
              </w:rPr>
              <w:t>6</w:t>
            </w:r>
            <w:r w:rsidRPr="00540D2F">
              <w:rPr>
                <w:rFonts w:ascii="Times New Roman" w:hAnsi="Times New Roman" w:cs="Times New Roman"/>
                <w:b/>
              </w:rPr>
              <w:t xml:space="preserve"> </w:t>
            </w:r>
            <w:r w:rsidRPr="00540D2F">
              <w:rPr>
                <w:rFonts w:ascii="Times New Roman" w:hAnsi="Times New Roman" w:cs="Times New Roman"/>
              </w:rPr>
              <w:t>тыс. рублей</w:t>
            </w:r>
            <w:r w:rsidR="00F36BB6">
              <w:rPr>
                <w:rFonts w:ascii="Times New Roman" w:hAnsi="Times New Roman" w:cs="Times New Roman"/>
              </w:rPr>
              <w:t>;</w:t>
            </w:r>
            <w:r w:rsidRPr="00540D2F">
              <w:rPr>
                <w:rFonts w:ascii="Times New Roman" w:hAnsi="Times New Roman" w:cs="Times New Roman"/>
              </w:rPr>
              <w:t xml:space="preserve"> </w:t>
            </w:r>
          </w:p>
          <w:p w:rsidR="00CF554A" w:rsidRPr="00540D2F" w:rsidRDefault="00FE0E2E" w:rsidP="00FD4FD6">
            <w:pPr>
              <w:pStyle w:val="ConsPlusNonformat"/>
              <w:rPr>
                <w:rFonts w:ascii="Times New Roman" w:hAnsi="Times New Roman" w:cs="Times New Roman"/>
              </w:rPr>
            </w:pPr>
            <w:r w:rsidRPr="00540D2F">
              <w:rPr>
                <w:rFonts w:ascii="Times New Roman" w:hAnsi="Times New Roman" w:cs="Times New Roman"/>
              </w:rPr>
              <w:t>2021 год</w:t>
            </w:r>
            <w:r w:rsidR="00CF554A" w:rsidRPr="00540D2F">
              <w:rPr>
                <w:rFonts w:ascii="Times New Roman" w:hAnsi="Times New Roman" w:cs="Times New Roman"/>
              </w:rPr>
              <w:t xml:space="preserve"> – </w:t>
            </w:r>
            <w:r w:rsidR="00540D2F" w:rsidRPr="00540D2F">
              <w:rPr>
                <w:rFonts w:ascii="Times New Roman" w:hAnsi="Times New Roman" w:cs="Times New Roman"/>
                <w:b/>
              </w:rPr>
              <w:t>3 194,0</w:t>
            </w:r>
            <w:r w:rsidR="00CF554A" w:rsidRPr="00540D2F">
              <w:rPr>
                <w:rFonts w:ascii="Times New Roman" w:hAnsi="Times New Roman" w:cs="Times New Roman"/>
                <w:b/>
              </w:rPr>
              <w:t xml:space="preserve"> </w:t>
            </w:r>
            <w:r w:rsidRPr="00540D2F">
              <w:rPr>
                <w:rFonts w:ascii="Times New Roman" w:hAnsi="Times New Roman" w:cs="Times New Roman"/>
              </w:rPr>
              <w:t>тыс. рублей</w:t>
            </w:r>
            <w:r w:rsidR="00F36BB6">
              <w:rPr>
                <w:rFonts w:ascii="Times New Roman" w:hAnsi="Times New Roman" w:cs="Times New Roman"/>
              </w:rPr>
              <w:t>;</w:t>
            </w:r>
          </w:p>
          <w:p w:rsidR="00FE0E2E" w:rsidRPr="00540D2F" w:rsidRDefault="00FE0E2E" w:rsidP="00FD4FD6">
            <w:pPr>
              <w:pStyle w:val="ConsPlusNonformat"/>
              <w:rPr>
                <w:rFonts w:ascii="Times New Roman" w:hAnsi="Times New Roman" w:cs="Times New Roman"/>
              </w:rPr>
            </w:pPr>
            <w:r w:rsidRPr="00540D2F">
              <w:rPr>
                <w:rFonts w:ascii="Times New Roman" w:hAnsi="Times New Roman" w:cs="Times New Roman"/>
              </w:rPr>
              <w:t xml:space="preserve">2022 год – </w:t>
            </w:r>
            <w:r w:rsidR="00540D2F" w:rsidRPr="00540D2F">
              <w:rPr>
                <w:rFonts w:ascii="Times New Roman" w:hAnsi="Times New Roman" w:cs="Times New Roman"/>
                <w:b/>
              </w:rPr>
              <w:t>1 </w:t>
            </w:r>
            <w:r w:rsidR="00F36BB6">
              <w:rPr>
                <w:rFonts w:ascii="Times New Roman" w:hAnsi="Times New Roman" w:cs="Times New Roman"/>
                <w:b/>
              </w:rPr>
              <w:t>10</w:t>
            </w:r>
            <w:r w:rsidR="009442D9">
              <w:rPr>
                <w:rFonts w:ascii="Times New Roman" w:hAnsi="Times New Roman" w:cs="Times New Roman"/>
                <w:b/>
              </w:rPr>
              <w:t>6</w:t>
            </w:r>
            <w:r w:rsidR="00540D2F" w:rsidRPr="00540D2F">
              <w:rPr>
                <w:rFonts w:ascii="Times New Roman" w:hAnsi="Times New Roman" w:cs="Times New Roman"/>
                <w:b/>
              </w:rPr>
              <w:t>,</w:t>
            </w:r>
            <w:r w:rsidR="009442D9">
              <w:rPr>
                <w:rFonts w:ascii="Times New Roman" w:hAnsi="Times New Roman" w:cs="Times New Roman"/>
                <w:b/>
              </w:rPr>
              <w:t>0</w:t>
            </w:r>
            <w:r w:rsidRPr="00540D2F">
              <w:rPr>
                <w:rFonts w:ascii="Times New Roman" w:hAnsi="Times New Roman" w:cs="Times New Roman"/>
              </w:rPr>
              <w:t xml:space="preserve"> тыс. рублей</w:t>
            </w:r>
            <w:r w:rsidR="00F36BB6">
              <w:rPr>
                <w:rFonts w:ascii="Times New Roman" w:hAnsi="Times New Roman" w:cs="Times New Roman"/>
              </w:rPr>
              <w:t>;</w:t>
            </w:r>
          </w:p>
          <w:p w:rsidR="00FE0E2E" w:rsidRPr="00540D2F" w:rsidRDefault="00FE0E2E" w:rsidP="00FD4FD6">
            <w:pPr>
              <w:pStyle w:val="ConsPlusNonformat"/>
              <w:rPr>
                <w:rFonts w:ascii="Times New Roman" w:hAnsi="Times New Roman" w:cs="Times New Roman"/>
              </w:rPr>
            </w:pPr>
            <w:r w:rsidRPr="00540D2F">
              <w:rPr>
                <w:rFonts w:ascii="Times New Roman" w:hAnsi="Times New Roman" w:cs="Times New Roman"/>
              </w:rPr>
              <w:t xml:space="preserve">2023 год – </w:t>
            </w:r>
            <w:r w:rsidR="00540D2F" w:rsidRPr="00540D2F">
              <w:rPr>
                <w:rFonts w:ascii="Times New Roman" w:hAnsi="Times New Roman" w:cs="Times New Roman"/>
                <w:b/>
              </w:rPr>
              <w:t>1 0</w:t>
            </w:r>
            <w:r w:rsidR="00F36BB6">
              <w:rPr>
                <w:rFonts w:ascii="Times New Roman" w:hAnsi="Times New Roman" w:cs="Times New Roman"/>
                <w:b/>
              </w:rPr>
              <w:t>00</w:t>
            </w:r>
            <w:r w:rsidR="00540D2F" w:rsidRPr="00540D2F">
              <w:rPr>
                <w:rFonts w:ascii="Times New Roman" w:hAnsi="Times New Roman" w:cs="Times New Roman"/>
                <w:b/>
              </w:rPr>
              <w:t>,0</w:t>
            </w:r>
            <w:r w:rsidRPr="00540D2F">
              <w:rPr>
                <w:rFonts w:ascii="Times New Roman" w:hAnsi="Times New Roman" w:cs="Times New Roman"/>
              </w:rPr>
              <w:t xml:space="preserve"> тыс. рублей</w:t>
            </w:r>
            <w:r w:rsidR="00F36BB6">
              <w:rPr>
                <w:rFonts w:ascii="Times New Roman" w:hAnsi="Times New Roman" w:cs="Times New Roman"/>
              </w:rPr>
              <w:t>;</w:t>
            </w:r>
          </w:p>
          <w:p w:rsidR="00540D2F" w:rsidRDefault="00540D2F" w:rsidP="00FD4FD6">
            <w:pPr>
              <w:pStyle w:val="ConsPlusNonformat"/>
              <w:rPr>
                <w:rFonts w:ascii="Times New Roman" w:hAnsi="Times New Roman" w:cs="Times New Roman"/>
              </w:rPr>
            </w:pPr>
            <w:r w:rsidRPr="00540D2F">
              <w:rPr>
                <w:rFonts w:ascii="Times New Roman" w:hAnsi="Times New Roman" w:cs="Times New Roman"/>
              </w:rPr>
              <w:t xml:space="preserve">2024 год – </w:t>
            </w:r>
            <w:r w:rsidRPr="00540D2F">
              <w:rPr>
                <w:rFonts w:ascii="Times New Roman" w:hAnsi="Times New Roman" w:cs="Times New Roman"/>
                <w:b/>
              </w:rPr>
              <w:t>1 0</w:t>
            </w:r>
            <w:r w:rsidR="00F36BB6">
              <w:rPr>
                <w:rFonts w:ascii="Times New Roman" w:hAnsi="Times New Roman" w:cs="Times New Roman"/>
                <w:b/>
              </w:rPr>
              <w:t>00</w:t>
            </w:r>
            <w:r w:rsidRPr="00540D2F">
              <w:rPr>
                <w:rFonts w:ascii="Times New Roman" w:hAnsi="Times New Roman" w:cs="Times New Roman"/>
                <w:b/>
              </w:rPr>
              <w:t>,0</w:t>
            </w:r>
            <w:r w:rsidRPr="00540D2F">
              <w:rPr>
                <w:rFonts w:ascii="Times New Roman" w:hAnsi="Times New Roman" w:cs="Times New Roman"/>
              </w:rPr>
              <w:t xml:space="preserve"> тыс.</w:t>
            </w:r>
            <w:r>
              <w:rPr>
                <w:rFonts w:ascii="Times New Roman" w:hAnsi="Times New Roman" w:cs="Times New Roman"/>
              </w:rPr>
              <w:t xml:space="preserve"> </w:t>
            </w:r>
            <w:r w:rsidRPr="00540D2F">
              <w:rPr>
                <w:rFonts w:ascii="Times New Roman" w:hAnsi="Times New Roman" w:cs="Times New Roman"/>
              </w:rPr>
              <w:t>рублей</w:t>
            </w:r>
            <w:r w:rsidR="00F36BB6">
              <w:rPr>
                <w:rFonts w:ascii="Times New Roman" w:hAnsi="Times New Roman" w:cs="Times New Roman"/>
              </w:rPr>
              <w:t>;</w:t>
            </w:r>
          </w:p>
          <w:p w:rsidR="00F36BB6" w:rsidRPr="00540D2F" w:rsidRDefault="00F36BB6" w:rsidP="00FD4FD6">
            <w:pPr>
              <w:pStyle w:val="ConsPlusNonformat"/>
              <w:rPr>
                <w:rFonts w:ascii="Times New Roman" w:hAnsi="Times New Roman" w:cs="Times New Roman"/>
              </w:rPr>
            </w:pPr>
            <w:r>
              <w:rPr>
                <w:rFonts w:ascii="Times New Roman" w:hAnsi="Times New Roman" w:cs="Times New Roman"/>
              </w:rPr>
              <w:t xml:space="preserve">2025 год – </w:t>
            </w:r>
            <w:r w:rsidRPr="00F36BB6">
              <w:rPr>
                <w:rFonts w:ascii="Times New Roman" w:hAnsi="Times New Roman" w:cs="Times New Roman"/>
                <w:b/>
              </w:rPr>
              <w:t>1 000,0</w:t>
            </w:r>
            <w:r>
              <w:rPr>
                <w:rFonts w:ascii="Times New Roman" w:hAnsi="Times New Roman" w:cs="Times New Roman"/>
              </w:rPr>
              <w:t xml:space="preserve"> тыс. рублей.</w:t>
            </w:r>
          </w:p>
          <w:p w:rsidR="00CF554A" w:rsidRPr="00FD4FD6" w:rsidRDefault="00CF554A" w:rsidP="00FD4FD6">
            <w:pPr>
              <w:pStyle w:val="ConsPlusNonformat"/>
              <w:ind w:firstLine="369"/>
              <w:jc w:val="both"/>
              <w:rPr>
                <w:rFonts w:ascii="Times New Roman" w:hAnsi="Times New Roman" w:cs="Times New Roman"/>
              </w:rPr>
            </w:pPr>
            <w:r w:rsidRPr="00FD4FD6">
              <w:rPr>
                <w:rFonts w:ascii="Times New Roman" w:hAnsi="Times New Roman" w:cs="Times New Roman"/>
              </w:rPr>
              <w:t>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 исходя из возможностей бюджета района и за</w:t>
            </w:r>
            <w:r w:rsidRPr="00FD4FD6">
              <w:rPr>
                <w:rFonts w:ascii="Times New Roman" w:hAnsi="Times New Roman" w:cs="Times New Roman"/>
              </w:rPr>
              <w:lastRenderedPageBreak/>
              <w:t>трат, необходимых для реализации программы.</w:t>
            </w:r>
          </w:p>
        </w:tc>
      </w:tr>
      <w:tr w:rsidR="00CF554A" w:rsidTr="00FD4FD6">
        <w:tc>
          <w:tcPr>
            <w:tcW w:w="54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center"/>
              <w:rPr>
                <w:rFonts w:ascii="Times New Roman" w:hAnsi="Times New Roman" w:cs="Times New Roman"/>
                <w:sz w:val="20"/>
                <w:szCs w:val="20"/>
              </w:rPr>
            </w:pPr>
            <w:r w:rsidRPr="00FD4FD6">
              <w:rPr>
                <w:rFonts w:ascii="Times New Roman" w:hAnsi="Times New Roman" w:cs="Times New Roman"/>
                <w:sz w:val="20"/>
                <w:szCs w:val="20"/>
              </w:rPr>
              <w:lastRenderedPageBreak/>
              <w:t>9</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spacing w:after="0" w:line="240" w:lineRule="auto"/>
              <w:jc w:val="both"/>
              <w:rPr>
                <w:rFonts w:ascii="Times New Roman" w:hAnsi="Times New Roman" w:cs="Times New Roman"/>
                <w:sz w:val="20"/>
                <w:szCs w:val="20"/>
              </w:rPr>
            </w:pPr>
            <w:r w:rsidRPr="00FD4FD6">
              <w:rPr>
                <w:rFonts w:ascii="Times New Roman" w:hAnsi="Times New Roman" w:cs="Times New Roman"/>
                <w:sz w:val="20"/>
                <w:szCs w:val="20"/>
              </w:rPr>
              <w:t>Ожидаемые результаты реализации подпрограммы</w:t>
            </w:r>
          </w:p>
        </w:tc>
        <w:tc>
          <w:tcPr>
            <w:tcW w:w="6911" w:type="dxa"/>
            <w:tcBorders>
              <w:top w:val="single" w:sz="4" w:space="0" w:color="auto"/>
              <w:left w:val="single" w:sz="4" w:space="0" w:color="auto"/>
              <w:bottom w:val="single" w:sz="4" w:space="0" w:color="auto"/>
              <w:right w:val="single" w:sz="4" w:space="0" w:color="auto"/>
            </w:tcBorders>
            <w:vAlign w:val="center"/>
            <w:hideMark/>
          </w:tcPr>
          <w:p w:rsidR="00CF554A" w:rsidRPr="00FD4FD6" w:rsidRDefault="00CF554A" w:rsidP="00FD4FD6">
            <w:pPr>
              <w:pStyle w:val="11"/>
              <w:shd w:val="clear" w:color="auto" w:fill="auto"/>
              <w:spacing w:before="0" w:after="0" w:line="240" w:lineRule="auto"/>
              <w:ind w:left="40" w:firstLine="680"/>
              <w:jc w:val="both"/>
              <w:rPr>
                <w:rFonts w:ascii="Times New Roman" w:hAnsi="Times New Roman" w:cs="Times New Roman"/>
                <w:sz w:val="20"/>
                <w:szCs w:val="20"/>
              </w:rPr>
            </w:pPr>
            <w:r w:rsidRPr="00FD4FD6">
              <w:rPr>
                <w:rFonts w:ascii="Times New Roman" w:hAnsi="Times New Roman" w:cs="Times New Roman"/>
                <w:color w:val="000000"/>
                <w:sz w:val="20"/>
                <w:szCs w:val="20"/>
                <w:lang w:bidi="ru-RU"/>
              </w:rPr>
              <w:t>Реализация подпрограммы 1 позволит:</w:t>
            </w:r>
          </w:p>
          <w:p w:rsidR="00CF554A" w:rsidRPr="00FD4FD6" w:rsidRDefault="00CF554A" w:rsidP="00FD4FD6">
            <w:pPr>
              <w:pStyle w:val="11"/>
              <w:shd w:val="clear" w:color="auto" w:fill="auto"/>
              <w:spacing w:before="0" w:after="0" w:line="240" w:lineRule="auto"/>
              <w:ind w:right="20"/>
              <w:jc w:val="both"/>
              <w:rPr>
                <w:rFonts w:ascii="Times New Roman" w:hAnsi="Times New Roman" w:cs="Times New Roman"/>
                <w:sz w:val="20"/>
                <w:szCs w:val="20"/>
              </w:rPr>
            </w:pPr>
            <w:r w:rsidRPr="00FD4FD6">
              <w:rPr>
                <w:rFonts w:ascii="Times New Roman" w:hAnsi="Times New Roman" w:cs="Times New Roman"/>
                <w:color w:val="000000"/>
                <w:sz w:val="20"/>
                <w:szCs w:val="20"/>
                <w:lang w:bidi="ru-RU"/>
              </w:rPr>
              <w:t>1. повысить уровень безопасности населения от угроз природного и техногенного характера;</w:t>
            </w:r>
          </w:p>
          <w:p w:rsidR="00CF554A" w:rsidRPr="00FD4FD6" w:rsidRDefault="00CF554A" w:rsidP="00FD4FD6">
            <w:pPr>
              <w:pStyle w:val="11"/>
              <w:shd w:val="clear" w:color="auto" w:fill="auto"/>
              <w:spacing w:before="0" w:after="0" w:line="240" w:lineRule="auto"/>
              <w:ind w:right="20"/>
              <w:jc w:val="both"/>
              <w:rPr>
                <w:rFonts w:ascii="Times New Roman" w:hAnsi="Times New Roman" w:cs="Times New Roman"/>
                <w:sz w:val="20"/>
                <w:szCs w:val="20"/>
              </w:rPr>
            </w:pPr>
            <w:r w:rsidRPr="00FD4FD6">
              <w:rPr>
                <w:rFonts w:ascii="Times New Roman" w:hAnsi="Times New Roman" w:cs="Times New Roman"/>
                <w:color w:val="000000"/>
                <w:sz w:val="20"/>
                <w:szCs w:val="20"/>
                <w:lang w:bidi="ru-RU"/>
              </w:rPr>
              <w:t>2. уменьшить количество человеческих и материальных потерь при возникновении чрезвычайных ситуаций, пожаров;</w:t>
            </w:r>
          </w:p>
          <w:p w:rsidR="00CF554A" w:rsidRPr="00FD4FD6" w:rsidRDefault="00CF554A" w:rsidP="00FD4FD6">
            <w:pPr>
              <w:pStyle w:val="11"/>
              <w:shd w:val="clear" w:color="auto" w:fill="auto"/>
              <w:spacing w:before="0" w:after="0" w:line="240" w:lineRule="auto"/>
              <w:ind w:right="20"/>
              <w:jc w:val="both"/>
              <w:rPr>
                <w:rFonts w:ascii="Times New Roman" w:hAnsi="Times New Roman" w:cs="Times New Roman"/>
                <w:sz w:val="20"/>
                <w:szCs w:val="20"/>
              </w:rPr>
            </w:pPr>
            <w:r w:rsidRPr="00FD4FD6">
              <w:rPr>
                <w:rFonts w:ascii="Times New Roman" w:hAnsi="Times New Roman" w:cs="Times New Roman"/>
                <w:color w:val="000000"/>
                <w:sz w:val="20"/>
                <w:szCs w:val="20"/>
                <w:lang w:bidi="ru-RU"/>
              </w:rPr>
              <w:t>3. повысить уровень подготовки населения в области гражданской обороны, защиты от чрезвычайных ситуаций и обеспечения пожарной безопасности.</w:t>
            </w:r>
          </w:p>
        </w:tc>
      </w:tr>
    </w:tbl>
    <w:p w:rsidR="00A86189" w:rsidRDefault="00A86189" w:rsidP="0081551E">
      <w:pPr>
        <w:autoSpaceDE w:val="0"/>
        <w:autoSpaceDN w:val="0"/>
        <w:adjustRightInd w:val="0"/>
        <w:spacing w:after="0" w:line="240" w:lineRule="auto"/>
        <w:ind w:left="1985" w:hanging="1985"/>
        <w:jc w:val="both"/>
        <w:outlineLvl w:val="1"/>
        <w:rPr>
          <w:rFonts w:ascii="Times New Roman" w:hAnsi="Times New Roman" w:cs="Times New Roman"/>
          <w:sz w:val="24"/>
          <w:szCs w:val="24"/>
        </w:rPr>
      </w:pPr>
    </w:p>
    <w:p w:rsidR="00A86189" w:rsidRPr="007C629A" w:rsidRDefault="00CF554A" w:rsidP="00A86189">
      <w:pPr>
        <w:autoSpaceDE w:val="0"/>
        <w:autoSpaceDN w:val="0"/>
        <w:adjustRightInd w:val="0"/>
        <w:spacing w:after="0" w:line="240" w:lineRule="auto"/>
        <w:ind w:left="1985" w:hanging="1985"/>
        <w:jc w:val="center"/>
        <w:outlineLvl w:val="1"/>
        <w:rPr>
          <w:rFonts w:ascii="Times New Roman" w:hAnsi="Times New Roman" w:cs="Times New Roman"/>
          <w:b/>
          <w:sz w:val="24"/>
          <w:szCs w:val="24"/>
        </w:rPr>
      </w:pPr>
      <w:r w:rsidRPr="007C629A">
        <w:rPr>
          <w:rFonts w:ascii="Times New Roman" w:hAnsi="Times New Roman" w:cs="Times New Roman"/>
          <w:b/>
          <w:sz w:val="24"/>
          <w:szCs w:val="24"/>
        </w:rPr>
        <w:t xml:space="preserve">Раздел 2. Характеристика текущего состояния сферы реализации </w:t>
      </w:r>
    </w:p>
    <w:p w:rsidR="00B076C7" w:rsidRDefault="00CF554A" w:rsidP="00B076C7">
      <w:pPr>
        <w:autoSpaceDE w:val="0"/>
        <w:autoSpaceDN w:val="0"/>
        <w:adjustRightInd w:val="0"/>
        <w:spacing w:after="0" w:line="240" w:lineRule="auto"/>
        <w:ind w:left="1985" w:hanging="1985"/>
        <w:jc w:val="center"/>
        <w:outlineLvl w:val="1"/>
        <w:rPr>
          <w:rFonts w:ascii="Times New Roman" w:hAnsi="Times New Roman" w:cs="Times New Roman"/>
          <w:b/>
          <w:sz w:val="24"/>
          <w:szCs w:val="24"/>
        </w:rPr>
      </w:pPr>
      <w:r w:rsidRPr="007C629A">
        <w:rPr>
          <w:rFonts w:ascii="Times New Roman" w:hAnsi="Times New Roman" w:cs="Times New Roman"/>
          <w:b/>
          <w:sz w:val="24"/>
          <w:szCs w:val="24"/>
        </w:rPr>
        <w:t>муниципальной подпрограммы</w:t>
      </w:r>
    </w:p>
    <w:p w:rsidR="00CF554A" w:rsidRPr="00B076C7" w:rsidRDefault="00CF554A" w:rsidP="00B076C7">
      <w:pPr>
        <w:autoSpaceDE w:val="0"/>
        <w:autoSpaceDN w:val="0"/>
        <w:adjustRightInd w:val="0"/>
        <w:spacing w:after="0" w:line="240" w:lineRule="auto"/>
        <w:ind w:firstLine="567"/>
        <w:outlineLvl w:val="1"/>
        <w:rPr>
          <w:rFonts w:ascii="Times New Roman" w:hAnsi="Times New Roman" w:cs="Times New Roman"/>
          <w:b/>
          <w:sz w:val="24"/>
          <w:szCs w:val="24"/>
        </w:rPr>
      </w:pPr>
      <w:r>
        <w:rPr>
          <w:rFonts w:ascii="Times New Roman" w:hAnsi="Times New Roman" w:cs="Times New Roman"/>
          <w:color w:val="000000"/>
          <w:sz w:val="24"/>
          <w:szCs w:val="24"/>
          <w:lang w:bidi="ru-RU"/>
        </w:rPr>
        <w:t>В соответствии с Федеральным законом от 06.10.2003 № 131-ФЗ «Об общих принципах организации местного самоуправления в Российской Федерации</w:t>
      </w:r>
      <w:r w:rsidR="00B93D8B">
        <w:rPr>
          <w:rFonts w:ascii="Times New Roman" w:hAnsi="Times New Roman" w:cs="Times New Roman"/>
          <w:color w:val="000000"/>
          <w:sz w:val="24"/>
          <w:szCs w:val="24"/>
          <w:lang w:bidi="ru-RU"/>
        </w:rPr>
        <w:t xml:space="preserve">» к вопросам местного значения </w:t>
      </w:r>
      <w:r>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lang w:bidi="ru-RU"/>
        </w:rPr>
        <w:t xml:space="preserve"> в области обеспечения безопасности жизнедеятельности населения относятся:</w:t>
      </w:r>
    </w:p>
    <w:p w:rsidR="00CF554A" w:rsidRDefault="00CF554A" w:rsidP="00096310">
      <w:pPr>
        <w:pStyle w:val="11"/>
        <w:numPr>
          <w:ilvl w:val="0"/>
          <w:numId w:val="9"/>
        </w:numPr>
        <w:shd w:val="clear" w:color="auto" w:fill="auto"/>
        <w:spacing w:before="0" w:after="0" w:line="240" w:lineRule="auto"/>
        <w:ind w:left="20" w:right="40" w:firstLine="68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участие в предупреждении и ликвидации последствий чрезвычайных ситуаций на территории </w:t>
      </w:r>
      <w:r>
        <w:rPr>
          <w:rFonts w:ascii="Times New Roman" w:hAnsi="Times New Roman" w:cs="Times New Roman"/>
          <w:color w:val="000000"/>
          <w:sz w:val="24"/>
          <w:szCs w:val="24"/>
        </w:rPr>
        <w:t>муниципального района</w:t>
      </w:r>
      <w:r>
        <w:rPr>
          <w:rFonts w:ascii="Times New Roman" w:hAnsi="Times New Roman" w:cs="Times New Roman"/>
          <w:color w:val="000000"/>
          <w:sz w:val="24"/>
          <w:szCs w:val="24"/>
          <w:lang w:bidi="ru-RU"/>
        </w:rPr>
        <w:t>;</w:t>
      </w:r>
    </w:p>
    <w:p w:rsidR="00CF554A" w:rsidRDefault="00CF554A" w:rsidP="00096310">
      <w:pPr>
        <w:pStyle w:val="11"/>
        <w:numPr>
          <w:ilvl w:val="0"/>
          <w:numId w:val="9"/>
        </w:numPr>
        <w:shd w:val="clear" w:color="auto" w:fill="auto"/>
        <w:spacing w:before="0" w:after="0" w:line="240" w:lineRule="auto"/>
        <w:ind w:left="20" w:right="40" w:firstLine="680"/>
        <w:jc w:val="both"/>
        <w:rPr>
          <w:rFonts w:ascii="Times New Roman" w:hAnsi="Times New Roman" w:cs="Times New Roman"/>
          <w:sz w:val="24"/>
          <w:szCs w:val="24"/>
        </w:rPr>
      </w:pPr>
      <w:r>
        <w:rPr>
          <w:rFonts w:ascii="Times New Roman" w:hAnsi="Times New Roman" w:cs="Times New Roman"/>
          <w:color w:val="000000"/>
          <w:sz w:val="24"/>
          <w:szCs w:val="24"/>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CF554A" w:rsidRDefault="00CF554A" w:rsidP="00096310">
      <w:pPr>
        <w:pStyle w:val="11"/>
        <w:numPr>
          <w:ilvl w:val="0"/>
          <w:numId w:val="9"/>
        </w:numPr>
        <w:shd w:val="clear" w:color="auto" w:fill="auto"/>
        <w:spacing w:before="0" w:after="0" w:line="240" w:lineRule="auto"/>
        <w:ind w:left="20" w:right="40" w:firstLine="680"/>
        <w:jc w:val="both"/>
        <w:rPr>
          <w:rFonts w:ascii="Times New Roman" w:hAnsi="Times New Roman" w:cs="Times New Roman"/>
          <w:sz w:val="24"/>
          <w:szCs w:val="24"/>
        </w:rPr>
      </w:pPr>
      <w:r>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p w:rsidR="00CF554A" w:rsidRDefault="00CF554A" w:rsidP="00B076C7">
      <w:pPr>
        <w:pStyle w:val="11"/>
        <w:shd w:val="clear" w:color="auto" w:fill="auto"/>
        <w:spacing w:before="0" w:after="0" w:line="240" w:lineRule="auto"/>
        <w:ind w:left="20" w:right="40" w:firstLine="547"/>
        <w:jc w:val="both"/>
        <w:rPr>
          <w:rFonts w:ascii="Times New Roman" w:hAnsi="Times New Roman" w:cs="Times New Roman"/>
          <w:color w:val="000000"/>
          <w:sz w:val="24"/>
          <w:szCs w:val="24"/>
          <w:lang w:bidi="ru-RU"/>
        </w:rPr>
      </w:pPr>
      <w:r>
        <w:rPr>
          <w:rFonts w:ascii="Times New Roman" w:hAnsi="Times New Roman" w:cs="Times New Roman"/>
          <w:sz w:val="24"/>
          <w:szCs w:val="24"/>
        </w:rPr>
        <w:t>К</w:t>
      </w:r>
      <w:r>
        <w:rPr>
          <w:rFonts w:ascii="Times New Roman" w:hAnsi="Times New Roman" w:cs="Times New Roman"/>
          <w:color w:val="000000"/>
          <w:sz w:val="24"/>
          <w:szCs w:val="24"/>
          <w:lang w:bidi="ru-RU"/>
        </w:rPr>
        <w:t xml:space="preserve">роме того, </w:t>
      </w:r>
      <w:r w:rsidR="00C07704">
        <w:rPr>
          <w:rFonts w:ascii="Times New Roman" w:hAnsi="Times New Roman" w:cs="Times New Roman"/>
          <w:color w:val="000000"/>
          <w:sz w:val="24"/>
          <w:szCs w:val="24"/>
          <w:lang w:bidi="ru-RU"/>
        </w:rPr>
        <w:t>С</w:t>
      </w:r>
      <w:r>
        <w:rPr>
          <w:rFonts w:ascii="Times New Roman" w:hAnsi="Times New Roman" w:cs="Times New Roman"/>
          <w:color w:val="000000"/>
          <w:sz w:val="24"/>
          <w:szCs w:val="24"/>
          <w:lang w:bidi="ru-RU"/>
        </w:rPr>
        <w:t>тратегией национальной безопасности Р</w:t>
      </w:r>
      <w:r w:rsidR="00C07704">
        <w:rPr>
          <w:rFonts w:ascii="Times New Roman" w:hAnsi="Times New Roman" w:cs="Times New Roman"/>
          <w:color w:val="000000"/>
          <w:sz w:val="24"/>
          <w:szCs w:val="24"/>
          <w:lang w:bidi="ru-RU"/>
        </w:rPr>
        <w:t>оссийской Федерации</w:t>
      </w:r>
      <w:r>
        <w:rPr>
          <w:rFonts w:ascii="Times New Roman" w:hAnsi="Times New Roman" w:cs="Times New Roman"/>
          <w:color w:val="000000"/>
          <w:sz w:val="24"/>
          <w:szCs w:val="24"/>
          <w:lang w:bidi="ru-RU"/>
        </w:rPr>
        <w:t xml:space="preserve">, утвержденной Указом Президента Российской Федерации от </w:t>
      </w:r>
      <w:r w:rsidR="002D2761">
        <w:rPr>
          <w:rFonts w:ascii="Times New Roman" w:hAnsi="Times New Roman" w:cs="Times New Roman"/>
          <w:color w:val="000000"/>
          <w:sz w:val="24"/>
          <w:szCs w:val="24"/>
          <w:lang w:bidi="ru-RU"/>
        </w:rPr>
        <w:t>02</w:t>
      </w:r>
      <w:r>
        <w:rPr>
          <w:rFonts w:ascii="Times New Roman" w:hAnsi="Times New Roman" w:cs="Times New Roman"/>
          <w:color w:val="000000"/>
          <w:sz w:val="24"/>
          <w:szCs w:val="24"/>
          <w:lang w:bidi="ru-RU"/>
        </w:rPr>
        <w:t>.</w:t>
      </w:r>
      <w:r w:rsidR="002D2761">
        <w:rPr>
          <w:rFonts w:ascii="Times New Roman" w:hAnsi="Times New Roman" w:cs="Times New Roman"/>
          <w:color w:val="000000"/>
          <w:sz w:val="24"/>
          <w:szCs w:val="24"/>
          <w:lang w:bidi="ru-RU"/>
        </w:rPr>
        <w:t>07</w:t>
      </w:r>
      <w:r>
        <w:rPr>
          <w:rFonts w:ascii="Times New Roman" w:hAnsi="Times New Roman" w:cs="Times New Roman"/>
          <w:color w:val="000000"/>
          <w:sz w:val="24"/>
          <w:szCs w:val="24"/>
          <w:lang w:bidi="ru-RU"/>
        </w:rPr>
        <w:t>.20</w:t>
      </w:r>
      <w:r w:rsidR="002D2761">
        <w:rPr>
          <w:rFonts w:ascii="Times New Roman" w:hAnsi="Times New Roman" w:cs="Times New Roman"/>
          <w:color w:val="000000"/>
          <w:sz w:val="24"/>
          <w:szCs w:val="24"/>
          <w:lang w:bidi="ru-RU"/>
        </w:rPr>
        <w:t>21</w:t>
      </w:r>
      <w:r>
        <w:rPr>
          <w:rFonts w:ascii="Times New Roman" w:hAnsi="Times New Roman" w:cs="Times New Roman"/>
          <w:color w:val="000000"/>
          <w:sz w:val="24"/>
          <w:szCs w:val="24"/>
          <w:lang w:bidi="ru-RU"/>
        </w:rPr>
        <w:t xml:space="preserve"> года № </w:t>
      </w:r>
      <w:r w:rsidR="002D2761">
        <w:rPr>
          <w:rFonts w:ascii="Times New Roman" w:hAnsi="Times New Roman" w:cs="Times New Roman"/>
          <w:color w:val="000000"/>
          <w:sz w:val="24"/>
          <w:szCs w:val="24"/>
          <w:lang w:bidi="ru-RU"/>
        </w:rPr>
        <w:t>400</w:t>
      </w:r>
      <w:r>
        <w:rPr>
          <w:rFonts w:ascii="Times New Roman" w:hAnsi="Times New Roman" w:cs="Times New Roman"/>
          <w:color w:val="000000"/>
          <w:sz w:val="24"/>
          <w:szCs w:val="24"/>
          <w:lang w:bidi="ru-RU"/>
        </w:rPr>
        <w:t>, Указом Президента</w:t>
      </w:r>
      <w:r w:rsidR="000574E5">
        <w:rPr>
          <w:rFonts w:ascii="Times New Roman" w:hAnsi="Times New Roman" w:cs="Times New Roman"/>
          <w:color w:val="000000"/>
          <w:sz w:val="24"/>
          <w:szCs w:val="24"/>
          <w:lang w:bidi="ru-RU"/>
        </w:rPr>
        <w:t xml:space="preserve"> Российской Федерации</w:t>
      </w:r>
      <w:r>
        <w:rPr>
          <w:rFonts w:ascii="Times New Roman" w:hAnsi="Times New Roman" w:cs="Times New Roman"/>
          <w:color w:val="000000"/>
          <w:sz w:val="24"/>
          <w:szCs w:val="24"/>
          <w:lang w:bidi="ru-RU"/>
        </w:rPr>
        <w:t xml:space="preserve"> от 20.12.2016 года № 696 «Об утверждении </w:t>
      </w:r>
      <w:r w:rsidR="00B076C7">
        <w:rPr>
          <w:rFonts w:ascii="Times New Roman" w:hAnsi="Times New Roman" w:cs="Times New Roman"/>
          <w:color w:val="000000"/>
          <w:sz w:val="24"/>
          <w:szCs w:val="24"/>
          <w:lang w:bidi="ru-RU"/>
        </w:rPr>
        <w:t>О</w:t>
      </w:r>
      <w:r>
        <w:rPr>
          <w:rFonts w:ascii="Times New Roman" w:hAnsi="Times New Roman" w:cs="Times New Roman"/>
          <w:color w:val="000000"/>
          <w:sz w:val="24"/>
          <w:szCs w:val="24"/>
          <w:lang w:bidi="ru-RU"/>
        </w:rPr>
        <w:t>снов</w:t>
      </w:r>
      <w:r w:rsidR="000574E5">
        <w:rPr>
          <w:rFonts w:ascii="Times New Roman" w:hAnsi="Times New Roman" w:cs="Times New Roman"/>
          <w:color w:val="000000"/>
          <w:sz w:val="24"/>
          <w:szCs w:val="24"/>
          <w:lang w:bidi="ru-RU"/>
        </w:rPr>
        <w:t xml:space="preserve"> государственной</w:t>
      </w:r>
      <w:r>
        <w:rPr>
          <w:rFonts w:ascii="Times New Roman" w:hAnsi="Times New Roman" w:cs="Times New Roman"/>
          <w:color w:val="000000"/>
          <w:sz w:val="24"/>
          <w:szCs w:val="24"/>
          <w:lang w:bidi="ru-RU"/>
        </w:rPr>
        <w:t xml:space="preserve"> </w:t>
      </w:r>
      <w:r w:rsidR="000574E5">
        <w:rPr>
          <w:rFonts w:ascii="Times New Roman" w:hAnsi="Times New Roman" w:cs="Times New Roman"/>
          <w:color w:val="000000"/>
          <w:sz w:val="24"/>
          <w:szCs w:val="24"/>
          <w:lang w:bidi="ru-RU"/>
        </w:rPr>
        <w:t>политики Российской Федерации</w:t>
      </w:r>
      <w:r>
        <w:rPr>
          <w:rFonts w:ascii="Times New Roman" w:hAnsi="Times New Roman" w:cs="Times New Roman"/>
          <w:color w:val="000000"/>
          <w:sz w:val="24"/>
          <w:szCs w:val="24"/>
          <w:lang w:bidi="ru-RU"/>
        </w:rPr>
        <w:t xml:space="preserve"> в области гражданской обороны</w:t>
      </w:r>
      <w:r w:rsidR="000574E5">
        <w:rPr>
          <w:rFonts w:ascii="Times New Roman" w:hAnsi="Times New Roman" w:cs="Times New Roman"/>
          <w:color w:val="000000"/>
          <w:sz w:val="24"/>
          <w:szCs w:val="24"/>
          <w:lang w:bidi="ru-RU"/>
        </w:rPr>
        <w:t xml:space="preserve"> на период</w:t>
      </w:r>
      <w:r>
        <w:rPr>
          <w:rFonts w:ascii="Times New Roman" w:hAnsi="Times New Roman" w:cs="Times New Roman"/>
          <w:color w:val="000000"/>
          <w:sz w:val="24"/>
          <w:szCs w:val="24"/>
          <w:lang w:bidi="ru-RU"/>
        </w:rPr>
        <w:t xml:space="preserve"> до 2030 года» определено, что 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CF554A" w:rsidRDefault="00CF554A" w:rsidP="00B076C7">
      <w:pPr>
        <w:pStyle w:val="ac"/>
        <w:ind w:firstLine="567"/>
      </w:pPr>
      <w:r>
        <w:rPr>
          <w:lang w:bidi="ru-RU"/>
        </w:rPr>
        <w:t>Таким образом, в соответствии с требованиями законодательства перед органами местного самоуправления стоит задача по реализации комплекса мероприятий правового, организационного и технического характера, имеющей конечной целью минимизировать риски возникновения чрезвычайных ситуаций, повысить безопасность проживающего населения и обеспечить сохранность материальных средств.</w:t>
      </w:r>
    </w:p>
    <w:p w:rsidR="00CF554A" w:rsidRDefault="00CF554A" w:rsidP="00B076C7">
      <w:pPr>
        <w:pStyle w:val="ac"/>
        <w:ind w:firstLine="567"/>
      </w:pPr>
      <w:r>
        <w:rPr>
          <w:lang w:bidi="ru-RU"/>
        </w:rPr>
        <w:t>Чрезвычайная ситуация – это обстановка, сложившаяся в результате опасного происшествия или стихийного бедствия, которое повлечет за собой человеческие жертвы, ущерб здоровью, окружающей природной среде.</w:t>
      </w:r>
    </w:p>
    <w:p w:rsidR="00CF554A" w:rsidRDefault="00CF554A" w:rsidP="00B076C7">
      <w:pPr>
        <w:pStyle w:val="ac"/>
        <w:ind w:firstLine="567"/>
      </w:pPr>
      <w:r w:rsidRPr="00DC6052">
        <w:rPr>
          <w:rStyle w:val="10pt"/>
          <w:b w:val="0"/>
          <w:sz w:val="24"/>
          <w:szCs w:val="24"/>
        </w:rPr>
        <w:t>МО «Нижнеилимский район»</w:t>
      </w:r>
      <w:r w:rsidR="00DC6052">
        <w:rPr>
          <w:lang w:bidi="ru-RU"/>
        </w:rPr>
        <w:t xml:space="preserve"> </w:t>
      </w:r>
      <w:r>
        <w:rPr>
          <w:lang w:bidi="ru-RU"/>
        </w:rPr>
        <w:t>не относится к территориям с высокой потенциальной опасностью возникновения чрезвычайных ситуаций природного и техногенного характера с людскими и материа</w:t>
      </w:r>
      <w:r w:rsidR="00DC6052">
        <w:rPr>
          <w:lang w:bidi="ru-RU"/>
        </w:rPr>
        <w:t xml:space="preserve">льными потерями. На территории </w:t>
      </w:r>
      <w:r w:rsidRPr="00747EEF">
        <w:rPr>
          <w:rStyle w:val="10pt"/>
          <w:b w:val="0"/>
          <w:sz w:val="24"/>
          <w:szCs w:val="24"/>
        </w:rPr>
        <w:t>района</w:t>
      </w:r>
      <w:r>
        <w:rPr>
          <w:lang w:bidi="ru-RU"/>
        </w:rPr>
        <w:t xml:space="preserve"> существует опасность возникновения чрезвычайных ситуаций:</w:t>
      </w:r>
    </w:p>
    <w:p w:rsidR="00CF554A" w:rsidRDefault="00747EEF" w:rsidP="00096310">
      <w:pPr>
        <w:pStyle w:val="ac"/>
        <w:numPr>
          <w:ilvl w:val="0"/>
          <w:numId w:val="10"/>
        </w:numPr>
        <w:ind w:firstLine="709"/>
      </w:pPr>
      <w:r>
        <w:rPr>
          <w:lang w:bidi="ru-RU"/>
        </w:rPr>
        <w:t xml:space="preserve">  </w:t>
      </w:r>
      <w:r w:rsidR="00CF554A">
        <w:rPr>
          <w:lang w:bidi="ru-RU"/>
        </w:rPr>
        <w:t>природного характера, связанных с опасными природными явлениями (лесные пожары, похолодания до -30°С и ниже, сильный ветер, снегопады);</w:t>
      </w:r>
    </w:p>
    <w:p w:rsidR="00CF554A" w:rsidRDefault="00CF554A" w:rsidP="00096310">
      <w:pPr>
        <w:pStyle w:val="11"/>
        <w:numPr>
          <w:ilvl w:val="0"/>
          <w:numId w:val="10"/>
        </w:numPr>
        <w:shd w:val="clear" w:color="auto" w:fill="auto"/>
        <w:spacing w:before="0" w:after="0" w:line="240" w:lineRule="auto"/>
        <w:ind w:left="20" w:right="40" w:firstLine="709"/>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техногенного характера (пожары, транспортные аварии, аварии на коммунальных системах, связанные с прогрессирующим износом основных фондов в системах жизнеобеспечения жилого сектора и на объектах социальной</w:t>
      </w:r>
      <w:r>
        <w:rPr>
          <w:rFonts w:ascii="Times New Roman" w:hAnsi="Times New Roman" w:cs="Times New Roman"/>
          <w:sz w:val="24"/>
          <w:szCs w:val="24"/>
        </w:rPr>
        <w:t xml:space="preserve"> </w:t>
      </w:r>
      <w:r>
        <w:rPr>
          <w:rFonts w:ascii="Times New Roman" w:hAnsi="Times New Roman" w:cs="Times New Roman"/>
          <w:color w:val="000000"/>
          <w:sz w:val="24"/>
          <w:szCs w:val="24"/>
          <w:lang w:bidi="ru-RU"/>
        </w:rPr>
        <w:t>сферы, а также в случае снижения технологической и производственной дисциплины, пренебрежения правилами безопасности).</w:t>
      </w:r>
    </w:p>
    <w:p w:rsidR="00B076C7" w:rsidRDefault="00CF554A" w:rsidP="00B076C7">
      <w:pPr>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Природный пожар – неконтролируемый процесс горения, стихийно возникающий и распространяющийся в природной среде </w:t>
      </w:r>
      <w:r>
        <w:rPr>
          <w:rFonts w:ascii="Times New Roman" w:hAnsi="Times New Roman" w:cs="Times New Roman"/>
          <w:i/>
          <w:color w:val="000000"/>
          <w:sz w:val="24"/>
          <w:szCs w:val="24"/>
        </w:rPr>
        <w:t>(ГОСТ РФ 22.0.03-95)</w:t>
      </w:r>
      <w:r>
        <w:rPr>
          <w:rFonts w:ascii="Times New Roman" w:hAnsi="Times New Roman" w:cs="Times New Roman"/>
          <w:color w:val="000000"/>
          <w:sz w:val="24"/>
          <w:szCs w:val="24"/>
        </w:rPr>
        <w:t>.</w:t>
      </w:r>
    </w:p>
    <w:p w:rsidR="00CF554A" w:rsidRPr="00B076C7" w:rsidRDefault="00CF554A" w:rsidP="00B076C7">
      <w:pPr>
        <w:spacing w:after="0" w:line="240" w:lineRule="auto"/>
        <w:ind w:firstLine="567"/>
        <w:rPr>
          <w:rFonts w:ascii="Times New Roman" w:hAnsi="Times New Roman" w:cs="Times New Roman"/>
          <w:color w:val="000000"/>
          <w:sz w:val="24"/>
          <w:szCs w:val="24"/>
        </w:rPr>
      </w:pPr>
      <w:r>
        <w:rPr>
          <w:rFonts w:ascii="Times New Roman" w:hAnsi="Times New Roman" w:cs="Times New Roman"/>
          <w:sz w:val="24"/>
          <w:szCs w:val="24"/>
        </w:rPr>
        <w:t>Данные по зонам возможного риска воздействия природных пожаров на территории Нижнеилимского муниципального района сведены в таблицу 1.</w:t>
      </w:r>
    </w:p>
    <w:p w:rsidR="00CF554A" w:rsidRDefault="00B076C7" w:rsidP="00B076C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p w:rsidR="00CF554A" w:rsidRPr="00EF0EAB" w:rsidRDefault="00CF554A" w:rsidP="00CF554A">
      <w:pPr>
        <w:jc w:val="center"/>
        <w:rPr>
          <w:rFonts w:ascii="Times New Roman" w:hAnsi="Times New Roman" w:cs="Times New Roman"/>
          <w:sz w:val="24"/>
          <w:szCs w:val="24"/>
        </w:rPr>
      </w:pPr>
      <w:r w:rsidRPr="00EF0EAB">
        <w:rPr>
          <w:rFonts w:ascii="Times New Roman" w:hAnsi="Times New Roman" w:cs="Times New Roman"/>
          <w:sz w:val="24"/>
          <w:szCs w:val="24"/>
        </w:rPr>
        <w:t>Зоны возможного риска воздействия природных пожаров</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860"/>
        <w:gridCol w:w="1754"/>
        <w:gridCol w:w="1936"/>
        <w:gridCol w:w="1877"/>
        <w:gridCol w:w="1787"/>
      </w:tblGrid>
      <w:tr w:rsidR="00CF554A" w:rsidTr="00582157">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CF554A" w:rsidRPr="007B04A9" w:rsidRDefault="00CF554A"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sidRPr="007B04A9">
              <w:rPr>
                <w:rFonts w:ascii="Times New Roman" w:hAnsi="Times New Roman" w:cs="Times New Roman"/>
                <w:i/>
                <w:color w:val="000000"/>
                <w:sz w:val="20"/>
                <w:szCs w:val="20"/>
              </w:rPr>
              <w:t>№</w:t>
            </w:r>
          </w:p>
        </w:tc>
        <w:tc>
          <w:tcPr>
            <w:tcW w:w="1860" w:type="dxa"/>
            <w:tcBorders>
              <w:top w:val="single" w:sz="4" w:space="0" w:color="auto"/>
              <w:left w:val="single" w:sz="4" w:space="0" w:color="auto"/>
              <w:bottom w:val="single" w:sz="4" w:space="0" w:color="auto"/>
              <w:right w:val="single" w:sz="4" w:space="0" w:color="auto"/>
            </w:tcBorders>
            <w:vAlign w:val="center"/>
            <w:hideMark/>
          </w:tcPr>
          <w:p w:rsidR="00CF554A" w:rsidRPr="007B04A9" w:rsidRDefault="00CF554A"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sidRPr="007B04A9">
              <w:rPr>
                <w:rFonts w:ascii="Times New Roman" w:hAnsi="Times New Roman" w:cs="Times New Roman"/>
                <w:i/>
                <w:color w:val="000000"/>
                <w:sz w:val="20"/>
                <w:szCs w:val="20"/>
              </w:rPr>
              <w:t>Объект</w:t>
            </w:r>
          </w:p>
        </w:tc>
        <w:tc>
          <w:tcPr>
            <w:tcW w:w="1754" w:type="dxa"/>
            <w:tcBorders>
              <w:top w:val="single" w:sz="4" w:space="0" w:color="auto"/>
              <w:left w:val="single" w:sz="4" w:space="0" w:color="auto"/>
              <w:bottom w:val="single" w:sz="4" w:space="0" w:color="auto"/>
              <w:right w:val="single" w:sz="4" w:space="0" w:color="auto"/>
            </w:tcBorders>
            <w:vAlign w:val="center"/>
            <w:hideMark/>
          </w:tcPr>
          <w:p w:rsidR="00CF554A" w:rsidRPr="007B04A9" w:rsidRDefault="00CF554A"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sidRPr="007B04A9">
              <w:rPr>
                <w:rFonts w:ascii="Times New Roman" w:hAnsi="Times New Roman" w:cs="Times New Roman"/>
                <w:i/>
                <w:color w:val="000000"/>
                <w:sz w:val="20"/>
                <w:szCs w:val="20"/>
              </w:rPr>
              <w:t>Оценка риска</w:t>
            </w:r>
          </w:p>
        </w:tc>
        <w:tc>
          <w:tcPr>
            <w:tcW w:w="5600" w:type="dxa"/>
            <w:gridSpan w:val="3"/>
            <w:tcBorders>
              <w:top w:val="single" w:sz="4" w:space="0" w:color="auto"/>
              <w:left w:val="single" w:sz="4" w:space="0" w:color="auto"/>
              <w:bottom w:val="single" w:sz="4" w:space="0" w:color="auto"/>
              <w:right w:val="single" w:sz="4" w:space="0" w:color="auto"/>
            </w:tcBorders>
            <w:vAlign w:val="center"/>
            <w:hideMark/>
          </w:tcPr>
          <w:p w:rsidR="00CF554A" w:rsidRPr="007B04A9" w:rsidRDefault="00CF554A"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sidRPr="007B04A9">
              <w:rPr>
                <w:rFonts w:ascii="Times New Roman" w:hAnsi="Times New Roman" w:cs="Times New Roman"/>
                <w:i/>
                <w:color w:val="000000"/>
                <w:sz w:val="20"/>
                <w:szCs w:val="20"/>
              </w:rPr>
              <w:t>В зону возможного риска попадают</w:t>
            </w:r>
          </w:p>
        </w:tc>
      </w:tr>
      <w:tr w:rsidR="00174047" w:rsidTr="00077470">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174047" w:rsidRPr="007B04A9" w:rsidRDefault="00174047" w:rsidP="00FD4FD6">
            <w:pPr>
              <w:widowControl w:val="0"/>
              <w:autoSpaceDE w:val="0"/>
              <w:autoSpaceDN w:val="0"/>
              <w:adjustRightInd w:val="0"/>
              <w:spacing w:after="0" w:line="240" w:lineRule="auto"/>
              <w:jc w:val="both"/>
              <w:rPr>
                <w:rFonts w:ascii="Times New Roman" w:hAnsi="Times New Roman" w:cs="Times New Roman"/>
                <w:color w:val="000000"/>
                <w:sz w:val="20"/>
                <w:szCs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754" w:type="dxa"/>
            <w:vMerge w:val="restart"/>
            <w:tcBorders>
              <w:top w:val="single" w:sz="4" w:space="0" w:color="auto"/>
              <w:left w:val="single" w:sz="4" w:space="0" w:color="auto"/>
              <w:right w:val="single" w:sz="4" w:space="0" w:color="auto"/>
            </w:tcBorders>
            <w:vAlign w:val="center"/>
          </w:tcPr>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B04A9">
              <w:rPr>
                <w:rFonts w:ascii="Times New Roman" w:hAnsi="Times New Roman" w:cs="Times New Roman"/>
                <w:color w:val="000000"/>
                <w:sz w:val="20"/>
                <w:szCs w:val="20"/>
              </w:rPr>
              <w:t>На территориях поселений вероятность возникновения природных пожаров в жилой зоне маловероятна</w:t>
            </w:r>
          </w:p>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2855D3"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количест</w:t>
            </w:r>
            <w:r w:rsidR="00174047" w:rsidRPr="007B04A9">
              <w:rPr>
                <w:rFonts w:ascii="Times New Roman" w:hAnsi="Times New Roman" w:cs="Times New Roman"/>
                <w:i/>
                <w:color w:val="000000"/>
                <w:sz w:val="20"/>
                <w:szCs w:val="20"/>
              </w:rPr>
              <w:t>во домов</w:t>
            </w:r>
          </w:p>
        </w:tc>
        <w:tc>
          <w:tcPr>
            <w:tcW w:w="1877" w:type="dxa"/>
            <w:tcBorders>
              <w:top w:val="single" w:sz="4" w:space="0" w:color="auto"/>
              <w:left w:val="single" w:sz="4" w:space="0" w:color="auto"/>
              <w:bottom w:val="single" w:sz="4" w:space="0" w:color="auto"/>
              <w:right w:val="single" w:sz="4" w:space="0" w:color="auto"/>
            </w:tcBorders>
            <w:vAlign w:val="center"/>
            <w:hideMark/>
          </w:tcPr>
          <w:p w:rsidR="002855D3" w:rsidRDefault="002855D3"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количество </w:t>
            </w:r>
          </w:p>
          <w:p w:rsidR="00174047" w:rsidRPr="007B04A9" w:rsidRDefault="002855D3"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человек</w:t>
            </w:r>
          </w:p>
        </w:tc>
        <w:tc>
          <w:tcPr>
            <w:tcW w:w="1787"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2855D3" w:rsidP="002855D3">
            <w:pPr>
              <w:widowControl w:val="0"/>
              <w:autoSpaceDE w:val="0"/>
              <w:autoSpaceDN w:val="0"/>
              <w:adjustRightIn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количество социально-з</w:t>
            </w:r>
            <w:r w:rsidR="00174047" w:rsidRPr="007B04A9">
              <w:rPr>
                <w:rFonts w:ascii="Times New Roman" w:hAnsi="Times New Roman" w:cs="Times New Roman"/>
                <w:i/>
                <w:color w:val="000000"/>
                <w:sz w:val="20"/>
                <w:szCs w:val="20"/>
              </w:rPr>
              <w:t>начимых объектов</w:t>
            </w:r>
          </w:p>
        </w:tc>
      </w:tr>
      <w:tr w:rsidR="00174047" w:rsidTr="00077470">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sidRPr="007B04A9">
              <w:rPr>
                <w:rFonts w:ascii="Times New Roman" w:hAnsi="Times New Roman" w:cs="Times New Roman"/>
                <w:i/>
                <w:color w:val="000000"/>
                <w:sz w:val="20"/>
                <w:szCs w:val="20"/>
              </w:rPr>
              <w:t>1</w:t>
            </w:r>
          </w:p>
        </w:tc>
        <w:tc>
          <w:tcPr>
            <w:tcW w:w="1860"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B93D8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B04A9">
              <w:rPr>
                <w:rFonts w:ascii="Times New Roman" w:hAnsi="Times New Roman" w:cs="Times New Roman"/>
                <w:color w:val="000000"/>
                <w:sz w:val="20"/>
                <w:szCs w:val="20"/>
              </w:rPr>
              <w:t xml:space="preserve">п. </w:t>
            </w:r>
            <w:r>
              <w:rPr>
                <w:rFonts w:ascii="Times New Roman" w:hAnsi="Times New Roman" w:cs="Times New Roman"/>
                <w:color w:val="000000"/>
                <w:sz w:val="20"/>
                <w:szCs w:val="20"/>
              </w:rPr>
              <w:t>Янгель</w:t>
            </w:r>
          </w:p>
        </w:tc>
        <w:tc>
          <w:tcPr>
            <w:tcW w:w="0" w:type="auto"/>
            <w:vMerge/>
            <w:tcBorders>
              <w:left w:val="single" w:sz="4" w:space="0" w:color="auto"/>
              <w:right w:val="single" w:sz="4" w:space="0" w:color="auto"/>
            </w:tcBorders>
            <w:vAlign w:val="center"/>
            <w:hideMark/>
          </w:tcPr>
          <w:p w:rsidR="00174047" w:rsidRPr="007B04A9" w:rsidRDefault="00174047" w:rsidP="00FD4FD6">
            <w:pPr>
              <w:spacing w:after="0" w:line="240" w:lineRule="auto"/>
              <w:rPr>
                <w:rFonts w:ascii="Times New Roman" w:hAnsi="Times New Roman" w:cs="Times New Roman"/>
                <w:color w:val="000000"/>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6D770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877"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912</w:t>
            </w:r>
          </w:p>
        </w:tc>
        <w:tc>
          <w:tcPr>
            <w:tcW w:w="1787"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174047" w:rsidTr="00077470">
        <w:trPr>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sidRPr="007B04A9">
              <w:rPr>
                <w:rFonts w:ascii="Times New Roman" w:hAnsi="Times New Roman" w:cs="Times New Roman"/>
                <w:i/>
                <w:color w:val="000000"/>
                <w:sz w:val="20"/>
                <w:szCs w:val="20"/>
              </w:rPr>
              <w:t>2</w:t>
            </w:r>
          </w:p>
        </w:tc>
        <w:tc>
          <w:tcPr>
            <w:tcW w:w="1860"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B93D8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B04A9">
              <w:rPr>
                <w:rFonts w:ascii="Times New Roman" w:hAnsi="Times New Roman" w:cs="Times New Roman"/>
                <w:color w:val="000000"/>
                <w:sz w:val="20"/>
                <w:szCs w:val="20"/>
              </w:rPr>
              <w:t xml:space="preserve">п. </w:t>
            </w:r>
            <w:r>
              <w:rPr>
                <w:rFonts w:ascii="Times New Roman" w:hAnsi="Times New Roman" w:cs="Times New Roman"/>
                <w:color w:val="000000"/>
                <w:sz w:val="20"/>
                <w:szCs w:val="20"/>
              </w:rPr>
              <w:t>Видим</w:t>
            </w:r>
          </w:p>
        </w:tc>
        <w:tc>
          <w:tcPr>
            <w:tcW w:w="0" w:type="auto"/>
            <w:vMerge/>
            <w:tcBorders>
              <w:left w:val="single" w:sz="4" w:space="0" w:color="auto"/>
              <w:right w:val="single" w:sz="4" w:space="0" w:color="auto"/>
            </w:tcBorders>
            <w:vAlign w:val="center"/>
            <w:hideMark/>
          </w:tcPr>
          <w:p w:rsidR="00174047" w:rsidRPr="007B04A9" w:rsidRDefault="00174047" w:rsidP="00FD4FD6">
            <w:pPr>
              <w:spacing w:after="0" w:line="240" w:lineRule="auto"/>
              <w:rPr>
                <w:rFonts w:ascii="Times New Roman" w:hAnsi="Times New Roman" w:cs="Times New Roman"/>
                <w:color w:val="000000"/>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331</w:t>
            </w:r>
          </w:p>
        </w:tc>
        <w:tc>
          <w:tcPr>
            <w:tcW w:w="1877"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6D770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1027</w:t>
            </w:r>
          </w:p>
        </w:tc>
        <w:tc>
          <w:tcPr>
            <w:tcW w:w="1787"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F4395B" w:rsidP="00FD4FD6">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174047" w:rsidTr="00077470">
        <w:trPr>
          <w:trHeight w:val="469"/>
          <w:jc w:val="center"/>
        </w:trPr>
        <w:tc>
          <w:tcPr>
            <w:tcW w:w="716"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5C2095"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3</w:t>
            </w:r>
          </w:p>
        </w:tc>
        <w:tc>
          <w:tcPr>
            <w:tcW w:w="1860"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B93D8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B04A9">
              <w:rPr>
                <w:rFonts w:ascii="Times New Roman" w:hAnsi="Times New Roman" w:cs="Times New Roman"/>
                <w:color w:val="000000"/>
                <w:sz w:val="20"/>
                <w:szCs w:val="20"/>
              </w:rPr>
              <w:t xml:space="preserve">п. </w:t>
            </w:r>
            <w:r>
              <w:rPr>
                <w:rFonts w:ascii="Times New Roman" w:hAnsi="Times New Roman" w:cs="Times New Roman"/>
                <w:color w:val="000000"/>
                <w:sz w:val="20"/>
                <w:szCs w:val="20"/>
              </w:rPr>
              <w:t>Каймоновский</w:t>
            </w:r>
          </w:p>
        </w:tc>
        <w:tc>
          <w:tcPr>
            <w:tcW w:w="0" w:type="auto"/>
            <w:vMerge/>
            <w:tcBorders>
              <w:left w:val="single" w:sz="4" w:space="0" w:color="auto"/>
              <w:right w:val="single" w:sz="4" w:space="0" w:color="auto"/>
            </w:tcBorders>
            <w:vAlign w:val="center"/>
            <w:hideMark/>
          </w:tcPr>
          <w:p w:rsidR="00174047" w:rsidRPr="007B04A9" w:rsidRDefault="00174047" w:rsidP="00FD4FD6">
            <w:pPr>
              <w:spacing w:after="0" w:line="240" w:lineRule="auto"/>
              <w:rPr>
                <w:rFonts w:ascii="Times New Roman" w:hAnsi="Times New Roman" w:cs="Times New Roman"/>
                <w:color w:val="000000"/>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B93D8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91</w:t>
            </w:r>
          </w:p>
        </w:tc>
        <w:tc>
          <w:tcPr>
            <w:tcW w:w="1877"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6D770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387</w:t>
            </w:r>
          </w:p>
        </w:tc>
        <w:tc>
          <w:tcPr>
            <w:tcW w:w="1787" w:type="dxa"/>
            <w:tcBorders>
              <w:top w:val="single" w:sz="4" w:space="0" w:color="auto"/>
              <w:left w:val="single" w:sz="4" w:space="0" w:color="auto"/>
              <w:bottom w:val="single" w:sz="4" w:space="0" w:color="auto"/>
              <w:right w:val="single" w:sz="4" w:space="0" w:color="auto"/>
            </w:tcBorders>
            <w:vAlign w:val="center"/>
            <w:hideMark/>
          </w:tcPr>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B04A9">
              <w:rPr>
                <w:rFonts w:ascii="Times New Roman" w:hAnsi="Times New Roman" w:cs="Times New Roman"/>
                <w:color w:val="000000"/>
                <w:sz w:val="20"/>
                <w:szCs w:val="20"/>
              </w:rPr>
              <w:t>1</w:t>
            </w:r>
          </w:p>
        </w:tc>
      </w:tr>
      <w:tr w:rsidR="00174047" w:rsidTr="00077470">
        <w:trPr>
          <w:trHeight w:val="469"/>
          <w:jc w:val="center"/>
        </w:trPr>
        <w:tc>
          <w:tcPr>
            <w:tcW w:w="716" w:type="dxa"/>
            <w:tcBorders>
              <w:top w:val="single" w:sz="4" w:space="0" w:color="auto"/>
              <w:left w:val="single" w:sz="4" w:space="0" w:color="auto"/>
              <w:bottom w:val="single" w:sz="4" w:space="0" w:color="auto"/>
              <w:right w:val="single" w:sz="4" w:space="0" w:color="auto"/>
            </w:tcBorders>
            <w:vAlign w:val="center"/>
          </w:tcPr>
          <w:p w:rsidR="00174047" w:rsidRDefault="005C2095" w:rsidP="00FD4FD6">
            <w:pPr>
              <w:widowControl w:val="0"/>
              <w:autoSpaceDE w:val="0"/>
              <w:autoSpaceDN w:val="0"/>
              <w:adjustRightInd w:val="0"/>
              <w:spacing w:after="0" w:line="240" w:lineRule="auto"/>
              <w:jc w:val="center"/>
              <w:rPr>
                <w:rFonts w:ascii="Times New Roman" w:hAnsi="Times New Roman" w:cs="Times New Roman"/>
                <w:i/>
                <w:color w:val="000000"/>
                <w:sz w:val="20"/>
                <w:szCs w:val="20"/>
              </w:rPr>
            </w:pPr>
            <w:r>
              <w:rPr>
                <w:rFonts w:ascii="Times New Roman" w:hAnsi="Times New Roman" w:cs="Times New Roman"/>
                <w:i/>
                <w:color w:val="000000"/>
                <w:sz w:val="20"/>
                <w:szCs w:val="20"/>
              </w:rPr>
              <w:t>4</w:t>
            </w:r>
          </w:p>
        </w:tc>
        <w:tc>
          <w:tcPr>
            <w:tcW w:w="1860" w:type="dxa"/>
            <w:tcBorders>
              <w:top w:val="single" w:sz="4" w:space="0" w:color="auto"/>
              <w:left w:val="single" w:sz="4" w:space="0" w:color="auto"/>
              <w:bottom w:val="single" w:sz="4" w:space="0" w:color="auto"/>
              <w:right w:val="single" w:sz="4" w:space="0" w:color="auto"/>
            </w:tcBorders>
            <w:vAlign w:val="center"/>
          </w:tcPr>
          <w:p w:rsidR="00174047" w:rsidRPr="007B04A9" w:rsidRDefault="00174047" w:rsidP="00B93D8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 Новая Игирма</w:t>
            </w:r>
          </w:p>
        </w:tc>
        <w:tc>
          <w:tcPr>
            <w:tcW w:w="0" w:type="auto"/>
            <w:vMerge/>
            <w:tcBorders>
              <w:left w:val="single" w:sz="4" w:space="0" w:color="auto"/>
              <w:bottom w:val="single" w:sz="4" w:space="0" w:color="auto"/>
              <w:right w:val="single" w:sz="4" w:space="0" w:color="auto"/>
            </w:tcBorders>
            <w:vAlign w:val="center"/>
          </w:tcPr>
          <w:p w:rsidR="00174047" w:rsidRPr="007B04A9" w:rsidRDefault="00174047" w:rsidP="00FD4FD6">
            <w:pPr>
              <w:spacing w:after="0" w:line="240" w:lineRule="auto"/>
              <w:rPr>
                <w:rFonts w:ascii="Times New Roman" w:hAnsi="Times New Roman" w:cs="Times New Roman"/>
                <w:color w:val="000000"/>
                <w:sz w:val="20"/>
                <w:szCs w:val="20"/>
              </w:rPr>
            </w:pPr>
          </w:p>
        </w:tc>
        <w:tc>
          <w:tcPr>
            <w:tcW w:w="1936" w:type="dxa"/>
            <w:tcBorders>
              <w:top w:val="single" w:sz="4" w:space="0" w:color="auto"/>
              <w:left w:val="single" w:sz="4" w:space="0" w:color="auto"/>
              <w:bottom w:val="single" w:sz="4" w:space="0" w:color="auto"/>
              <w:right w:val="single" w:sz="4" w:space="0" w:color="auto"/>
            </w:tcBorders>
            <w:vAlign w:val="center"/>
          </w:tcPr>
          <w:p w:rsidR="00174047" w:rsidRDefault="00174047" w:rsidP="00B93D8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1418</w:t>
            </w:r>
          </w:p>
        </w:tc>
        <w:tc>
          <w:tcPr>
            <w:tcW w:w="1877" w:type="dxa"/>
            <w:tcBorders>
              <w:top w:val="single" w:sz="4" w:space="0" w:color="auto"/>
              <w:left w:val="single" w:sz="4" w:space="0" w:color="auto"/>
              <w:bottom w:val="single" w:sz="4" w:space="0" w:color="auto"/>
              <w:right w:val="single" w:sz="4" w:space="0" w:color="auto"/>
            </w:tcBorders>
            <w:vAlign w:val="center"/>
          </w:tcPr>
          <w:p w:rsidR="00174047" w:rsidRDefault="00174047" w:rsidP="006D7705">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9 112</w:t>
            </w:r>
          </w:p>
        </w:tc>
        <w:tc>
          <w:tcPr>
            <w:tcW w:w="1787" w:type="dxa"/>
            <w:tcBorders>
              <w:top w:val="single" w:sz="4" w:space="0" w:color="auto"/>
              <w:left w:val="single" w:sz="4" w:space="0" w:color="auto"/>
              <w:bottom w:val="single" w:sz="4" w:space="0" w:color="auto"/>
              <w:right w:val="single" w:sz="4" w:space="0" w:color="auto"/>
            </w:tcBorders>
            <w:vAlign w:val="center"/>
          </w:tcPr>
          <w:p w:rsidR="00174047" w:rsidRPr="007B04A9" w:rsidRDefault="00174047" w:rsidP="00FD4FD6">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bl>
    <w:p w:rsidR="00CF554A" w:rsidRDefault="00CF554A" w:rsidP="00B076C7">
      <w:pPr>
        <w:pStyle w:val="ab"/>
        <w:shd w:val="clear" w:color="auto" w:fill="auto"/>
        <w:spacing w:line="240" w:lineRule="exact"/>
        <w:jc w:val="right"/>
        <w:rPr>
          <w:rFonts w:ascii="Times New Roman" w:hAnsi="Times New Roman" w:cs="Times New Roman"/>
          <w:sz w:val="24"/>
          <w:szCs w:val="24"/>
        </w:rPr>
      </w:pPr>
      <w:r>
        <w:rPr>
          <w:rFonts w:ascii="Times New Roman" w:hAnsi="Times New Roman" w:cs="Times New Roman"/>
          <w:color w:val="000000"/>
          <w:sz w:val="24"/>
          <w:szCs w:val="24"/>
          <w:lang w:bidi="ru-RU"/>
        </w:rPr>
        <w:t>Таблица 2</w:t>
      </w:r>
    </w:p>
    <w:p w:rsidR="00CF554A" w:rsidRDefault="00CF554A" w:rsidP="009169D4">
      <w:pPr>
        <w:pStyle w:val="ConsPlusNonformat"/>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Динамика лесных пожаров на территории</w:t>
      </w:r>
    </w:p>
    <w:p w:rsidR="00CF554A" w:rsidRDefault="00CF554A" w:rsidP="009169D4">
      <w:pPr>
        <w:pStyle w:val="ConsPlusNonformat"/>
        <w:jc w:val="center"/>
        <w:rPr>
          <w:rFonts w:ascii="Times New Roman" w:hAnsi="Times New Roman" w:cs="Times New Roman"/>
          <w:b/>
          <w:caps/>
          <w:sz w:val="24"/>
          <w:szCs w:val="24"/>
        </w:rPr>
      </w:pPr>
    </w:p>
    <w:tbl>
      <w:tblPr>
        <w:tblW w:w="9650" w:type="dxa"/>
        <w:tblLayout w:type="fixed"/>
        <w:tblCellMar>
          <w:left w:w="10" w:type="dxa"/>
          <w:right w:w="10" w:type="dxa"/>
        </w:tblCellMar>
        <w:tblLook w:val="04A0" w:firstRow="1" w:lastRow="0" w:firstColumn="1" w:lastColumn="0" w:noHBand="0" w:noVBand="1"/>
      </w:tblPr>
      <w:tblGrid>
        <w:gridCol w:w="566"/>
        <w:gridCol w:w="2563"/>
        <w:gridCol w:w="850"/>
        <w:gridCol w:w="709"/>
        <w:gridCol w:w="709"/>
        <w:gridCol w:w="850"/>
        <w:gridCol w:w="851"/>
        <w:gridCol w:w="850"/>
        <w:gridCol w:w="851"/>
        <w:gridCol w:w="851"/>
      </w:tblGrid>
      <w:tr w:rsidR="00DF62F8" w:rsidTr="00B076C7">
        <w:trPr>
          <w:trHeight w:hRule="exact" w:val="853"/>
        </w:trPr>
        <w:tc>
          <w:tcPr>
            <w:tcW w:w="566" w:type="dxa"/>
            <w:tcBorders>
              <w:top w:val="single" w:sz="4" w:space="0" w:color="auto"/>
              <w:left w:val="single" w:sz="4" w:space="0" w:color="auto"/>
              <w:bottom w:val="nil"/>
              <w:right w:val="nil"/>
            </w:tcBorders>
            <w:shd w:val="clear" w:color="auto" w:fill="FFFFFF"/>
            <w:vAlign w:val="center"/>
            <w:hideMark/>
          </w:tcPr>
          <w:p w:rsidR="00DF62F8" w:rsidRPr="007B04A9" w:rsidRDefault="00DF62F8" w:rsidP="00DE44B1">
            <w:pPr>
              <w:pStyle w:val="11"/>
              <w:shd w:val="clear" w:color="auto" w:fill="auto"/>
              <w:spacing w:before="0" w:after="0" w:line="240" w:lineRule="auto"/>
              <w:ind w:left="180"/>
              <w:jc w:val="left"/>
              <w:rPr>
                <w:rFonts w:ascii="Times New Roman" w:hAnsi="Times New Roman" w:cs="Times New Roman"/>
                <w:b/>
                <w:sz w:val="20"/>
                <w:szCs w:val="20"/>
              </w:rPr>
            </w:pPr>
            <w:r w:rsidRPr="007B04A9">
              <w:rPr>
                <w:rStyle w:val="10pt"/>
                <w:rFonts w:ascii="Times New Roman" w:hAnsi="Times New Roman" w:cs="Times New Roman"/>
                <w:b w:val="0"/>
              </w:rPr>
              <w:t>№</w:t>
            </w:r>
          </w:p>
          <w:p w:rsidR="00DF62F8" w:rsidRPr="007B04A9" w:rsidRDefault="00DF62F8" w:rsidP="00DE44B1">
            <w:pPr>
              <w:pStyle w:val="11"/>
              <w:shd w:val="clear" w:color="auto" w:fill="auto"/>
              <w:spacing w:before="60" w:after="0" w:line="240" w:lineRule="auto"/>
              <w:ind w:left="180"/>
              <w:jc w:val="left"/>
              <w:rPr>
                <w:rFonts w:ascii="Times New Roman" w:hAnsi="Times New Roman" w:cs="Times New Roman"/>
                <w:b/>
                <w:sz w:val="20"/>
                <w:szCs w:val="20"/>
              </w:rPr>
            </w:pPr>
            <w:r w:rsidRPr="007B04A9">
              <w:rPr>
                <w:rStyle w:val="10pt"/>
                <w:rFonts w:ascii="Times New Roman" w:hAnsi="Times New Roman" w:cs="Times New Roman"/>
                <w:b w:val="0"/>
              </w:rPr>
              <w:t>п/п</w:t>
            </w:r>
          </w:p>
        </w:tc>
        <w:tc>
          <w:tcPr>
            <w:tcW w:w="2563" w:type="dxa"/>
            <w:tcBorders>
              <w:top w:val="single" w:sz="4" w:space="0" w:color="auto"/>
              <w:left w:val="single" w:sz="4" w:space="0" w:color="auto"/>
              <w:bottom w:val="nil"/>
              <w:right w:val="nil"/>
            </w:tcBorders>
            <w:shd w:val="clear" w:color="auto" w:fill="FFFFFF"/>
            <w:vAlign w:val="center"/>
            <w:hideMark/>
          </w:tcPr>
          <w:p w:rsidR="00DF62F8" w:rsidRPr="007B04A9" w:rsidRDefault="00DF62F8" w:rsidP="00DE44B1">
            <w:pPr>
              <w:pStyle w:val="11"/>
              <w:shd w:val="clear" w:color="auto" w:fill="auto"/>
              <w:spacing w:before="0" w:after="0" w:line="240" w:lineRule="auto"/>
              <w:rPr>
                <w:rFonts w:ascii="Times New Roman" w:hAnsi="Times New Roman" w:cs="Times New Roman"/>
                <w:b/>
                <w:sz w:val="20"/>
                <w:szCs w:val="20"/>
              </w:rPr>
            </w:pPr>
            <w:r w:rsidRPr="007B04A9">
              <w:rPr>
                <w:rStyle w:val="10pt"/>
                <w:rFonts w:ascii="Times New Roman" w:hAnsi="Times New Roman" w:cs="Times New Roman"/>
                <w:b w:val="0"/>
              </w:rPr>
              <w:t>Наименование показателя</w:t>
            </w:r>
          </w:p>
        </w:tc>
        <w:tc>
          <w:tcPr>
            <w:tcW w:w="850" w:type="dxa"/>
            <w:tcBorders>
              <w:top w:val="single" w:sz="4" w:space="0" w:color="auto"/>
              <w:left w:val="single" w:sz="4" w:space="0" w:color="auto"/>
              <w:bottom w:val="nil"/>
              <w:right w:val="nil"/>
            </w:tcBorders>
            <w:shd w:val="clear" w:color="auto" w:fill="FFFFFF"/>
            <w:vAlign w:val="center"/>
            <w:hideMark/>
          </w:tcPr>
          <w:p w:rsidR="00DF62F8" w:rsidRDefault="00DF62F8" w:rsidP="00DC6052">
            <w:pPr>
              <w:pStyle w:val="11"/>
              <w:shd w:val="clear" w:color="auto" w:fill="auto"/>
              <w:spacing w:before="0" w:after="0" w:line="240" w:lineRule="auto"/>
              <w:rPr>
                <w:rStyle w:val="10pt"/>
                <w:rFonts w:ascii="Times New Roman" w:hAnsi="Times New Roman" w:cs="Times New Roman"/>
                <w:b w:val="0"/>
              </w:rPr>
            </w:pPr>
          </w:p>
          <w:p w:rsidR="00DF62F8" w:rsidRPr="007B04A9" w:rsidRDefault="00DF62F8" w:rsidP="009278FA">
            <w:pPr>
              <w:pStyle w:val="11"/>
              <w:shd w:val="clear" w:color="auto" w:fill="auto"/>
              <w:spacing w:before="0" w:after="0" w:line="240" w:lineRule="auto"/>
              <w:rPr>
                <w:rFonts w:ascii="Times New Roman" w:hAnsi="Times New Roman" w:cs="Times New Roman"/>
                <w:b/>
                <w:sz w:val="20"/>
                <w:szCs w:val="20"/>
              </w:rPr>
            </w:pPr>
            <w:r w:rsidRPr="007B04A9">
              <w:rPr>
                <w:rStyle w:val="10pt"/>
                <w:rFonts w:ascii="Times New Roman" w:hAnsi="Times New Roman" w:cs="Times New Roman"/>
                <w:b w:val="0"/>
              </w:rPr>
              <w:t>2014</w:t>
            </w:r>
          </w:p>
          <w:p w:rsidR="00DF62F8" w:rsidRPr="007B04A9" w:rsidRDefault="00DF62F8" w:rsidP="009278FA">
            <w:pPr>
              <w:pStyle w:val="11"/>
              <w:shd w:val="clear" w:color="auto" w:fill="auto"/>
              <w:spacing w:before="120" w:after="0" w:line="240" w:lineRule="auto"/>
              <w:rPr>
                <w:rFonts w:ascii="Times New Roman" w:hAnsi="Times New Roman" w:cs="Times New Roman"/>
                <w:b/>
                <w:sz w:val="20"/>
                <w:szCs w:val="20"/>
              </w:rPr>
            </w:pPr>
            <w:r>
              <w:rPr>
                <w:rStyle w:val="10pt"/>
                <w:rFonts w:ascii="Times New Roman" w:hAnsi="Times New Roman" w:cs="Times New Roman"/>
                <w:b w:val="0"/>
              </w:rPr>
              <w:t>г</w:t>
            </w:r>
            <w:r w:rsidRPr="007B04A9">
              <w:rPr>
                <w:rStyle w:val="10pt"/>
                <w:rFonts w:ascii="Times New Roman" w:hAnsi="Times New Roman" w:cs="Times New Roman"/>
                <w:b w:val="0"/>
              </w:rPr>
              <w:t>од</w:t>
            </w:r>
          </w:p>
        </w:tc>
        <w:tc>
          <w:tcPr>
            <w:tcW w:w="709" w:type="dxa"/>
            <w:tcBorders>
              <w:top w:val="single" w:sz="4" w:space="0" w:color="auto"/>
              <w:left w:val="single" w:sz="4" w:space="0" w:color="auto"/>
              <w:bottom w:val="nil"/>
              <w:right w:val="nil"/>
            </w:tcBorders>
            <w:shd w:val="clear" w:color="auto" w:fill="FFFFFF"/>
            <w:vAlign w:val="center"/>
            <w:hideMark/>
          </w:tcPr>
          <w:p w:rsidR="00DF62F8" w:rsidRDefault="00DF62F8" w:rsidP="00DC6052">
            <w:pPr>
              <w:pStyle w:val="11"/>
              <w:shd w:val="clear" w:color="auto" w:fill="auto"/>
              <w:spacing w:before="0" w:after="0" w:line="240" w:lineRule="auto"/>
              <w:rPr>
                <w:rStyle w:val="10pt"/>
                <w:rFonts w:ascii="Times New Roman" w:hAnsi="Times New Roman" w:cs="Times New Roman"/>
                <w:b w:val="0"/>
              </w:rPr>
            </w:pPr>
          </w:p>
          <w:p w:rsidR="00DF62F8" w:rsidRPr="007B04A9" w:rsidRDefault="00DF62F8" w:rsidP="00DC6052">
            <w:pPr>
              <w:pStyle w:val="11"/>
              <w:shd w:val="clear" w:color="auto" w:fill="auto"/>
              <w:spacing w:before="0" w:after="0" w:line="240" w:lineRule="auto"/>
              <w:rPr>
                <w:rFonts w:ascii="Times New Roman" w:hAnsi="Times New Roman" w:cs="Times New Roman"/>
                <w:b/>
                <w:sz w:val="20"/>
                <w:szCs w:val="20"/>
              </w:rPr>
            </w:pPr>
            <w:r w:rsidRPr="007B04A9">
              <w:rPr>
                <w:rStyle w:val="10pt"/>
                <w:rFonts w:ascii="Times New Roman" w:hAnsi="Times New Roman" w:cs="Times New Roman"/>
                <w:b w:val="0"/>
              </w:rPr>
              <w:t>2015</w:t>
            </w:r>
          </w:p>
          <w:p w:rsidR="00DF62F8" w:rsidRPr="007B04A9" w:rsidRDefault="00DF62F8" w:rsidP="00DC6052">
            <w:pPr>
              <w:pStyle w:val="11"/>
              <w:shd w:val="clear" w:color="auto" w:fill="auto"/>
              <w:spacing w:before="120" w:after="0" w:line="240" w:lineRule="auto"/>
              <w:rPr>
                <w:rFonts w:ascii="Times New Roman" w:hAnsi="Times New Roman" w:cs="Times New Roman"/>
                <w:b/>
                <w:sz w:val="20"/>
                <w:szCs w:val="20"/>
              </w:rPr>
            </w:pPr>
            <w:r>
              <w:rPr>
                <w:rStyle w:val="10pt"/>
                <w:rFonts w:ascii="Times New Roman" w:hAnsi="Times New Roman" w:cs="Times New Roman"/>
                <w:b w:val="0"/>
              </w:rPr>
              <w:t>г</w:t>
            </w:r>
            <w:r w:rsidRPr="007B04A9">
              <w:rPr>
                <w:rStyle w:val="10pt"/>
                <w:rFonts w:ascii="Times New Roman" w:hAnsi="Times New Roman" w:cs="Times New Roman"/>
                <w:b w:val="0"/>
              </w:rPr>
              <w:t>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2F8" w:rsidRDefault="00DF62F8" w:rsidP="009278FA">
            <w:pPr>
              <w:pStyle w:val="11"/>
              <w:shd w:val="clear" w:color="auto" w:fill="auto"/>
              <w:spacing w:before="0" w:after="0" w:line="240" w:lineRule="auto"/>
              <w:rPr>
                <w:rStyle w:val="10pt"/>
                <w:rFonts w:ascii="Times New Roman" w:hAnsi="Times New Roman" w:cs="Times New Roman"/>
                <w:b w:val="0"/>
              </w:rPr>
            </w:pPr>
          </w:p>
          <w:p w:rsidR="00DF62F8" w:rsidRPr="007B04A9" w:rsidRDefault="00DF62F8" w:rsidP="009278FA">
            <w:pPr>
              <w:pStyle w:val="11"/>
              <w:shd w:val="clear" w:color="auto" w:fill="auto"/>
              <w:spacing w:before="0" w:after="0" w:line="240" w:lineRule="auto"/>
              <w:rPr>
                <w:rFonts w:ascii="Times New Roman" w:hAnsi="Times New Roman" w:cs="Times New Roman"/>
                <w:b/>
                <w:sz w:val="20"/>
                <w:szCs w:val="20"/>
              </w:rPr>
            </w:pPr>
            <w:r w:rsidRPr="007B04A9">
              <w:rPr>
                <w:rStyle w:val="10pt"/>
                <w:rFonts w:ascii="Times New Roman" w:hAnsi="Times New Roman" w:cs="Times New Roman"/>
                <w:b w:val="0"/>
              </w:rPr>
              <w:t>2016</w:t>
            </w:r>
          </w:p>
          <w:p w:rsidR="00DF62F8" w:rsidRPr="007B04A9" w:rsidRDefault="00DF62F8" w:rsidP="009278FA">
            <w:pPr>
              <w:pStyle w:val="11"/>
              <w:shd w:val="clear" w:color="auto" w:fill="auto"/>
              <w:spacing w:before="120" w:after="0" w:line="240" w:lineRule="auto"/>
              <w:rPr>
                <w:rFonts w:ascii="Times New Roman" w:hAnsi="Times New Roman" w:cs="Times New Roman"/>
                <w:b/>
                <w:sz w:val="20"/>
                <w:szCs w:val="20"/>
              </w:rPr>
            </w:pPr>
            <w:r>
              <w:rPr>
                <w:rStyle w:val="10pt"/>
                <w:rFonts w:ascii="Times New Roman" w:hAnsi="Times New Roman" w:cs="Times New Roman"/>
                <w:b w:val="0"/>
              </w:rPr>
              <w:t>г</w:t>
            </w:r>
            <w:r w:rsidRPr="007B04A9">
              <w:rPr>
                <w:rStyle w:val="10pt"/>
                <w:rFonts w:ascii="Times New Roman" w:hAnsi="Times New Roman" w:cs="Times New Roman"/>
                <w:b w:val="0"/>
              </w:rPr>
              <w:t>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62F8" w:rsidRDefault="00DF62F8" w:rsidP="009278FA">
            <w:pPr>
              <w:pStyle w:val="11"/>
              <w:shd w:val="clear" w:color="auto" w:fill="auto"/>
              <w:spacing w:before="0" w:after="0" w:line="240" w:lineRule="auto"/>
              <w:rPr>
                <w:rStyle w:val="10pt"/>
                <w:rFonts w:ascii="Times New Roman" w:hAnsi="Times New Roman" w:cs="Times New Roman"/>
                <w:b w:val="0"/>
              </w:rPr>
            </w:pPr>
          </w:p>
          <w:p w:rsidR="00DF62F8" w:rsidRPr="007B04A9" w:rsidRDefault="00DF62F8" w:rsidP="009278FA">
            <w:pPr>
              <w:pStyle w:val="11"/>
              <w:shd w:val="clear" w:color="auto" w:fill="auto"/>
              <w:spacing w:before="0" w:after="0" w:line="240" w:lineRule="auto"/>
              <w:rPr>
                <w:rStyle w:val="10pt"/>
                <w:rFonts w:ascii="Times New Roman" w:hAnsi="Times New Roman" w:cs="Times New Roman"/>
                <w:b w:val="0"/>
              </w:rPr>
            </w:pPr>
            <w:r w:rsidRPr="007B04A9">
              <w:rPr>
                <w:rStyle w:val="10pt"/>
                <w:rFonts w:ascii="Times New Roman" w:hAnsi="Times New Roman" w:cs="Times New Roman"/>
                <w:b w:val="0"/>
              </w:rPr>
              <w:t>2017</w:t>
            </w:r>
          </w:p>
          <w:p w:rsidR="00DF62F8" w:rsidRPr="007B04A9" w:rsidRDefault="00DF62F8" w:rsidP="009278FA">
            <w:pPr>
              <w:pStyle w:val="11"/>
              <w:shd w:val="clear" w:color="auto" w:fill="auto"/>
              <w:spacing w:before="0" w:after="0" w:line="240" w:lineRule="auto"/>
              <w:rPr>
                <w:rStyle w:val="10pt"/>
                <w:rFonts w:ascii="Times New Roman" w:hAnsi="Times New Roman" w:cs="Times New Roman"/>
                <w:b w:val="0"/>
              </w:rPr>
            </w:pPr>
            <w:r w:rsidRPr="007B04A9">
              <w:rPr>
                <w:rStyle w:val="10pt"/>
                <w:rFonts w:ascii="Times New Roman" w:hAnsi="Times New Roman" w:cs="Times New Roman"/>
                <w:b w:val="0"/>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62F8" w:rsidRDefault="00DF62F8" w:rsidP="009278FA">
            <w:pPr>
              <w:pStyle w:val="11"/>
              <w:shd w:val="clear" w:color="auto" w:fill="auto"/>
              <w:spacing w:before="0" w:after="0" w:line="240" w:lineRule="auto"/>
              <w:rPr>
                <w:rStyle w:val="10pt"/>
                <w:rFonts w:ascii="Times New Roman" w:hAnsi="Times New Roman" w:cs="Times New Roman"/>
                <w:b w:val="0"/>
              </w:rPr>
            </w:pPr>
          </w:p>
          <w:p w:rsidR="00DF62F8" w:rsidRPr="007B04A9" w:rsidRDefault="00DF62F8" w:rsidP="009278FA">
            <w:pPr>
              <w:pStyle w:val="11"/>
              <w:shd w:val="clear" w:color="auto" w:fill="auto"/>
              <w:spacing w:before="0" w:after="0" w:line="240" w:lineRule="auto"/>
              <w:rPr>
                <w:rStyle w:val="10pt"/>
                <w:rFonts w:ascii="Times New Roman" w:hAnsi="Times New Roman" w:cs="Times New Roman"/>
                <w:b w:val="0"/>
              </w:rPr>
            </w:pPr>
            <w:r w:rsidRPr="007B04A9">
              <w:rPr>
                <w:rStyle w:val="10pt"/>
                <w:rFonts w:ascii="Times New Roman" w:hAnsi="Times New Roman" w:cs="Times New Roman"/>
                <w:b w:val="0"/>
              </w:rPr>
              <w:t>2018</w:t>
            </w:r>
          </w:p>
          <w:p w:rsidR="00DF62F8" w:rsidRPr="007B04A9" w:rsidRDefault="00DF62F8" w:rsidP="009278FA">
            <w:pPr>
              <w:pStyle w:val="11"/>
              <w:shd w:val="clear" w:color="auto" w:fill="auto"/>
              <w:spacing w:before="0" w:after="0" w:line="240" w:lineRule="auto"/>
              <w:rPr>
                <w:rStyle w:val="10pt"/>
                <w:rFonts w:ascii="Times New Roman" w:hAnsi="Times New Roman" w:cs="Times New Roman"/>
                <w:b w:val="0"/>
              </w:rPr>
            </w:pPr>
            <w:r w:rsidRPr="007B04A9">
              <w:rPr>
                <w:rStyle w:val="10pt"/>
                <w:rFonts w:ascii="Times New Roman" w:hAnsi="Times New Roman" w:cs="Times New Roman"/>
                <w:b w:val="0"/>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62F8" w:rsidRDefault="00DF62F8" w:rsidP="00DC6052">
            <w:pPr>
              <w:pStyle w:val="11"/>
              <w:shd w:val="clear" w:color="auto" w:fill="auto"/>
              <w:spacing w:before="0" w:after="0" w:line="240" w:lineRule="auto"/>
              <w:rPr>
                <w:rStyle w:val="10pt"/>
                <w:rFonts w:ascii="Times New Roman" w:hAnsi="Times New Roman" w:cs="Times New Roman"/>
                <w:b w:val="0"/>
              </w:rPr>
            </w:pPr>
          </w:p>
          <w:p w:rsidR="00DF62F8" w:rsidRDefault="00DF62F8" w:rsidP="00DC6052">
            <w:pPr>
              <w:pStyle w:val="11"/>
              <w:shd w:val="clear" w:color="auto" w:fill="auto"/>
              <w:spacing w:before="0" w:after="0" w:line="240" w:lineRule="auto"/>
              <w:rPr>
                <w:rStyle w:val="10pt"/>
                <w:rFonts w:ascii="Times New Roman" w:hAnsi="Times New Roman" w:cs="Times New Roman"/>
                <w:b w:val="0"/>
              </w:rPr>
            </w:pPr>
            <w:r>
              <w:rPr>
                <w:rStyle w:val="10pt"/>
                <w:rFonts w:ascii="Times New Roman" w:hAnsi="Times New Roman" w:cs="Times New Roman"/>
                <w:b w:val="0"/>
              </w:rPr>
              <w:t>2019</w:t>
            </w:r>
          </w:p>
          <w:p w:rsidR="00DF62F8" w:rsidRDefault="00DF62F8" w:rsidP="00DC6052">
            <w:pPr>
              <w:pStyle w:val="11"/>
              <w:shd w:val="clear" w:color="auto" w:fill="auto"/>
              <w:spacing w:before="0" w:after="0" w:line="240" w:lineRule="auto"/>
              <w:rPr>
                <w:rStyle w:val="10pt"/>
                <w:rFonts w:ascii="Times New Roman" w:hAnsi="Times New Roman" w:cs="Times New Roman"/>
                <w:b w:val="0"/>
              </w:rPr>
            </w:pPr>
            <w:r>
              <w:rPr>
                <w:rStyle w:val="10pt"/>
                <w:rFonts w:ascii="Times New Roman" w:hAnsi="Times New Roman" w:cs="Times New Roman"/>
                <w:b w:val="0"/>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62F8" w:rsidRDefault="00DF62F8" w:rsidP="00DC6052">
            <w:pPr>
              <w:pStyle w:val="11"/>
              <w:shd w:val="clear" w:color="auto" w:fill="auto"/>
              <w:spacing w:before="0" w:after="0" w:line="240" w:lineRule="auto"/>
              <w:rPr>
                <w:rStyle w:val="10pt"/>
                <w:rFonts w:ascii="Times New Roman" w:hAnsi="Times New Roman" w:cs="Times New Roman"/>
                <w:b w:val="0"/>
              </w:rPr>
            </w:pPr>
          </w:p>
          <w:p w:rsidR="00DF62F8" w:rsidRDefault="00DF62F8" w:rsidP="00DC6052">
            <w:pPr>
              <w:pStyle w:val="11"/>
              <w:shd w:val="clear" w:color="auto" w:fill="auto"/>
              <w:spacing w:before="0" w:after="0" w:line="240" w:lineRule="auto"/>
              <w:rPr>
                <w:rStyle w:val="10pt"/>
                <w:rFonts w:ascii="Times New Roman" w:hAnsi="Times New Roman" w:cs="Times New Roman"/>
                <w:b w:val="0"/>
              </w:rPr>
            </w:pPr>
            <w:r>
              <w:rPr>
                <w:rStyle w:val="10pt"/>
                <w:rFonts w:ascii="Times New Roman" w:hAnsi="Times New Roman" w:cs="Times New Roman"/>
                <w:b w:val="0"/>
              </w:rPr>
              <w:t>2020</w:t>
            </w:r>
          </w:p>
          <w:p w:rsidR="00DF62F8" w:rsidRDefault="00DF62F8" w:rsidP="00DC6052">
            <w:pPr>
              <w:pStyle w:val="11"/>
              <w:shd w:val="clear" w:color="auto" w:fill="auto"/>
              <w:spacing w:before="0" w:after="0" w:line="240" w:lineRule="auto"/>
              <w:rPr>
                <w:rStyle w:val="10pt"/>
                <w:rFonts w:ascii="Times New Roman" w:hAnsi="Times New Roman" w:cs="Times New Roman"/>
                <w:b w:val="0"/>
              </w:rPr>
            </w:pPr>
            <w:r>
              <w:rPr>
                <w:rStyle w:val="10pt"/>
                <w:rFonts w:ascii="Times New Roman" w:hAnsi="Times New Roman" w:cs="Times New Roman"/>
                <w:b w:val="0"/>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F62F8" w:rsidRDefault="00DF62F8" w:rsidP="00DC6052">
            <w:pPr>
              <w:pStyle w:val="11"/>
              <w:shd w:val="clear" w:color="auto" w:fill="auto"/>
              <w:spacing w:before="0" w:after="0" w:line="240" w:lineRule="auto"/>
              <w:rPr>
                <w:rStyle w:val="10pt"/>
                <w:rFonts w:ascii="Times New Roman" w:hAnsi="Times New Roman" w:cs="Times New Roman"/>
                <w:b w:val="0"/>
              </w:rPr>
            </w:pPr>
            <w:r>
              <w:rPr>
                <w:rStyle w:val="10pt"/>
                <w:rFonts w:ascii="Times New Roman" w:hAnsi="Times New Roman" w:cs="Times New Roman"/>
                <w:b w:val="0"/>
              </w:rPr>
              <w:t>2021</w:t>
            </w:r>
          </w:p>
          <w:p w:rsidR="00DF62F8" w:rsidRDefault="00DF62F8" w:rsidP="00DC6052">
            <w:pPr>
              <w:pStyle w:val="11"/>
              <w:shd w:val="clear" w:color="auto" w:fill="auto"/>
              <w:spacing w:before="0" w:after="0" w:line="240" w:lineRule="auto"/>
              <w:rPr>
                <w:rStyle w:val="10pt"/>
                <w:rFonts w:ascii="Times New Roman" w:hAnsi="Times New Roman" w:cs="Times New Roman"/>
                <w:b w:val="0"/>
              </w:rPr>
            </w:pPr>
            <w:r>
              <w:rPr>
                <w:rStyle w:val="10pt"/>
                <w:rFonts w:ascii="Times New Roman" w:hAnsi="Times New Roman" w:cs="Times New Roman"/>
                <w:b w:val="0"/>
              </w:rPr>
              <w:t>год</w:t>
            </w:r>
          </w:p>
        </w:tc>
      </w:tr>
      <w:tr w:rsidR="00DF62F8" w:rsidTr="00B076C7">
        <w:trPr>
          <w:trHeight w:hRule="exact" w:val="604"/>
        </w:trPr>
        <w:tc>
          <w:tcPr>
            <w:tcW w:w="566" w:type="dxa"/>
            <w:tcBorders>
              <w:top w:val="single" w:sz="4" w:space="0" w:color="auto"/>
              <w:left w:val="single" w:sz="4" w:space="0" w:color="auto"/>
              <w:bottom w:val="nil"/>
              <w:right w:val="nil"/>
            </w:tcBorders>
            <w:shd w:val="clear" w:color="auto" w:fill="FFFFFF"/>
            <w:vAlign w:val="center"/>
            <w:hideMark/>
          </w:tcPr>
          <w:p w:rsidR="00DF62F8" w:rsidRPr="007B04A9" w:rsidRDefault="00DF62F8" w:rsidP="00DE44B1">
            <w:pPr>
              <w:pStyle w:val="11"/>
              <w:shd w:val="clear" w:color="auto" w:fill="auto"/>
              <w:spacing w:before="0" w:after="0" w:line="240" w:lineRule="auto"/>
              <w:ind w:left="180"/>
              <w:jc w:val="left"/>
              <w:rPr>
                <w:rFonts w:ascii="Times New Roman" w:hAnsi="Times New Roman" w:cs="Times New Roman"/>
                <w:sz w:val="20"/>
                <w:szCs w:val="20"/>
              </w:rPr>
            </w:pPr>
            <w:r w:rsidRPr="007B04A9">
              <w:rPr>
                <w:rStyle w:val="10pt"/>
                <w:rFonts w:ascii="Times New Roman" w:hAnsi="Times New Roman" w:cs="Times New Roman"/>
                <w:b w:val="0"/>
              </w:rPr>
              <w:t>1.</w:t>
            </w:r>
          </w:p>
        </w:tc>
        <w:tc>
          <w:tcPr>
            <w:tcW w:w="2563" w:type="dxa"/>
            <w:tcBorders>
              <w:top w:val="single" w:sz="4" w:space="0" w:color="auto"/>
              <w:left w:val="single" w:sz="4" w:space="0" w:color="auto"/>
              <w:bottom w:val="nil"/>
              <w:right w:val="nil"/>
            </w:tcBorders>
            <w:shd w:val="clear" w:color="auto" w:fill="FFFFFF"/>
            <w:vAlign w:val="center"/>
            <w:hideMark/>
          </w:tcPr>
          <w:p w:rsidR="00DF62F8" w:rsidRPr="007B04A9" w:rsidRDefault="00DF62F8" w:rsidP="00B076C7">
            <w:pPr>
              <w:pStyle w:val="11"/>
              <w:shd w:val="clear" w:color="auto" w:fill="auto"/>
              <w:spacing w:before="0" w:after="0" w:line="240" w:lineRule="auto"/>
              <w:ind w:left="100"/>
              <w:jc w:val="left"/>
              <w:rPr>
                <w:rFonts w:ascii="Times New Roman" w:hAnsi="Times New Roman" w:cs="Times New Roman"/>
                <w:sz w:val="20"/>
                <w:szCs w:val="20"/>
              </w:rPr>
            </w:pPr>
            <w:r w:rsidRPr="007B04A9">
              <w:rPr>
                <w:rStyle w:val="10pt"/>
                <w:rFonts w:ascii="Times New Roman" w:hAnsi="Times New Roman" w:cs="Times New Roman"/>
                <w:b w:val="0"/>
              </w:rPr>
              <w:t>Количество лесных пожаров</w:t>
            </w:r>
          </w:p>
        </w:tc>
        <w:tc>
          <w:tcPr>
            <w:tcW w:w="850" w:type="dxa"/>
            <w:tcBorders>
              <w:top w:val="single" w:sz="4" w:space="0" w:color="auto"/>
              <w:left w:val="single" w:sz="4" w:space="0" w:color="auto"/>
              <w:bottom w:val="nil"/>
              <w:right w:val="nil"/>
            </w:tcBorders>
            <w:shd w:val="clear" w:color="auto" w:fill="FFFFFF"/>
            <w:vAlign w:val="center"/>
            <w:hideMark/>
          </w:tcPr>
          <w:p w:rsidR="00DF62F8" w:rsidRPr="007B04A9" w:rsidRDefault="00DF62F8" w:rsidP="00DE44B1">
            <w:pPr>
              <w:pStyle w:val="11"/>
              <w:shd w:val="clear" w:color="auto" w:fill="auto"/>
              <w:spacing w:before="0" w:after="0" w:line="240" w:lineRule="auto"/>
              <w:rPr>
                <w:rFonts w:ascii="Times New Roman" w:hAnsi="Times New Roman" w:cs="Times New Roman"/>
                <w:sz w:val="20"/>
                <w:szCs w:val="20"/>
              </w:rPr>
            </w:pPr>
            <w:r w:rsidRPr="007B04A9">
              <w:rPr>
                <w:rFonts w:ascii="Times New Roman" w:hAnsi="Times New Roman" w:cs="Times New Roman"/>
                <w:sz w:val="20"/>
                <w:szCs w:val="20"/>
              </w:rPr>
              <w:t>153</w:t>
            </w:r>
          </w:p>
        </w:tc>
        <w:tc>
          <w:tcPr>
            <w:tcW w:w="709" w:type="dxa"/>
            <w:tcBorders>
              <w:top w:val="single" w:sz="4" w:space="0" w:color="auto"/>
              <w:left w:val="single" w:sz="4" w:space="0" w:color="auto"/>
              <w:bottom w:val="nil"/>
              <w:right w:val="nil"/>
            </w:tcBorders>
            <w:shd w:val="clear" w:color="auto" w:fill="FFFFFF"/>
            <w:vAlign w:val="center"/>
            <w:hideMark/>
          </w:tcPr>
          <w:p w:rsidR="00DF62F8" w:rsidRPr="007B04A9" w:rsidRDefault="00DF62F8" w:rsidP="00DE44B1">
            <w:pPr>
              <w:pStyle w:val="11"/>
              <w:shd w:val="clear" w:color="auto" w:fill="auto"/>
              <w:spacing w:before="0" w:after="0" w:line="240" w:lineRule="auto"/>
              <w:rPr>
                <w:rFonts w:ascii="Times New Roman" w:hAnsi="Times New Roman" w:cs="Times New Roman"/>
                <w:sz w:val="20"/>
                <w:szCs w:val="20"/>
              </w:rPr>
            </w:pPr>
            <w:r w:rsidRPr="007B04A9">
              <w:rPr>
                <w:rStyle w:val="10pt"/>
                <w:rFonts w:ascii="Times New Roman" w:hAnsi="Times New Roman" w:cs="Times New Roman"/>
                <w:b w:val="0"/>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F62F8" w:rsidRPr="007B04A9" w:rsidRDefault="00DF62F8" w:rsidP="00DE44B1">
            <w:pPr>
              <w:pStyle w:val="11"/>
              <w:shd w:val="clear" w:color="auto" w:fill="auto"/>
              <w:spacing w:before="0" w:after="0" w:line="240" w:lineRule="auto"/>
              <w:rPr>
                <w:rFonts w:ascii="Times New Roman" w:hAnsi="Times New Roman" w:cs="Times New Roman"/>
                <w:sz w:val="20"/>
                <w:szCs w:val="20"/>
              </w:rPr>
            </w:pPr>
            <w:r w:rsidRPr="007B04A9">
              <w:rPr>
                <w:rStyle w:val="10pt"/>
                <w:rFonts w:ascii="Times New Roman" w:hAnsi="Times New Roman" w:cs="Times New Roman"/>
                <w:b w:val="0"/>
              </w:rPr>
              <w:t>53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F62F8" w:rsidRPr="007B04A9" w:rsidRDefault="00DF62F8" w:rsidP="00DE44B1">
            <w:pPr>
              <w:pStyle w:val="11"/>
              <w:shd w:val="clear" w:color="auto" w:fill="auto"/>
              <w:spacing w:before="0" w:after="0" w:line="240" w:lineRule="auto"/>
              <w:rPr>
                <w:rStyle w:val="10pt"/>
                <w:rFonts w:ascii="Times New Roman" w:hAnsi="Times New Roman" w:cs="Times New Roman"/>
                <w:b w:val="0"/>
              </w:rPr>
            </w:pPr>
            <w:r w:rsidRPr="007B04A9">
              <w:rPr>
                <w:rStyle w:val="10pt"/>
                <w:rFonts w:ascii="Times New Roman" w:hAnsi="Times New Roman" w:cs="Times New Roman"/>
                <w:b w:val="0"/>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F62F8" w:rsidRPr="007B04A9" w:rsidRDefault="00DF62F8" w:rsidP="00DE44B1">
            <w:pPr>
              <w:pStyle w:val="11"/>
              <w:shd w:val="clear" w:color="auto" w:fill="auto"/>
              <w:spacing w:before="0" w:after="0" w:line="240" w:lineRule="auto"/>
              <w:rPr>
                <w:rStyle w:val="10pt"/>
                <w:rFonts w:ascii="Times New Roman" w:hAnsi="Times New Roman" w:cs="Times New Roman"/>
                <w:b w:val="0"/>
              </w:rPr>
            </w:pPr>
            <w:r w:rsidRPr="007B04A9">
              <w:rPr>
                <w:rStyle w:val="10pt"/>
                <w:rFonts w:ascii="Times New Roman" w:hAnsi="Times New Roman" w:cs="Times New Roman"/>
                <w:b w:val="0"/>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F62F8" w:rsidRPr="007B04A9" w:rsidRDefault="00DF62F8" w:rsidP="00DE44B1">
            <w:pPr>
              <w:pStyle w:val="11"/>
              <w:shd w:val="clear" w:color="auto" w:fill="auto"/>
              <w:spacing w:before="0" w:after="0" w:line="240" w:lineRule="auto"/>
              <w:rPr>
                <w:rStyle w:val="10pt"/>
                <w:rFonts w:ascii="Times New Roman" w:hAnsi="Times New Roman" w:cs="Times New Roman"/>
                <w:b w:val="0"/>
              </w:rPr>
            </w:pPr>
            <w:r>
              <w:rPr>
                <w:rStyle w:val="10pt"/>
                <w:rFonts w:ascii="Times New Roman" w:hAnsi="Times New Roman" w:cs="Times New Roman"/>
                <w:b w:val="0"/>
              </w:rPr>
              <w:t>47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F62F8" w:rsidRDefault="00DF62F8" w:rsidP="00DE44B1">
            <w:pPr>
              <w:pStyle w:val="11"/>
              <w:shd w:val="clear" w:color="auto" w:fill="auto"/>
              <w:spacing w:before="0" w:after="0" w:line="240" w:lineRule="auto"/>
              <w:rPr>
                <w:rStyle w:val="10pt"/>
                <w:rFonts w:ascii="Times New Roman" w:hAnsi="Times New Roman" w:cs="Times New Roman"/>
                <w:b w:val="0"/>
              </w:rPr>
            </w:pPr>
            <w:r>
              <w:rPr>
                <w:rStyle w:val="10pt"/>
                <w:rFonts w:ascii="Times New Roman" w:hAnsi="Times New Roman" w:cs="Times New Roman"/>
                <w:b w:val="0"/>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F62F8" w:rsidRDefault="00DF62F8" w:rsidP="00DE44B1">
            <w:pPr>
              <w:pStyle w:val="11"/>
              <w:shd w:val="clear" w:color="auto" w:fill="auto"/>
              <w:spacing w:before="0" w:after="0" w:line="240" w:lineRule="auto"/>
              <w:rPr>
                <w:rStyle w:val="10pt"/>
                <w:rFonts w:ascii="Times New Roman" w:hAnsi="Times New Roman" w:cs="Times New Roman"/>
                <w:b w:val="0"/>
              </w:rPr>
            </w:pPr>
            <w:r>
              <w:rPr>
                <w:rStyle w:val="10pt"/>
                <w:rFonts w:ascii="Times New Roman" w:hAnsi="Times New Roman" w:cs="Times New Roman"/>
                <w:b w:val="0"/>
              </w:rPr>
              <w:t>58</w:t>
            </w:r>
          </w:p>
        </w:tc>
      </w:tr>
      <w:tr w:rsidR="00DF62F8" w:rsidTr="00B076C7">
        <w:trPr>
          <w:trHeight w:hRule="exact" w:val="853"/>
        </w:trPr>
        <w:tc>
          <w:tcPr>
            <w:tcW w:w="566" w:type="dxa"/>
            <w:tcBorders>
              <w:top w:val="single" w:sz="4" w:space="0" w:color="auto"/>
              <w:left w:val="single" w:sz="4" w:space="0" w:color="auto"/>
              <w:bottom w:val="single" w:sz="4" w:space="0" w:color="auto"/>
              <w:right w:val="nil"/>
            </w:tcBorders>
            <w:shd w:val="clear" w:color="auto" w:fill="FFFFFF"/>
            <w:vAlign w:val="center"/>
            <w:hideMark/>
          </w:tcPr>
          <w:p w:rsidR="00DF62F8" w:rsidRPr="007B04A9" w:rsidRDefault="00DF62F8" w:rsidP="00DE44B1">
            <w:pPr>
              <w:pStyle w:val="11"/>
              <w:shd w:val="clear" w:color="auto" w:fill="auto"/>
              <w:spacing w:before="0" w:after="0" w:line="240" w:lineRule="auto"/>
              <w:ind w:left="180"/>
              <w:jc w:val="left"/>
              <w:rPr>
                <w:rFonts w:ascii="Times New Roman" w:hAnsi="Times New Roman" w:cs="Times New Roman"/>
                <w:sz w:val="20"/>
                <w:szCs w:val="20"/>
              </w:rPr>
            </w:pPr>
            <w:r w:rsidRPr="007B04A9">
              <w:rPr>
                <w:rStyle w:val="10pt"/>
                <w:rFonts w:ascii="Times New Roman" w:hAnsi="Times New Roman" w:cs="Times New Roman"/>
                <w:b w:val="0"/>
              </w:rPr>
              <w:t>2.</w:t>
            </w:r>
          </w:p>
        </w:tc>
        <w:tc>
          <w:tcPr>
            <w:tcW w:w="2563" w:type="dxa"/>
            <w:tcBorders>
              <w:top w:val="single" w:sz="4" w:space="0" w:color="auto"/>
              <w:left w:val="single" w:sz="4" w:space="0" w:color="auto"/>
              <w:bottom w:val="single" w:sz="4" w:space="0" w:color="auto"/>
              <w:right w:val="nil"/>
            </w:tcBorders>
            <w:shd w:val="clear" w:color="auto" w:fill="FFFFFF"/>
            <w:hideMark/>
          </w:tcPr>
          <w:p w:rsidR="00DF62F8" w:rsidRDefault="00DF62F8" w:rsidP="00B076C7">
            <w:pPr>
              <w:pStyle w:val="11"/>
              <w:shd w:val="clear" w:color="auto" w:fill="auto"/>
              <w:spacing w:before="0" w:after="0" w:line="240" w:lineRule="auto"/>
              <w:ind w:left="100"/>
              <w:jc w:val="left"/>
              <w:rPr>
                <w:rStyle w:val="10pt"/>
                <w:rFonts w:ascii="Times New Roman" w:hAnsi="Times New Roman" w:cs="Times New Roman"/>
                <w:b w:val="0"/>
              </w:rPr>
            </w:pPr>
          </w:p>
          <w:p w:rsidR="00DF62F8" w:rsidRPr="007B04A9" w:rsidRDefault="00DF62F8" w:rsidP="00B076C7">
            <w:pPr>
              <w:pStyle w:val="11"/>
              <w:shd w:val="clear" w:color="auto" w:fill="auto"/>
              <w:spacing w:before="0" w:after="0" w:line="240" w:lineRule="auto"/>
              <w:ind w:left="100"/>
              <w:jc w:val="left"/>
              <w:rPr>
                <w:rFonts w:ascii="Times New Roman" w:hAnsi="Times New Roman" w:cs="Times New Roman"/>
                <w:sz w:val="20"/>
                <w:szCs w:val="20"/>
              </w:rPr>
            </w:pPr>
            <w:r w:rsidRPr="007B04A9">
              <w:rPr>
                <w:rStyle w:val="10pt"/>
                <w:rFonts w:ascii="Times New Roman" w:hAnsi="Times New Roman" w:cs="Times New Roman"/>
                <w:b w:val="0"/>
              </w:rPr>
              <w:t>Площадь лесных пожаров, га</w:t>
            </w:r>
          </w:p>
        </w:tc>
        <w:tc>
          <w:tcPr>
            <w:tcW w:w="850" w:type="dxa"/>
            <w:tcBorders>
              <w:top w:val="single" w:sz="4" w:space="0" w:color="auto"/>
              <w:left w:val="single" w:sz="4" w:space="0" w:color="auto"/>
              <w:bottom w:val="single" w:sz="4" w:space="0" w:color="auto"/>
              <w:right w:val="nil"/>
            </w:tcBorders>
            <w:shd w:val="clear" w:color="auto" w:fill="FFFFFF"/>
            <w:hideMark/>
          </w:tcPr>
          <w:p w:rsidR="00DF62F8" w:rsidRDefault="00DF62F8" w:rsidP="00DE44B1">
            <w:pPr>
              <w:pStyle w:val="11"/>
              <w:shd w:val="clear" w:color="auto" w:fill="auto"/>
              <w:spacing w:before="0" w:after="0" w:line="240" w:lineRule="auto"/>
              <w:rPr>
                <w:rStyle w:val="10pt"/>
                <w:rFonts w:ascii="Times New Roman" w:hAnsi="Times New Roman" w:cs="Times New Roman"/>
                <w:b w:val="0"/>
              </w:rPr>
            </w:pPr>
            <w:r w:rsidRPr="007B04A9">
              <w:rPr>
                <w:rStyle w:val="10pt"/>
                <w:rFonts w:ascii="Times New Roman" w:hAnsi="Times New Roman" w:cs="Times New Roman"/>
                <w:b w:val="0"/>
              </w:rPr>
              <w:t xml:space="preserve"> </w:t>
            </w:r>
          </w:p>
          <w:p w:rsidR="00DF62F8" w:rsidRPr="007B04A9" w:rsidRDefault="00DF62F8" w:rsidP="00DE44B1">
            <w:pPr>
              <w:pStyle w:val="11"/>
              <w:shd w:val="clear" w:color="auto" w:fill="auto"/>
              <w:spacing w:before="0" w:after="0" w:line="240" w:lineRule="auto"/>
              <w:rPr>
                <w:rFonts w:ascii="Times New Roman" w:hAnsi="Times New Roman" w:cs="Times New Roman"/>
                <w:sz w:val="20"/>
                <w:szCs w:val="20"/>
              </w:rPr>
            </w:pPr>
            <w:r w:rsidRPr="007B04A9">
              <w:rPr>
                <w:rStyle w:val="10pt"/>
                <w:rFonts w:ascii="Times New Roman" w:hAnsi="Times New Roman" w:cs="Times New Roman"/>
                <w:b w:val="0"/>
              </w:rPr>
              <w:t>82330,3</w:t>
            </w:r>
          </w:p>
        </w:tc>
        <w:tc>
          <w:tcPr>
            <w:tcW w:w="709" w:type="dxa"/>
            <w:tcBorders>
              <w:top w:val="single" w:sz="4" w:space="0" w:color="auto"/>
              <w:left w:val="single" w:sz="4" w:space="0" w:color="auto"/>
              <w:bottom w:val="single" w:sz="4" w:space="0" w:color="auto"/>
              <w:right w:val="nil"/>
            </w:tcBorders>
            <w:shd w:val="clear" w:color="auto" w:fill="FFFFFF"/>
            <w:hideMark/>
          </w:tcPr>
          <w:p w:rsidR="00DF62F8" w:rsidRDefault="00DF62F8" w:rsidP="00DE44B1">
            <w:pPr>
              <w:pStyle w:val="11"/>
              <w:shd w:val="clear" w:color="auto" w:fill="auto"/>
              <w:spacing w:before="0" w:after="0" w:line="240" w:lineRule="auto"/>
              <w:rPr>
                <w:rFonts w:ascii="Times New Roman" w:hAnsi="Times New Roman" w:cs="Times New Roman"/>
                <w:sz w:val="20"/>
                <w:szCs w:val="20"/>
              </w:rPr>
            </w:pPr>
          </w:p>
          <w:p w:rsidR="00DF62F8" w:rsidRPr="007B04A9" w:rsidRDefault="00DF62F8" w:rsidP="00DE44B1">
            <w:pPr>
              <w:pStyle w:val="11"/>
              <w:shd w:val="clear" w:color="auto" w:fill="auto"/>
              <w:spacing w:before="0" w:after="0" w:line="240" w:lineRule="auto"/>
              <w:rPr>
                <w:rFonts w:ascii="Times New Roman" w:hAnsi="Times New Roman" w:cs="Times New Roman"/>
                <w:sz w:val="20"/>
                <w:szCs w:val="20"/>
              </w:rPr>
            </w:pPr>
            <w:r w:rsidRPr="007B04A9">
              <w:rPr>
                <w:rFonts w:ascii="Times New Roman" w:hAnsi="Times New Roman" w:cs="Times New Roman"/>
                <w:sz w:val="20"/>
                <w:szCs w:val="20"/>
              </w:rPr>
              <w:t>236,75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DF62F8" w:rsidRDefault="00DF62F8" w:rsidP="00DE44B1">
            <w:pPr>
              <w:pStyle w:val="11"/>
              <w:shd w:val="clear" w:color="auto" w:fill="auto"/>
              <w:spacing w:before="0" w:after="0" w:line="240" w:lineRule="auto"/>
              <w:rPr>
                <w:rFonts w:ascii="Times New Roman" w:hAnsi="Times New Roman" w:cs="Times New Roman"/>
                <w:sz w:val="20"/>
                <w:szCs w:val="20"/>
              </w:rPr>
            </w:pPr>
          </w:p>
          <w:p w:rsidR="00DF62F8" w:rsidRPr="007B04A9" w:rsidRDefault="00DF62F8" w:rsidP="00DE44B1">
            <w:pPr>
              <w:pStyle w:val="11"/>
              <w:shd w:val="clear" w:color="auto" w:fill="auto"/>
              <w:spacing w:before="0" w:after="0" w:line="240" w:lineRule="auto"/>
              <w:rPr>
                <w:rFonts w:ascii="Times New Roman" w:hAnsi="Times New Roman" w:cs="Times New Roman"/>
                <w:sz w:val="20"/>
                <w:szCs w:val="20"/>
              </w:rPr>
            </w:pPr>
            <w:r w:rsidRPr="007B04A9">
              <w:rPr>
                <w:rFonts w:ascii="Times New Roman" w:hAnsi="Times New Roman" w:cs="Times New Roman"/>
                <w:sz w:val="20"/>
                <w:szCs w:val="20"/>
              </w:rPr>
              <w:t>12687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62F8" w:rsidRDefault="00DF62F8" w:rsidP="00DE44B1">
            <w:pPr>
              <w:pStyle w:val="11"/>
              <w:shd w:val="clear" w:color="auto" w:fill="auto"/>
              <w:spacing w:before="0" w:after="0" w:line="240" w:lineRule="auto"/>
              <w:rPr>
                <w:rFonts w:ascii="Times New Roman" w:hAnsi="Times New Roman" w:cs="Times New Roman"/>
                <w:sz w:val="20"/>
                <w:szCs w:val="20"/>
              </w:rPr>
            </w:pPr>
          </w:p>
          <w:p w:rsidR="00DF62F8" w:rsidRPr="007B04A9" w:rsidRDefault="00DF62F8" w:rsidP="00DE44B1">
            <w:pPr>
              <w:pStyle w:val="11"/>
              <w:shd w:val="clear" w:color="auto" w:fill="auto"/>
              <w:spacing w:before="0" w:after="0" w:line="240" w:lineRule="auto"/>
              <w:rPr>
                <w:rFonts w:ascii="Times New Roman" w:hAnsi="Times New Roman" w:cs="Times New Roman"/>
                <w:sz w:val="20"/>
                <w:szCs w:val="20"/>
              </w:rPr>
            </w:pPr>
            <w:r w:rsidRPr="007B04A9">
              <w:rPr>
                <w:rFonts w:ascii="Times New Roman" w:hAnsi="Times New Roman" w:cs="Times New Roman"/>
                <w:sz w:val="20"/>
                <w:szCs w:val="20"/>
              </w:rPr>
              <w:t>22 712,3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62F8" w:rsidRDefault="00DF62F8" w:rsidP="00DE44B1">
            <w:pPr>
              <w:pStyle w:val="11"/>
              <w:shd w:val="clear" w:color="auto" w:fill="auto"/>
              <w:spacing w:before="0" w:after="0" w:line="240" w:lineRule="auto"/>
              <w:rPr>
                <w:rFonts w:ascii="Times New Roman" w:hAnsi="Times New Roman" w:cs="Times New Roman"/>
                <w:sz w:val="20"/>
                <w:szCs w:val="20"/>
              </w:rPr>
            </w:pPr>
          </w:p>
          <w:p w:rsidR="00DF62F8" w:rsidRPr="007B04A9" w:rsidRDefault="00DF62F8" w:rsidP="00DE44B1">
            <w:pPr>
              <w:pStyle w:val="11"/>
              <w:shd w:val="clear" w:color="auto" w:fill="auto"/>
              <w:spacing w:before="0" w:after="0" w:line="240" w:lineRule="auto"/>
              <w:rPr>
                <w:rFonts w:ascii="Times New Roman" w:hAnsi="Times New Roman" w:cs="Times New Roman"/>
                <w:sz w:val="20"/>
                <w:szCs w:val="20"/>
              </w:rPr>
            </w:pPr>
            <w:r w:rsidRPr="007B04A9">
              <w:rPr>
                <w:rFonts w:ascii="Times New Roman" w:hAnsi="Times New Roman" w:cs="Times New Roman"/>
                <w:sz w:val="20"/>
                <w:szCs w:val="20"/>
              </w:rPr>
              <w:t>1909,31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62F8" w:rsidRDefault="00DF62F8" w:rsidP="00DE44B1">
            <w:pPr>
              <w:pStyle w:val="11"/>
              <w:shd w:val="clear" w:color="auto" w:fill="auto"/>
              <w:spacing w:before="0" w:after="0" w:line="240" w:lineRule="auto"/>
              <w:rPr>
                <w:rFonts w:ascii="Times New Roman" w:hAnsi="Times New Roman" w:cs="Times New Roman"/>
                <w:sz w:val="20"/>
                <w:szCs w:val="20"/>
              </w:rPr>
            </w:pPr>
          </w:p>
          <w:p w:rsidR="00DF62F8" w:rsidRPr="007B04A9" w:rsidRDefault="00DF62F8" w:rsidP="00DE44B1">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18049,12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62F8" w:rsidRDefault="00DF62F8" w:rsidP="00DE44B1">
            <w:pPr>
              <w:pStyle w:val="11"/>
              <w:shd w:val="clear" w:color="auto" w:fill="auto"/>
              <w:spacing w:before="0" w:after="0" w:line="240" w:lineRule="auto"/>
              <w:rPr>
                <w:rFonts w:ascii="Times New Roman" w:hAnsi="Times New Roman" w:cs="Times New Roman"/>
                <w:sz w:val="20"/>
                <w:szCs w:val="20"/>
              </w:rPr>
            </w:pPr>
          </w:p>
          <w:p w:rsidR="00DF62F8" w:rsidRDefault="00DF62F8" w:rsidP="000574E5">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3247,28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F62F8" w:rsidRDefault="00DF62F8" w:rsidP="00DE44B1">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1457,48</w:t>
            </w:r>
          </w:p>
        </w:tc>
      </w:tr>
    </w:tbl>
    <w:p w:rsidR="00CF554A" w:rsidRDefault="00CF554A" w:rsidP="00DE44B1">
      <w:pPr>
        <w:pStyle w:val="11"/>
        <w:shd w:val="clear" w:color="auto" w:fill="auto"/>
        <w:spacing w:before="0" w:after="0" w:line="240" w:lineRule="auto"/>
        <w:ind w:left="180" w:right="20" w:firstLine="700"/>
        <w:jc w:val="both"/>
        <w:rPr>
          <w:rFonts w:ascii="Times New Roman" w:hAnsi="Times New Roman" w:cs="Times New Roman"/>
          <w:color w:val="000000"/>
          <w:sz w:val="24"/>
          <w:szCs w:val="24"/>
          <w:lang w:bidi="ru-RU"/>
        </w:rPr>
      </w:pPr>
    </w:p>
    <w:p w:rsidR="00CF554A" w:rsidRDefault="00CF554A" w:rsidP="00B076C7">
      <w:pPr>
        <w:pStyle w:val="11"/>
        <w:shd w:val="clear" w:color="auto" w:fill="auto"/>
        <w:spacing w:before="0"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lang w:bidi="ru-RU"/>
        </w:rPr>
        <w:t>Учитывая опыт осуществления противопожарных мероприятий, большое внимание уделяется вопросам реализации ряда мероприятий, позволивших значительно снизить риск возникновения лесных пожаров:</w:t>
      </w:r>
    </w:p>
    <w:p w:rsidR="00CF554A" w:rsidRDefault="00CF554A" w:rsidP="00096310">
      <w:pPr>
        <w:pStyle w:val="11"/>
        <w:numPr>
          <w:ilvl w:val="0"/>
          <w:numId w:val="11"/>
        </w:numPr>
        <w:shd w:val="clear" w:color="auto" w:fill="auto"/>
        <w:tabs>
          <w:tab w:val="left" w:pos="1216"/>
        </w:tabs>
        <w:spacing w:before="0"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lang w:bidi="ru-RU"/>
        </w:rPr>
        <w:t>обновлены и дополнительно созданы противопожарные минерализованные полосы в лесничествах находящихся на территории района.</w:t>
      </w:r>
    </w:p>
    <w:p w:rsidR="00CF554A" w:rsidRDefault="00CF554A" w:rsidP="00096310">
      <w:pPr>
        <w:pStyle w:val="11"/>
        <w:numPr>
          <w:ilvl w:val="0"/>
          <w:numId w:val="11"/>
        </w:numPr>
        <w:shd w:val="clear" w:color="auto" w:fill="auto"/>
        <w:tabs>
          <w:tab w:val="left" w:pos="1216"/>
        </w:tabs>
        <w:spacing w:before="0"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осуществляются </w:t>
      </w:r>
      <w:r>
        <w:rPr>
          <w:rFonts w:ascii="Times New Roman" w:hAnsi="Times New Roman" w:cs="Times New Roman"/>
          <w:color w:val="000000"/>
          <w:sz w:val="24"/>
          <w:szCs w:val="24"/>
          <w:lang w:bidi="ru-RU"/>
        </w:rPr>
        <w:t>противопожарные мероприятия в городских и сельских поселениях.</w:t>
      </w:r>
    </w:p>
    <w:p w:rsidR="00CF554A" w:rsidRDefault="00CF554A" w:rsidP="00096310">
      <w:pPr>
        <w:pStyle w:val="11"/>
        <w:numPr>
          <w:ilvl w:val="0"/>
          <w:numId w:val="11"/>
        </w:numPr>
        <w:shd w:val="clear" w:color="auto" w:fill="auto"/>
        <w:spacing w:before="0" w:after="0" w:line="240" w:lineRule="auto"/>
        <w:ind w:right="80" w:firstLine="567"/>
        <w:jc w:val="both"/>
        <w:rPr>
          <w:rFonts w:ascii="Times New Roman" w:hAnsi="Times New Roman" w:cs="Times New Roman"/>
          <w:sz w:val="24"/>
          <w:szCs w:val="24"/>
        </w:rPr>
      </w:pPr>
      <w:r>
        <w:rPr>
          <w:rFonts w:ascii="Times New Roman" w:hAnsi="Times New Roman" w:cs="Times New Roman"/>
          <w:color w:val="000000"/>
          <w:sz w:val="24"/>
          <w:szCs w:val="24"/>
          <w:lang w:bidi="ru-RU"/>
        </w:rPr>
        <w:t>лесхозы района оснастили необходимым противопожарным оборудованием и лесопожарной техникой.</w:t>
      </w:r>
    </w:p>
    <w:p w:rsidR="00CF554A" w:rsidRDefault="00CF554A" w:rsidP="00096310">
      <w:pPr>
        <w:pStyle w:val="11"/>
        <w:numPr>
          <w:ilvl w:val="0"/>
          <w:numId w:val="11"/>
        </w:numPr>
        <w:shd w:val="clear" w:color="auto" w:fill="auto"/>
        <w:spacing w:before="0" w:after="0" w:line="240" w:lineRule="auto"/>
        <w:ind w:left="40" w:right="80" w:firstLine="700"/>
        <w:jc w:val="both"/>
        <w:rPr>
          <w:rFonts w:ascii="Times New Roman" w:hAnsi="Times New Roman" w:cs="Times New Roman"/>
          <w:sz w:val="24"/>
          <w:szCs w:val="24"/>
        </w:rPr>
      </w:pPr>
      <w:r>
        <w:rPr>
          <w:rFonts w:ascii="Times New Roman" w:hAnsi="Times New Roman" w:cs="Times New Roman"/>
          <w:color w:val="000000"/>
          <w:sz w:val="24"/>
          <w:szCs w:val="24"/>
          <w:lang w:bidi="ru-RU"/>
        </w:rPr>
        <w:t>в 2016 году возобновлена деятельность подразделений добровольной пожарной охраны в посёлках, удаленных от пожарных частей федеральной противопожарной службы. Добровольные пожарные дружины оснащены комплектами специального пожарного обмундирования, лопатами, ломами, защитными касками. Однако для выполнения функционального предназначения необходима финансовая поддержка для формирования материально-технических баз.</w:t>
      </w:r>
    </w:p>
    <w:p w:rsidR="00CF554A" w:rsidRDefault="00CF554A" w:rsidP="00DE44B1">
      <w:pPr>
        <w:pStyle w:val="11"/>
        <w:shd w:val="clear" w:color="auto" w:fill="auto"/>
        <w:spacing w:before="0" w:after="0" w:line="240" w:lineRule="auto"/>
        <w:ind w:left="40" w:right="20" w:firstLine="700"/>
        <w:jc w:val="both"/>
        <w:rPr>
          <w:rFonts w:ascii="Times New Roman" w:hAnsi="Times New Roman" w:cs="Times New Roman"/>
          <w:sz w:val="24"/>
          <w:szCs w:val="24"/>
        </w:rPr>
      </w:pPr>
      <w:r>
        <w:rPr>
          <w:rFonts w:ascii="Times New Roman" w:hAnsi="Times New Roman" w:cs="Times New Roman"/>
          <w:color w:val="000000"/>
          <w:sz w:val="24"/>
          <w:szCs w:val="24"/>
          <w:lang w:bidi="ru-RU"/>
        </w:rPr>
        <w:t>Согласно Плану основных мероприятий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было организовано проведение учебных мероприятий (табли</w:t>
      </w:r>
      <w:r w:rsidR="00B076C7">
        <w:rPr>
          <w:rFonts w:ascii="Times New Roman" w:hAnsi="Times New Roman" w:cs="Times New Roman"/>
          <w:color w:val="000000"/>
          <w:sz w:val="24"/>
          <w:szCs w:val="24"/>
          <w:lang w:bidi="ru-RU"/>
        </w:rPr>
        <w:t>ца 3).</w:t>
      </w:r>
    </w:p>
    <w:p w:rsidR="00CF554A" w:rsidRDefault="00CF554A" w:rsidP="00CF554A">
      <w:pPr>
        <w:pStyle w:val="11"/>
        <w:shd w:val="clear" w:color="auto" w:fill="auto"/>
        <w:spacing w:before="0" w:after="0" w:line="240" w:lineRule="exact"/>
        <w:ind w:right="20"/>
        <w:jc w:val="right"/>
        <w:rPr>
          <w:rFonts w:ascii="Times New Roman" w:hAnsi="Times New Roman" w:cs="Times New Roman"/>
          <w:sz w:val="24"/>
          <w:szCs w:val="24"/>
        </w:rPr>
      </w:pPr>
      <w:r>
        <w:rPr>
          <w:rFonts w:ascii="Times New Roman" w:hAnsi="Times New Roman" w:cs="Times New Roman"/>
          <w:color w:val="000000"/>
          <w:sz w:val="24"/>
          <w:szCs w:val="24"/>
          <w:lang w:bidi="ru-RU"/>
        </w:rPr>
        <w:t>Таблица 3</w:t>
      </w:r>
    </w:p>
    <w:p w:rsidR="00CF554A" w:rsidRDefault="00CF554A" w:rsidP="00CF554A">
      <w:pPr>
        <w:pStyle w:val="11"/>
        <w:shd w:val="clear" w:color="auto" w:fill="auto"/>
        <w:spacing w:before="0" w:after="0" w:line="320" w:lineRule="exact"/>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Учебные мероприятия района в области гражданской обороны, обеспечения пожарной безопасности и безопасности людей на водных объектах</w:t>
      </w:r>
    </w:p>
    <w:p w:rsidR="00F4395B" w:rsidRDefault="00F4395B" w:rsidP="00CF554A">
      <w:pPr>
        <w:pStyle w:val="11"/>
        <w:shd w:val="clear" w:color="auto" w:fill="auto"/>
        <w:spacing w:before="0" w:after="0" w:line="320" w:lineRule="exact"/>
        <w:rPr>
          <w:rFonts w:ascii="Times New Roman" w:hAnsi="Times New Roman" w:cs="Times New Roman"/>
          <w:sz w:val="24"/>
          <w:szCs w:val="24"/>
        </w:rPr>
      </w:pPr>
    </w:p>
    <w:tbl>
      <w:tblPr>
        <w:tblW w:w="9224" w:type="dxa"/>
        <w:tblLayout w:type="fixed"/>
        <w:tblCellMar>
          <w:left w:w="10" w:type="dxa"/>
          <w:right w:w="10" w:type="dxa"/>
        </w:tblCellMar>
        <w:tblLook w:val="04A0" w:firstRow="1" w:lastRow="0" w:firstColumn="1" w:lastColumn="0" w:noHBand="0" w:noVBand="1"/>
      </w:tblPr>
      <w:tblGrid>
        <w:gridCol w:w="835"/>
        <w:gridCol w:w="3003"/>
        <w:gridCol w:w="1134"/>
        <w:gridCol w:w="1275"/>
        <w:gridCol w:w="993"/>
        <w:gridCol w:w="992"/>
        <w:gridCol w:w="992"/>
      </w:tblGrid>
      <w:tr w:rsidR="00F4395B" w:rsidTr="00F4395B">
        <w:trPr>
          <w:trHeight w:hRule="exact" w:val="871"/>
        </w:trPr>
        <w:tc>
          <w:tcPr>
            <w:tcW w:w="835" w:type="dxa"/>
            <w:tcBorders>
              <w:top w:val="single" w:sz="4" w:space="0" w:color="auto"/>
              <w:left w:val="single" w:sz="4" w:space="0" w:color="auto"/>
              <w:bottom w:val="nil"/>
              <w:right w:val="nil"/>
            </w:tcBorders>
            <w:shd w:val="clear" w:color="auto" w:fill="FFFFFF"/>
            <w:vAlign w:val="center"/>
            <w:hideMark/>
          </w:tcPr>
          <w:p w:rsidR="00F4395B" w:rsidRPr="00EF0EAB" w:rsidRDefault="00F4395B" w:rsidP="00F81722">
            <w:pPr>
              <w:pStyle w:val="11"/>
              <w:shd w:val="clear" w:color="auto" w:fill="auto"/>
              <w:spacing w:before="0" w:after="60" w:line="200" w:lineRule="exact"/>
              <w:ind w:left="320"/>
              <w:jc w:val="left"/>
              <w:rPr>
                <w:rFonts w:ascii="Times New Roman" w:hAnsi="Times New Roman" w:cs="Times New Roman"/>
                <w:b/>
                <w:sz w:val="20"/>
                <w:szCs w:val="20"/>
              </w:rPr>
            </w:pPr>
            <w:r w:rsidRPr="00EF0EAB">
              <w:rPr>
                <w:rStyle w:val="10pt"/>
                <w:rFonts w:ascii="Times New Roman" w:hAnsi="Times New Roman" w:cs="Times New Roman"/>
                <w:b w:val="0"/>
              </w:rPr>
              <w:lastRenderedPageBreak/>
              <w:t>№</w:t>
            </w:r>
          </w:p>
          <w:p w:rsidR="00F4395B" w:rsidRPr="00EF0EAB" w:rsidRDefault="00F4395B" w:rsidP="00F81722">
            <w:pPr>
              <w:pStyle w:val="11"/>
              <w:shd w:val="clear" w:color="auto" w:fill="auto"/>
              <w:spacing w:before="60" w:after="0" w:line="200" w:lineRule="exact"/>
              <w:ind w:left="320"/>
              <w:jc w:val="left"/>
              <w:rPr>
                <w:rFonts w:ascii="Times New Roman" w:hAnsi="Times New Roman" w:cs="Times New Roman"/>
                <w:b/>
                <w:sz w:val="20"/>
                <w:szCs w:val="20"/>
              </w:rPr>
            </w:pPr>
            <w:r w:rsidRPr="00EF0EAB">
              <w:rPr>
                <w:rStyle w:val="10pt"/>
                <w:rFonts w:ascii="Times New Roman" w:hAnsi="Times New Roman" w:cs="Times New Roman"/>
                <w:b w:val="0"/>
              </w:rPr>
              <w:t>п/п</w:t>
            </w:r>
          </w:p>
        </w:tc>
        <w:tc>
          <w:tcPr>
            <w:tcW w:w="3003" w:type="dxa"/>
            <w:tcBorders>
              <w:top w:val="single" w:sz="4" w:space="0" w:color="auto"/>
              <w:left w:val="single" w:sz="4" w:space="0" w:color="auto"/>
              <w:bottom w:val="nil"/>
              <w:right w:val="nil"/>
            </w:tcBorders>
            <w:shd w:val="clear" w:color="auto" w:fill="FFFFFF"/>
            <w:vAlign w:val="center"/>
            <w:hideMark/>
          </w:tcPr>
          <w:p w:rsidR="00F4395B" w:rsidRPr="00EF0EAB" w:rsidRDefault="00F4395B" w:rsidP="00F81722">
            <w:pPr>
              <w:pStyle w:val="11"/>
              <w:shd w:val="clear" w:color="auto" w:fill="auto"/>
              <w:spacing w:before="0" w:after="0" w:line="200" w:lineRule="exact"/>
              <w:rPr>
                <w:rFonts w:ascii="Times New Roman" w:hAnsi="Times New Roman" w:cs="Times New Roman"/>
                <w:b/>
                <w:sz w:val="20"/>
                <w:szCs w:val="20"/>
              </w:rPr>
            </w:pPr>
            <w:r w:rsidRPr="00EF0EAB">
              <w:rPr>
                <w:rStyle w:val="10pt"/>
                <w:rFonts w:ascii="Times New Roman" w:hAnsi="Times New Roman" w:cs="Times New Roman"/>
                <w:b w:val="0"/>
              </w:rPr>
              <w:t>Наименование показателей</w:t>
            </w:r>
          </w:p>
        </w:tc>
        <w:tc>
          <w:tcPr>
            <w:tcW w:w="1134" w:type="dxa"/>
            <w:tcBorders>
              <w:top w:val="single" w:sz="4" w:space="0" w:color="auto"/>
              <w:left w:val="single" w:sz="4" w:space="0" w:color="auto"/>
              <w:bottom w:val="nil"/>
              <w:right w:val="nil"/>
            </w:tcBorders>
            <w:shd w:val="clear" w:color="auto" w:fill="FFFFFF"/>
            <w:vAlign w:val="center"/>
            <w:hideMark/>
          </w:tcPr>
          <w:p w:rsidR="00F4395B" w:rsidRDefault="00F4395B" w:rsidP="00F81722">
            <w:pPr>
              <w:pStyle w:val="11"/>
              <w:shd w:val="clear" w:color="auto" w:fill="auto"/>
              <w:spacing w:before="0" w:after="0" w:line="274" w:lineRule="exact"/>
              <w:rPr>
                <w:rStyle w:val="10pt"/>
                <w:rFonts w:ascii="Times New Roman" w:hAnsi="Times New Roman" w:cs="Times New Roman"/>
                <w:b w:val="0"/>
              </w:rPr>
            </w:pPr>
          </w:p>
          <w:p w:rsidR="00F4395B" w:rsidRPr="00EF0EAB" w:rsidRDefault="00F4395B" w:rsidP="00F81722">
            <w:pPr>
              <w:pStyle w:val="11"/>
              <w:shd w:val="clear" w:color="auto" w:fill="auto"/>
              <w:spacing w:before="0" w:after="0" w:line="274" w:lineRule="exact"/>
              <w:rPr>
                <w:rFonts w:ascii="Times New Roman" w:hAnsi="Times New Roman" w:cs="Times New Roman"/>
                <w:b/>
                <w:sz w:val="20"/>
                <w:szCs w:val="20"/>
              </w:rPr>
            </w:pPr>
            <w:r w:rsidRPr="00EF0EAB">
              <w:rPr>
                <w:rStyle w:val="10pt"/>
                <w:rFonts w:ascii="Times New Roman" w:hAnsi="Times New Roman" w:cs="Times New Roman"/>
                <w:b w:val="0"/>
              </w:rPr>
              <w:t>201</w:t>
            </w:r>
            <w:r>
              <w:rPr>
                <w:rStyle w:val="10pt"/>
                <w:rFonts w:ascii="Times New Roman" w:hAnsi="Times New Roman" w:cs="Times New Roman"/>
                <w:b w:val="0"/>
              </w:rPr>
              <w:t>7</w:t>
            </w:r>
            <w:r w:rsidRPr="00EF0EAB">
              <w:rPr>
                <w:rStyle w:val="10pt"/>
                <w:rFonts w:ascii="Times New Roman" w:hAnsi="Times New Roman" w:cs="Times New Roman"/>
                <w:b w:val="0"/>
              </w:rPr>
              <w:t xml:space="preserve"> год (факт)</w:t>
            </w:r>
          </w:p>
        </w:tc>
        <w:tc>
          <w:tcPr>
            <w:tcW w:w="1275" w:type="dxa"/>
            <w:tcBorders>
              <w:top w:val="single" w:sz="4" w:space="0" w:color="auto"/>
              <w:left w:val="single" w:sz="4" w:space="0" w:color="auto"/>
              <w:bottom w:val="nil"/>
              <w:right w:val="single" w:sz="4" w:space="0" w:color="auto"/>
            </w:tcBorders>
            <w:shd w:val="clear" w:color="auto" w:fill="FFFFFF"/>
            <w:vAlign w:val="center"/>
            <w:hideMark/>
          </w:tcPr>
          <w:p w:rsidR="00F4395B" w:rsidRDefault="00F4395B" w:rsidP="006D7705">
            <w:pPr>
              <w:pStyle w:val="11"/>
              <w:shd w:val="clear" w:color="auto" w:fill="auto"/>
              <w:spacing w:before="0" w:after="0" w:line="277" w:lineRule="exact"/>
              <w:rPr>
                <w:rStyle w:val="10pt"/>
                <w:rFonts w:ascii="Times New Roman" w:hAnsi="Times New Roman" w:cs="Times New Roman"/>
                <w:b w:val="0"/>
              </w:rPr>
            </w:pPr>
          </w:p>
          <w:p w:rsidR="00F4395B" w:rsidRPr="00EF0EAB" w:rsidRDefault="00F4395B" w:rsidP="006D7705">
            <w:pPr>
              <w:pStyle w:val="11"/>
              <w:shd w:val="clear" w:color="auto" w:fill="auto"/>
              <w:spacing w:before="0" w:after="0" w:line="277" w:lineRule="exact"/>
              <w:rPr>
                <w:rFonts w:ascii="Times New Roman" w:hAnsi="Times New Roman" w:cs="Times New Roman"/>
                <w:b/>
                <w:sz w:val="20"/>
                <w:szCs w:val="20"/>
              </w:rPr>
            </w:pPr>
            <w:r>
              <w:rPr>
                <w:rStyle w:val="10pt"/>
                <w:rFonts w:ascii="Times New Roman" w:hAnsi="Times New Roman" w:cs="Times New Roman"/>
                <w:b w:val="0"/>
              </w:rPr>
              <w:t>2</w:t>
            </w:r>
            <w:r w:rsidRPr="00EF0EAB">
              <w:rPr>
                <w:rStyle w:val="10pt"/>
                <w:rFonts w:ascii="Times New Roman" w:hAnsi="Times New Roman" w:cs="Times New Roman"/>
                <w:b w:val="0"/>
              </w:rPr>
              <w:t>01</w:t>
            </w:r>
            <w:r>
              <w:rPr>
                <w:rStyle w:val="10pt"/>
                <w:rFonts w:ascii="Times New Roman" w:hAnsi="Times New Roman" w:cs="Times New Roman"/>
                <w:b w:val="0"/>
              </w:rPr>
              <w:t>8</w:t>
            </w:r>
            <w:r w:rsidRPr="00EF0EAB">
              <w:rPr>
                <w:rStyle w:val="10pt"/>
                <w:rFonts w:ascii="Times New Roman" w:hAnsi="Times New Roman" w:cs="Times New Roman"/>
                <w:b w:val="0"/>
              </w:rPr>
              <w:t xml:space="preserve"> год (</w:t>
            </w:r>
            <w:r>
              <w:rPr>
                <w:rStyle w:val="10pt"/>
                <w:rFonts w:ascii="Times New Roman" w:hAnsi="Times New Roman" w:cs="Times New Roman"/>
                <w:b w:val="0"/>
              </w:rPr>
              <w:t>факт</w:t>
            </w:r>
            <w:r w:rsidRPr="00EF0EAB">
              <w:rPr>
                <w:rStyle w:val="10pt"/>
                <w:rFonts w:ascii="Times New Roman" w:hAnsi="Times New Roman" w:cs="Times New Roman"/>
                <w:b w:val="0"/>
              </w:rPr>
              <w:t>)</w:t>
            </w:r>
          </w:p>
        </w:tc>
        <w:tc>
          <w:tcPr>
            <w:tcW w:w="993" w:type="dxa"/>
            <w:tcBorders>
              <w:top w:val="single" w:sz="4" w:space="0" w:color="auto"/>
              <w:left w:val="single" w:sz="4" w:space="0" w:color="auto"/>
              <w:bottom w:val="nil"/>
              <w:right w:val="single" w:sz="4" w:space="0" w:color="auto"/>
            </w:tcBorders>
            <w:shd w:val="clear" w:color="auto" w:fill="FFFFFF"/>
            <w:vAlign w:val="center"/>
          </w:tcPr>
          <w:p w:rsidR="00F4395B" w:rsidRDefault="00F4395B" w:rsidP="006D7705">
            <w:pPr>
              <w:pStyle w:val="11"/>
              <w:shd w:val="clear" w:color="auto" w:fill="auto"/>
              <w:spacing w:before="0" w:after="0" w:line="277" w:lineRule="exact"/>
              <w:rPr>
                <w:rStyle w:val="10pt"/>
                <w:rFonts w:ascii="Times New Roman" w:hAnsi="Times New Roman" w:cs="Times New Roman"/>
                <w:b w:val="0"/>
              </w:rPr>
            </w:pPr>
          </w:p>
          <w:p w:rsidR="00F4395B" w:rsidRDefault="00F4395B" w:rsidP="006D7705">
            <w:pPr>
              <w:pStyle w:val="11"/>
              <w:shd w:val="clear" w:color="auto" w:fill="auto"/>
              <w:spacing w:before="0" w:after="0" w:line="277" w:lineRule="exact"/>
              <w:rPr>
                <w:rStyle w:val="10pt"/>
                <w:rFonts w:ascii="Times New Roman" w:hAnsi="Times New Roman" w:cs="Times New Roman"/>
                <w:b w:val="0"/>
              </w:rPr>
            </w:pPr>
            <w:r w:rsidRPr="00EF0EAB">
              <w:rPr>
                <w:rStyle w:val="10pt"/>
                <w:rFonts w:ascii="Times New Roman" w:hAnsi="Times New Roman" w:cs="Times New Roman"/>
                <w:b w:val="0"/>
              </w:rPr>
              <w:t>201</w:t>
            </w:r>
            <w:r>
              <w:rPr>
                <w:rStyle w:val="10pt"/>
                <w:rFonts w:ascii="Times New Roman" w:hAnsi="Times New Roman" w:cs="Times New Roman"/>
                <w:b w:val="0"/>
              </w:rPr>
              <w:t>9</w:t>
            </w:r>
            <w:r w:rsidRPr="00EF0EAB">
              <w:rPr>
                <w:rStyle w:val="10pt"/>
                <w:rFonts w:ascii="Times New Roman" w:hAnsi="Times New Roman" w:cs="Times New Roman"/>
                <w:b w:val="0"/>
              </w:rPr>
              <w:t xml:space="preserve"> год</w:t>
            </w:r>
          </w:p>
          <w:p w:rsidR="00F4395B" w:rsidRPr="00EF0EAB" w:rsidRDefault="00F4395B" w:rsidP="006D7705">
            <w:pPr>
              <w:pStyle w:val="11"/>
              <w:shd w:val="clear" w:color="auto" w:fill="auto"/>
              <w:spacing w:before="0" w:after="0" w:line="277" w:lineRule="exact"/>
              <w:rPr>
                <w:rFonts w:ascii="Times New Roman" w:hAnsi="Times New Roman" w:cs="Times New Roman"/>
                <w:b/>
                <w:sz w:val="20"/>
                <w:szCs w:val="20"/>
              </w:rPr>
            </w:pPr>
            <w:r w:rsidRPr="00EF0EAB">
              <w:rPr>
                <w:rStyle w:val="10pt"/>
                <w:rFonts w:ascii="Times New Roman" w:hAnsi="Times New Roman" w:cs="Times New Roman"/>
                <w:b w:val="0"/>
              </w:rPr>
              <w:t>(</w:t>
            </w:r>
            <w:r>
              <w:rPr>
                <w:rStyle w:val="10pt"/>
                <w:rFonts w:ascii="Times New Roman" w:hAnsi="Times New Roman" w:cs="Times New Roman"/>
                <w:b w:val="0"/>
              </w:rPr>
              <w:t>факт</w:t>
            </w:r>
            <w:r w:rsidRPr="00EF0EAB">
              <w:rPr>
                <w:rStyle w:val="10pt"/>
                <w:rFonts w:ascii="Times New Roman" w:hAnsi="Times New Roman" w:cs="Times New Roman"/>
                <w:b w:val="0"/>
              </w:rPr>
              <w:t>)</w:t>
            </w:r>
          </w:p>
        </w:tc>
        <w:tc>
          <w:tcPr>
            <w:tcW w:w="992" w:type="dxa"/>
            <w:tcBorders>
              <w:top w:val="single" w:sz="4" w:space="0" w:color="auto"/>
              <w:left w:val="single" w:sz="4" w:space="0" w:color="auto"/>
              <w:bottom w:val="nil"/>
              <w:right w:val="single" w:sz="4" w:space="0" w:color="auto"/>
            </w:tcBorders>
            <w:shd w:val="clear" w:color="auto" w:fill="FFFFFF"/>
          </w:tcPr>
          <w:p w:rsidR="00F4395B" w:rsidRDefault="00F4395B" w:rsidP="006D7705">
            <w:pPr>
              <w:pStyle w:val="11"/>
              <w:shd w:val="clear" w:color="auto" w:fill="auto"/>
              <w:spacing w:before="0" w:after="0" w:line="277" w:lineRule="exact"/>
              <w:rPr>
                <w:rStyle w:val="10pt"/>
                <w:rFonts w:ascii="Times New Roman" w:hAnsi="Times New Roman" w:cs="Times New Roman"/>
                <w:b w:val="0"/>
              </w:rPr>
            </w:pPr>
          </w:p>
          <w:p w:rsidR="00F4395B" w:rsidRDefault="00F4395B" w:rsidP="006D7705">
            <w:pPr>
              <w:pStyle w:val="11"/>
              <w:shd w:val="clear" w:color="auto" w:fill="auto"/>
              <w:spacing w:before="0" w:after="0" w:line="277" w:lineRule="exact"/>
              <w:rPr>
                <w:rStyle w:val="10pt"/>
                <w:rFonts w:ascii="Times New Roman" w:hAnsi="Times New Roman" w:cs="Times New Roman"/>
                <w:b w:val="0"/>
              </w:rPr>
            </w:pPr>
            <w:r>
              <w:rPr>
                <w:rStyle w:val="10pt"/>
                <w:rFonts w:ascii="Times New Roman" w:hAnsi="Times New Roman" w:cs="Times New Roman"/>
                <w:b w:val="0"/>
              </w:rPr>
              <w:t>2020 год</w:t>
            </w:r>
          </w:p>
          <w:p w:rsidR="00F4395B" w:rsidRPr="00EF0EAB" w:rsidRDefault="00F4395B" w:rsidP="00F4395B">
            <w:pPr>
              <w:pStyle w:val="11"/>
              <w:shd w:val="clear" w:color="auto" w:fill="auto"/>
              <w:spacing w:before="0" w:after="0" w:line="277" w:lineRule="exact"/>
              <w:rPr>
                <w:rStyle w:val="10pt"/>
                <w:rFonts w:ascii="Times New Roman" w:hAnsi="Times New Roman" w:cs="Times New Roman"/>
                <w:b w:val="0"/>
              </w:rPr>
            </w:pPr>
            <w:r>
              <w:rPr>
                <w:rStyle w:val="10pt"/>
                <w:rFonts w:ascii="Times New Roman" w:hAnsi="Times New Roman" w:cs="Times New Roman"/>
                <w:b w:val="0"/>
              </w:rPr>
              <w:t>(факт)</w:t>
            </w:r>
          </w:p>
        </w:tc>
        <w:tc>
          <w:tcPr>
            <w:tcW w:w="992" w:type="dxa"/>
            <w:tcBorders>
              <w:top w:val="single" w:sz="4" w:space="0" w:color="auto"/>
              <w:left w:val="single" w:sz="4" w:space="0" w:color="auto"/>
              <w:bottom w:val="nil"/>
              <w:right w:val="single" w:sz="4" w:space="0" w:color="auto"/>
            </w:tcBorders>
            <w:shd w:val="clear" w:color="auto" w:fill="FFFFFF"/>
          </w:tcPr>
          <w:p w:rsidR="00F4395B" w:rsidRDefault="00F4395B" w:rsidP="006D7705">
            <w:pPr>
              <w:pStyle w:val="11"/>
              <w:shd w:val="clear" w:color="auto" w:fill="auto"/>
              <w:spacing w:before="0" w:after="0" w:line="277" w:lineRule="exact"/>
              <w:rPr>
                <w:rStyle w:val="10pt"/>
                <w:rFonts w:ascii="Times New Roman" w:hAnsi="Times New Roman" w:cs="Times New Roman"/>
                <w:b w:val="0"/>
              </w:rPr>
            </w:pPr>
          </w:p>
          <w:p w:rsidR="00F4395B" w:rsidRDefault="00F4395B" w:rsidP="006D7705">
            <w:pPr>
              <w:pStyle w:val="11"/>
              <w:shd w:val="clear" w:color="auto" w:fill="auto"/>
              <w:spacing w:before="0" w:after="0" w:line="277" w:lineRule="exact"/>
              <w:rPr>
                <w:rStyle w:val="10pt"/>
                <w:rFonts w:ascii="Times New Roman" w:hAnsi="Times New Roman" w:cs="Times New Roman"/>
                <w:b w:val="0"/>
              </w:rPr>
            </w:pPr>
            <w:r>
              <w:rPr>
                <w:rStyle w:val="10pt"/>
                <w:rFonts w:ascii="Times New Roman" w:hAnsi="Times New Roman" w:cs="Times New Roman"/>
                <w:b w:val="0"/>
              </w:rPr>
              <w:t>2021 год</w:t>
            </w:r>
          </w:p>
          <w:p w:rsidR="00F4395B" w:rsidRDefault="00F4395B" w:rsidP="00DF62F8">
            <w:pPr>
              <w:pStyle w:val="11"/>
              <w:shd w:val="clear" w:color="auto" w:fill="auto"/>
              <w:spacing w:before="0" w:after="0" w:line="277" w:lineRule="exact"/>
              <w:rPr>
                <w:rStyle w:val="10pt"/>
                <w:rFonts w:ascii="Times New Roman" w:hAnsi="Times New Roman" w:cs="Times New Roman"/>
                <w:b w:val="0"/>
              </w:rPr>
            </w:pPr>
            <w:r>
              <w:rPr>
                <w:rStyle w:val="10pt"/>
                <w:rFonts w:ascii="Times New Roman" w:hAnsi="Times New Roman" w:cs="Times New Roman"/>
                <w:b w:val="0"/>
              </w:rPr>
              <w:t>(</w:t>
            </w:r>
            <w:r w:rsidR="00DF62F8">
              <w:rPr>
                <w:rStyle w:val="10pt"/>
                <w:rFonts w:ascii="Times New Roman" w:hAnsi="Times New Roman" w:cs="Times New Roman"/>
                <w:b w:val="0"/>
              </w:rPr>
              <w:t>факт</w:t>
            </w:r>
            <w:r>
              <w:rPr>
                <w:rStyle w:val="10pt"/>
                <w:rFonts w:ascii="Times New Roman" w:hAnsi="Times New Roman" w:cs="Times New Roman"/>
                <w:b w:val="0"/>
              </w:rPr>
              <w:t>)</w:t>
            </w:r>
          </w:p>
        </w:tc>
      </w:tr>
      <w:tr w:rsidR="00F4395B" w:rsidTr="00F4395B">
        <w:trPr>
          <w:trHeight w:hRule="exact" w:val="288"/>
        </w:trPr>
        <w:tc>
          <w:tcPr>
            <w:tcW w:w="835" w:type="dxa"/>
            <w:tcBorders>
              <w:top w:val="single" w:sz="4" w:space="0" w:color="auto"/>
              <w:left w:val="single" w:sz="4" w:space="0" w:color="auto"/>
              <w:bottom w:val="nil"/>
              <w:right w:val="nil"/>
            </w:tcBorders>
            <w:shd w:val="clear" w:color="auto" w:fill="FFFFFF"/>
            <w:vAlign w:val="bottom"/>
            <w:hideMark/>
          </w:tcPr>
          <w:p w:rsidR="00F4395B" w:rsidRPr="00EF0EAB" w:rsidRDefault="00F4395B" w:rsidP="00F81722">
            <w:pPr>
              <w:pStyle w:val="11"/>
              <w:shd w:val="clear" w:color="auto" w:fill="auto"/>
              <w:spacing w:before="0" w:after="0" w:line="200" w:lineRule="exact"/>
              <w:ind w:left="320"/>
              <w:jc w:val="left"/>
              <w:rPr>
                <w:rFonts w:ascii="Times New Roman" w:hAnsi="Times New Roman" w:cs="Times New Roman"/>
                <w:sz w:val="20"/>
                <w:szCs w:val="20"/>
              </w:rPr>
            </w:pPr>
            <w:r w:rsidRPr="00EF0EAB">
              <w:rPr>
                <w:rStyle w:val="10pt"/>
                <w:rFonts w:ascii="Times New Roman" w:hAnsi="Times New Roman" w:cs="Times New Roman"/>
                <w:b w:val="0"/>
              </w:rPr>
              <w:t>1.</w:t>
            </w:r>
          </w:p>
        </w:tc>
        <w:tc>
          <w:tcPr>
            <w:tcW w:w="3003" w:type="dxa"/>
            <w:tcBorders>
              <w:top w:val="single" w:sz="4" w:space="0" w:color="auto"/>
              <w:left w:val="single" w:sz="4" w:space="0" w:color="auto"/>
              <w:bottom w:val="nil"/>
              <w:right w:val="nil"/>
            </w:tcBorders>
            <w:shd w:val="clear" w:color="auto" w:fill="FFFFFF"/>
            <w:vAlign w:val="bottom"/>
            <w:hideMark/>
          </w:tcPr>
          <w:p w:rsidR="00F4395B" w:rsidRPr="00EF0EAB" w:rsidRDefault="00F4395B" w:rsidP="00F81722">
            <w:pPr>
              <w:pStyle w:val="11"/>
              <w:shd w:val="clear" w:color="auto" w:fill="auto"/>
              <w:spacing w:before="0" w:after="0" w:line="200" w:lineRule="exact"/>
              <w:ind w:left="120"/>
              <w:jc w:val="left"/>
              <w:rPr>
                <w:rFonts w:ascii="Times New Roman" w:hAnsi="Times New Roman" w:cs="Times New Roman"/>
                <w:sz w:val="20"/>
                <w:szCs w:val="20"/>
              </w:rPr>
            </w:pPr>
            <w:r w:rsidRPr="00EF0EAB">
              <w:rPr>
                <w:rStyle w:val="10pt"/>
                <w:rFonts w:ascii="Times New Roman" w:hAnsi="Times New Roman" w:cs="Times New Roman"/>
                <w:b w:val="0"/>
              </w:rPr>
              <w:t>Командно-штабные учения</w:t>
            </w:r>
          </w:p>
        </w:tc>
        <w:tc>
          <w:tcPr>
            <w:tcW w:w="1134" w:type="dxa"/>
            <w:tcBorders>
              <w:top w:val="single" w:sz="4" w:space="0" w:color="auto"/>
              <w:left w:val="single" w:sz="4" w:space="0" w:color="auto"/>
              <w:bottom w:val="nil"/>
              <w:right w:val="nil"/>
            </w:tcBorders>
            <w:shd w:val="clear" w:color="auto" w:fill="FFFFFF"/>
            <w:vAlign w:val="bottom"/>
            <w:hideMark/>
          </w:tcPr>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r w:rsidRPr="00EF0EAB">
              <w:rPr>
                <w:rFonts w:ascii="Times New Roman" w:hAnsi="Times New Roman" w:cs="Times New Roman"/>
                <w:sz w:val="20"/>
                <w:szCs w:val="20"/>
              </w:rPr>
              <w:t>2</w:t>
            </w:r>
          </w:p>
        </w:tc>
        <w:tc>
          <w:tcPr>
            <w:tcW w:w="1275" w:type="dxa"/>
            <w:tcBorders>
              <w:top w:val="single" w:sz="4" w:space="0" w:color="auto"/>
              <w:left w:val="single" w:sz="4" w:space="0" w:color="auto"/>
              <w:bottom w:val="nil"/>
              <w:right w:val="single" w:sz="4" w:space="0" w:color="auto"/>
            </w:tcBorders>
            <w:shd w:val="clear" w:color="auto" w:fill="FFFFFF"/>
            <w:vAlign w:val="bottom"/>
            <w:hideMark/>
          </w:tcPr>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r w:rsidRPr="00EF0EAB">
              <w:rPr>
                <w:rFonts w:ascii="Times New Roman" w:hAnsi="Times New Roman" w:cs="Times New Roman"/>
                <w:sz w:val="20"/>
                <w:szCs w:val="20"/>
              </w:rPr>
              <w:t>2</w:t>
            </w:r>
          </w:p>
        </w:tc>
        <w:tc>
          <w:tcPr>
            <w:tcW w:w="993" w:type="dxa"/>
            <w:tcBorders>
              <w:top w:val="single" w:sz="4" w:space="0" w:color="auto"/>
              <w:left w:val="single" w:sz="4" w:space="0" w:color="auto"/>
              <w:bottom w:val="nil"/>
              <w:right w:val="single" w:sz="4" w:space="0" w:color="auto"/>
            </w:tcBorders>
            <w:shd w:val="clear" w:color="auto" w:fill="FFFFFF"/>
            <w:vAlign w:val="bottom"/>
          </w:tcPr>
          <w:p w:rsidR="00F4395B" w:rsidRPr="00EF0EAB" w:rsidRDefault="002E74DA"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auto"/>
              <w:left w:val="single" w:sz="4" w:space="0" w:color="auto"/>
              <w:bottom w:val="nil"/>
              <w:right w:val="single" w:sz="4" w:space="0" w:color="auto"/>
            </w:tcBorders>
            <w:shd w:val="clear" w:color="auto" w:fill="FFFFFF"/>
          </w:tcPr>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auto"/>
              <w:left w:val="single" w:sz="4" w:space="0" w:color="auto"/>
              <w:bottom w:val="nil"/>
              <w:right w:val="single" w:sz="4" w:space="0" w:color="auto"/>
            </w:tcBorders>
            <w:shd w:val="clear" w:color="auto" w:fill="FFFFFF"/>
          </w:tcPr>
          <w:p w:rsidR="00F4395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1</w:t>
            </w:r>
          </w:p>
        </w:tc>
      </w:tr>
      <w:tr w:rsidR="00F4395B" w:rsidTr="00F4395B">
        <w:trPr>
          <w:trHeight w:hRule="exact" w:val="284"/>
        </w:trPr>
        <w:tc>
          <w:tcPr>
            <w:tcW w:w="835" w:type="dxa"/>
            <w:tcBorders>
              <w:top w:val="single" w:sz="4" w:space="0" w:color="auto"/>
              <w:left w:val="single" w:sz="4" w:space="0" w:color="auto"/>
              <w:bottom w:val="nil"/>
              <w:right w:val="nil"/>
            </w:tcBorders>
            <w:shd w:val="clear" w:color="auto" w:fill="FFFFFF"/>
            <w:vAlign w:val="bottom"/>
            <w:hideMark/>
          </w:tcPr>
          <w:p w:rsidR="00F4395B" w:rsidRPr="00EF0EAB" w:rsidRDefault="00F4395B" w:rsidP="00F81722">
            <w:pPr>
              <w:pStyle w:val="11"/>
              <w:shd w:val="clear" w:color="auto" w:fill="auto"/>
              <w:spacing w:before="0" w:after="0" w:line="200" w:lineRule="exact"/>
              <w:ind w:left="320"/>
              <w:jc w:val="left"/>
              <w:rPr>
                <w:rFonts w:ascii="Times New Roman" w:hAnsi="Times New Roman" w:cs="Times New Roman"/>
                <w:sz w:val="20"/>
                <w:szCs w:val="20"/>
              </w:rPr>
            </w:pPr>
            <w:r w:rsidRPr="00EF0EAB">
              <w:rPr>
                <w:rStyle w:val="10pt"/>
                <w:rFonts w:ascii="Times New Roman" w:hAnsi="Times New Roman" w:cs="Times New Roman"/>
                <w:b w:val="0"/>
              </w:rPr>
              <w:t>2.</w:t>
            </w:r>
          </w:p>
        </w:tc>
        <w:tc>
          <w:tcPr>
            <w:tcW w:w="3003" w:type="dxa"/>
            <w:tcBorders>
              <w:top w:val="single" w:sz="4" w:space="0" w:color="auto"/>
              <w:left w:val="single" w:sz="4" w:space="0" w:color="auto"/>
              <w:bottom w:val="nil"/>
              <w:right w:val="nil"/>
            </w:tcBorders>
            <w:shd w:val="clear" w:color="auto" w:fill="FFFFFF"/>
            <w:vAlign w:val="bottom"/>
            <w:hideMark/>
          </w:tcPr>
          <w:p w:rsidR="00F4395B" w:rsidRPr="00EF0EAB" w:rsidRDefault="00F4395B" w:rsidP="00F81722">
            <w:pPr>
              <w:pStyle w:val="11"/>
              <w:shd w:val="clear" w:color="auto" w:fill="auto"/>
              <w:spacing w:before="0" w:after="0" w:line="200" w:lineRule="exact"/>
              <w:ind w:left="120"/>
              <w:jc w:val="left"/>
              <w:rPr>
                <w:rFonts w:ascii="Times New Roman" w:hAnsi="Times New Roman" w:cs="Times New Roman"/>
                <w:sz w:val="20"/>
                <w:szCs w:val="20"/>
              </w:rPr>
            </w:pPr>
            <w:r w:rsidRPr="00EF0EAB">
              <w:rPr>
                <w:rStyle w:val="10pt"/>
                <w:rFonts w:ascii="Times New Roman" w:hAnsi="Times New Roman" w:cs="Times New Roman"/>
                <w:b w:val="0"/>
              </w:rPr>
              <w:t>Объектовые тренировки</w:t>
            </w:r>
          </w:p>
        </w:tc>
        <w:tc>
          <w:tcPr>
            <w:tcW w:w="1134" w:type="dxa"/>
            <w:tcBorders>
              <w:top w:val="single" w:sz="4" w:space="0" w:color="auto"/>
              <w:left w:val="single" w:sz="4" w:space="0" w:color="auto"/>
              <w:bottom w:val="nil"/>
              <w:right w:val="nil"/>
            </w:tcBorders>
            <w:shd w:val="clear" w:color="auto" w:fill="FFFFFF"/>
            <w:vAlign w:val="bottom"/>
            <w:hideMark/>
          </w:tcPr>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2</w:t>
            </w:r>
          </w:p>
        </w:tc>
        <w:tc>
          <w:tcPr>
            <w:tcW w:w="1275" w:type="dxa"/>
            <w:tcBorders>
              <w:top w:val="single" w:sz="4" w:space="0" w:color="auto"/>
              <w:left w:val="single" w:sz="4" w:space="0" w:color="auto"/>
              <w:bottom w:val="nil"/>
              <w:right w:val="single" w:sz="4" w:space="0" w:color="auto"/>
            </w:tcBorders>
            <w:shd w:val="clear" w:color="auto" w:fill="FFFFFF"/>
            <w:vAlign w:val="bottom"/>
            <w:hideMark/>
          </w:tcPr>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nil"/>
              <w:right w:val="single" w:sz="4" w:space="0" w:color="auto"/>
            </w:tcBorders>
            <w:shd w:val="clear" w:color="auto" w:fill="FFFFFF"/>
            <w:vAlign w:val="bottom"/>
          </w:tcPr>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nil"/>
              <w:right w:val="single" w:sz="4" w:space="0" w:color="auto"/>
            </w:tcBorders>
            <w:shd w:val="clear" w:color="auto" w:fill="FFFFFF"/>
          </w:tcPr>
          <w:p w:rsidR="00F4395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nil"/>
              <w:right w:val="single" w:sz="4" w:space="0" w:color="auto"/>
            </w:tcBorders>
            <w:shd w:val="clear" w:color="auto" w:fill="FFFFFF"/>
          </w:tcPr>
          <w:p w:rsidR="00F4395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3</w:t>
            </w:r>
          </w:p>
        </w:tc>
      </w:tr>
      <w:tr w:rsidR="00F4395B" w:rsidTr="00F4395B">
        <w:trPr>
          <w:trHeight w:hRule="exact" w:val="313"/>
        </w:trPr>
        <w:tc>
          <w:tcPr>
            <w:tcW w:w="835" w:type="dxa"/>
            <w:tcBorders>
              <w:top w:val="single" w:sz="4" w:space="0" w:color="auto"/>
              <w:left w:val="single" w:sz="4" w:space="0" w:color="auto"/>
              <w:bottom w:val="single" w:sz="4" w:space="0" w:color="auto"/>
              <w:right w:val="nil"/>
            </w:tcBorders>
            <w:shd w:val="clear" w:color="auto" w:fill="FFFFFF"/>
            <w:vAlign w:val="center"/>
            <w:hideMark/>
          </w:tcPr>
          <w:p w:rsidR="00F4395B" w:rsidRDefault="00F4395B" w:rsidP="00F81722">
            <w:pPr>
              <w:pStyle w:val="11"/>
              <w:shd w:val="clear" w:color="auto" w:fill="auto"/>
              <w:spacing w:before="0" w:after="0" w:line="200" w:lineRule="exact"/>
              <w:rPr>
                <w:rStyle w:val="10pt"/>
                <w:rFonts w:ascii="Times New Roman" w:hAnsi="Times New Roman" w:cs="Times New Roman"/>
                <w:b w:val="0"/>
              </w:rPr>
            </w:pPr>
            <w:r w:rsidRPr="00EF0EAB">
              <w:rPr>
                <w:rStyle w:val="10pt"/>
                <w:rFonts w:ascii="Times New Roman" w:hAnsi="Times New Roman" w:cs="Times New Roman"/>
                <w:b w:val="0"/>
              </w:rPr>
              <w:t>3.</w:t>
            </w:r>
          </w:p>
          <w:p w:rsidR="00F4395B" w:rsidRDefault="00F4395B" w:rsidP="00F81722">
            <w:pPr>
              <w:pStyle w:val="11"/>
              <w:shd w:val="clear" w:color="auto" w:fill="auto"/>
              <w:spacing w:before="0" w:after="0" w:line="200" w:lineRule="exact"/>
              <w:rPr>
                <w:rStyle w:val="10pt"/>
                <w:rFonts w:ascii="Times New Roman" w:hAnsi="Times New Roman" w:cs="Times New Roman"/>
                <w:b w:val="0"/>
              </w:rPr>
            </w:pPr>
          </w:p>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p>
        </w:tc>
        <w:tc>
          <w:tcPr>
            <w:tcW w:w="3003" w:type="dxa"/>
            <w:tcBorders>
              <w:top w:val="single" w:sz="4" w:space="0" w:color="auto"/>
              <w:left w:val="single" w:sz="4" w:space="0" w:color="auto"/>
              <w:bottom w:val="single" w:sz="4" w:space="0" w:color="auto"/>
              <w:right w:val="nil"/>
            </w:tcBorders>
            <w:shd w:val="clear" w:color="auto" w:fill="FFFFFF"/>
            <w:vAlign w:val="center"/>
            <w:hideMark/>
          </w:tcPr>
          <w:p w:rsidR="00F4395B" w:rsidRPr="00EF0EAB" w:rsidRDefault="00F4395B" w:rsidP="00F81722">
            <w:pPr>
              <w:pStyle w:val="11"/>
              <w:shd w:val="clear" w:color="auto" w:fill="auto"/>
              <w:spacing w:before="0" w:after="0" w:line="200" w:lineRule="exact"/>
              <w:ind w:left="120"/>
              <w:jc w:val="left"/>
              <w:rPr>
                <w:rFonts w:ascii="Times New Roman" w:hAnsi="Times New Roman" w:cs="Times New Roman"/>
                <w:sz w:val="20"/>
                <w:szCs w:val="20"/>
              </w:rPr>
            </w:pPr>
            <w:r w:rsidRPr="00EF0EAB">
              <w:rPr>
                <w:rStyle w:val="10pt"/>
                <w:rFonts w:ascii="Times New Roman" w:hAnsi="Times New Roman" w:cs="Times New Roman"/>
                <w:b w:val="0"/>
              </w:rPr>
              <w:t>Командно-штабные тренировки</w:t>
            </w:r>
          </w:p>
        </w:tc>
        <w:tc>
          <w:tcPr>
            <w:tcW w:w="1134" w:type="dxa"/>
            <w:tcBorders>
              <w:top w:val="single" w:sz="4" w:space="0" w:color="auto"/>
              <w:left w:val="single" w:sz="4" w:space="0" w:color="auto"/>
              <w:bottom w:val="single" w:sz="4" w:space="0" w:color="auto"/>
              <w:right w:val="nil"/>
            </w:tcBorders>
            <w:shd w:val="clear" w:color="auto" w:fill="FFFFFF"/>
            <w:vAlign w:val="center"/>
            <w:hideMark/>
          </w:tcPr>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395B" w:rsidRPr="00EF0EA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4395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4395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3</w:t>
            </w:r>
          </w:p>
        </w:tc>
      </w:tr>
      <w:tr w:rsidR="00F4395B" w:rsidTr="00F4395B">
        <w:trPr>
          <w:trHeight w:hRule="exact" w:val="313"/>
        </w:trPr>
        <w:tc>
          <w:tcPr>
            <w:tcW w:w="835" w:type="dxa"/>
            <w:tcBorders>
              <w:top w:val="single" w:sz="4" w:space="0" w:color="auto"/>
              <w:left w:val="single" w:sz="4" w:space="0" w:color="auto"/>
              <w:bottom w:val="single" w:sz="4" w:space="0" w:color="auto"/>
              <w:right w:val="nil"/>
            </w:tcBorders>
            <w:shd w:val="clear" w:color="auto" w:fill="FFFFFF"/>
            <w:vAlign w:val="center"/>
          </w:tcPr>
          <w:p w:rsidR="00F4395B" w:rsidRPr="00EF0EAB" w:rsidRDefault="00F4395B" w:rsidP="00F4395B">
            <w:pPr>
              <w:pStyle w:val="11"/>
              <w:shd w:val="clear" w:color="auto" w:fill="auto"/>
              <w:spacing w:before="0" w:after="0" w:line="200" w:lineRule="exact"/>
              <w:rPr>
                <w:rStyle w:val="10pt"/>
                <w:rFonts w:ascii="Times New Roman" w:hAnsi="Times New Roman" w:cs="Times New Roman"/>
                <w:b w:val="0"/>
              </w:rPr>
            </w:pPr>
            <w:r>
              <w:rPr>
                <w:rStyle w:val="10pt"/>
                <w:rFonts w:ascii="Times New Roman" w:hAnsi="Times New Roman" w:cs="Times New Roman"/>
                <w:b w:val="0"/>
              </w:rPr>
              <w:t>4.</w:t>
            </w:r>
          </w:p>
        </w:tc>
        <w:tc>
          <w:tcPr>
            <w:tcW w:w="3003" w:type="dxa"/>
            <w:tcBorders>
              <w:top w:val="single" w:sz="4" w:space="0" w:color="auto"/>
              <w:left w:val="single" w:sz="4" w:space="0" w:color="auto"/>
              <w:bottom w:val="single" w:sz="4" w:space="0" w:color="auto"/>
              <w:right w:val="nil"/>
            </w:tcBorders>
            <w:shd w:val="clear" w:color="auto" w:fill="FFFFFF"/>
            <w:vAlign w:val="center"/>
          </w:tcPr>
          <w:p w:rsidR="00F4395B" w:rsidRPr="00EF0EAB" w:rsidRDefault="00F4395B" w:rsidP="00F81722">
            <w:pPr>
              <w:pStyle w:val="11"/>
              <w:shd w:val="clear" w:color="auto" w:fill="auto"/>
              <w:spacing w:before="0" w:after="0" w:line="200" w:lineRule="exact"/>
              <w:ind w:left="120"/>
              <w:jc w:val="left"/>
              <w:rPr>
                <w:rStyle w:val="10pt"/>
                <w:rFonts w:ascii="Times New Roman" w:hAnsi="Times New Roman" w:cs="Times New Roman"/>
                <w:b w:val="0"/>
              </w:rPr>
            </w:pPr>
            <w:r>
              <w:rPr>
                <w:rStyle w:val="10pt"/>
                <w:rFonts w:ascii="Times New Roman" w:hAnsi="Times New Roman" w:cs="Times New Roman"/>
                <w:b w:val="0"/>
              </w:rPr>
              <w:t>Комплексные учения</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4395B" w:rsidRDefault="00917959"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4395B" w:rsidRDefault="00917959"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4395B" w:rsidRDefault="002E74DA"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4395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4395B" w:rsidRDefault="00F4395B" w:rsidP="00F81722">
            <w:pPr>
              <w:pStyle w:val="11"/>
              <w:shd w:val="clear" w:color="auto" w:fill="auto"/>
              <w:spacing w:before="0" w:after="0" w:line="200" w:lineRule="exact"/>
              <w:rPr>
                <w:rFonts w:ascii="Times New Roman" w:hAnsi="Times New Roman" w:cs="Times New Roman"/>
                <w:sz w:val="20"/>
                <w:szCs w:val="20"/>
              </w:rPr>
            </w:pPr>
            <w:r>
              <w:rPr>
                <w:rFonts w:ascii="Times New Roman" w:hAnsi="Times New Roman" w:cs="Times New Roman"/>
                <w:sz w:val="20"/>
                <w:szCs w:val="20"/>
              </w:rPr>
              <w:t>1</w:t>
            </w:r>
          </w:p>
        </w:tc>
      </w:tr>
    </w:tbl>
    <w:p w:rsidR="00CF554A" w:rsidRDefault="00CF554A" w:rsidP="00CF554A">
      <w:pPr>
        <w:pStyle w:val="11"/>
        <w:shd w:val="clear" w:color="auto" w:fill="auto"/>
        <w:spacing w:before="0" w:after="0" w:line="324" w:lineRule="exact"/>
        <w:ind w:right="20"/>
        <w:jc w:val="both"/>
        <w:rPr>
          <w:rFonts w:ascii="Times New Roman" w:hAnsi="Times New Roman" w:cs="Times New Roman"/>
          <w:color w:val="000000"/>
          <w:sz w:val="24"/>
          <w:szCs w:val="24"/>
          <w:lang w:bidi="ru-RU"/>
        </w:rPr>
      </w:pPr>
    </w:p>
    <w:p w:rsidR="00CF554A" w:rsidRDefault="00CF554A" w:rsidP="00582157">
      <w:pPr>
        <w:pStyle w:val="11"/>
        <w:shd w:val="clear" w:color="auto" w:fill="auto"/>
        <w:spacing w:before="0" w:after="0" w:line="240" w:lineRule="auto"/>
        <w:ind w:left="40"/>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В целях предупреждения гибели людей на водных объектах вдоль береговой линии Усть-Илимского водохранилища в необорудованных местах и местах, неблагоприятных по санитарно-эпидемиологическому состоянию, устанавливаются запрещающие знаки и специальные информационные стенды с размещением профилактических материалов и выдержек из Правил охраны жизни людей на водных объектах в Иркутской области, утвержденных постановлением Правительства Иркутской области от 08.10.2009 № 280/59-пп.</w:t>
      </w:r>
    </w:p>
    <w:p w:rsidR="00CF554A" w:rsidRDefault="00CF554A" w:rsidP="00077470">
      <w:pPr>
        <w:pStyle w:val="11"/>
        <w:shd w:val="clear" w:color="auto" w:fill="auto"/>
        <w:spacing w:before="0" w:after="0" w:line="240" w:lineRule="auto"/>
        <w:ind w:left="40" w:right="20" w:firstLine="527"/>
        <w:jc w:val="both"/>
        <w:rPr>
          <w:rFonts w:ascii="Times New Roman" w:hAnsi="Times New Roman" w:cs="Times New Roman"/>
          <w:sz w:val="24"/>
          <w:szCs w:val="24"/>
        </w:rPr>
      </w:pPr>
      <w:r>
        <w:rPr>
          <w:rFonts w:ascii="Times New Roman" w:hAnsi="Times New Roman" w:cs="Times New Roman"/>
          <w:color w:val="000000"/>
          <w:sz w:val="24"/>
          <w:szCs w:val="24"/>
          <w:lang w:bidi="ru-RU"/>
        </w:rPr>
        <w:t>Основополагающими критериями успешного тушения пожаров, проведения аварийно-спасательных работ, предупреждения и ликвидации чрезвычайных ситуаций являются своевременное прибытие служб экстренного реагирования (подразделений противопожарной и аварийно-спасательных служб) к месту возникновения чрезвычайной ситуации, пожара, аварии и их готовность выполнить первоочередные задачи по спасению людей. Максимальный эффект достигается за счет повышения оперативности совместных действий всех служб, участвующих в предупреждении и ликвидации последствий чрезвычайных ситуаций, оптимального использования имеющихся сил и средств.</w:t>
      </w:r>
    </w:p>
    <w:p w:rsidR="00CF554A" w:rsidRPr="00747EEF" w:rsidRDefault="00CF554A" w:rsidP="00077470">
      <w:pPr>
        <w:pStyle w:val="11"/>
        <w:shd w:val="clear" w:color="auto" w:fill="auto"/>
        <w:spacing w:before="0" w:after="0" w:line="240" w:lineRule="auto"/>
        <w:ind w:left="40" w:right="20" w:firstLine="527"/>
        <w:jc w:val="both"/>
        <w:rPr>
          <w:rFonts w:ascii="Times New Roman" w:hAnsi="Times New Roman" w:cs="Times New Roman"/>
          <w:b/>
          <w:sz w:val="24"/>
          <w:szCs w:val="24"/>
        </w:rPr>
      </w:pPr>
      <w:r>
        <w:rPr>
          <w:rFonts w:ascii="Times New Roman" w:hAnsi="Times New Roman" w:cs="Times New Roman"/>
          <w:color w:val="000000"/>
          <w:sz w:val="24"/>
          <w:szCs w:val="24"/>
          <w:lang w:bidi="ru-RU"/>
        </w:rPr>
        <w:t>Принятие неотложных организационных и перспективных практических решений и мер позволит снизить социальную напряженность, сохранить экономический потенциал, придаст больше уверенности жителям района в своей безопасности и защищенности.</w:t>
      </w:r>
    </w:p>
    <w:p w:rsidR="00747EEF" w:rsidRPr="007C629A" w:rsidRDefault="00CF554A" w:rsidP="00764951">
      <w:pPr>
        <w:autoSpaceDE w:val="0"/>
        <w:autoSpaceDN w:val="0"/>
        <w:adjustRightInd w:val="0"/>
        <w:spacing w:after="0"/>
        <w:jc w:val="center"/>
        <w:outlineLvl w:val="1"/>
        <w:rPr>
          <w:rFonts w:ascii="Times New Roman" w:hAnsi="Times New Roman" w:cs="Times New Roman"/>
          <w:b/>
          <w:sz w:val="24"/>
          <w:szCs w:val="24"/>
        </w:rPr>
      </w:pPr>
      <w:r w:rsidRPr="007C629A">
        <w:rPr>
          <w:rFonts w:ascii="Times New Roman" w:hAnsi="Times New Roman" w:cs="Times New Roman"/>
          <w:b/>
          <w:sz w:val="24"/>
          <w:szCs w:val="24"/>
        </w:rPr>
        <w:t>Раздел 3. Основные цели и задачи подпрограммы</w:t>
      </w:r>
    </w:p>
    <w:p w:rsidR="00CF554A" w:rsidRPr="00747EEF" w:rsidRDefault="00CF554A" w:rsidP="00582157">
      <w:pPr>
        <w:autoSpaceDE w:val="0"/>
        <w:autoSpaceDN w:val="0"/>
        <w:adjustRightInd w:val="0"/>
        <w:spacing w:after="0" w:line="240" w:lineRule="auto"/>
        <w:ind w:firstLine="567"/>
        <w:jc w:val="both"/>
        <w:outlineLvl w:val="1"/>
        <w:rPr>
          <w:rFonts w:ascii="Times New Roman" w:hAnsi="Times New Roman" w:cs="Times New Roman"/>
          <w:b/>
          <w:sz w:val="24"/>
          <w:szCs w:val="24"/>
        </w:rPr>
      </w:pPr>
      <w:r>
        <w:rPr>
          <w:rFonts w:ascii="Times New Roman" w:hAnsi="Times New Roman" w:cs="Times New Roman"/>
          <w:color w:val="000000"/>
          <w:sz w:val="24"/>
          <w:szCs w:val="24"/>
          <w:lang w:bidi="ru-RU"/>
        </w:rPr>
        <w:t xml:space="preserve">Основной целью подпрограммы 1 является </w:t>
      </w:r>
      <w:r w:rsidR="00E022AE">
        <w:rPr>
          <w:rFonts w:ascii="Times New Roman" w:hAnsi="Times New Roman" w:cs="Times New Roman"/>
          <w:color w:val="000000"/>
          <w:sz w:val="24"/>
          <w:szCs w:val="24"/>
          <w:lang w:bidi="ru-RU"/>
        </w:rPr>
        <w:t>п</w:t>
      </w:r>
      <w:r w:rsidR="00E022AE" w:rsidRPr="00E022AE">
        <w:rPr>
          <w:rFonts w:ascii="Times New Roman" w:hAnsi="Times New Roman" w:cs="Times New Roman"/>
          <w:color w:val="000000"/>
          <w:sz w:val="24"/>
          <w:szCs w:val="24"/>
          <w:lang w:bidi="ru-RU"/>
        </w:rPr>
        <w:t>овышение уровня безопасности населения и территории Нижнеилимского муниципального района от чрезвычай</w:t>
      </w:r>
      <w:r w:rsidR="00E022AE">
        <w:rPr>
          <w:rFonts w:ascii="Times New Roman" w:hAnsi="Times New Roman" w:cs="Times New Roman"/>
          <w:color w:val="000000"/>
          <w:sz w:val="24"/>
          <w:szCs w:val="24"/>
          <w:lang w:bidi="ru-RU"/>
        </w:rPr>
        <w:t>ных ситуаций природного и техно</w:t>
      </w:r>
      <w:r w:rsidR="00E022AE" w:rsidRPr="00E022AE">
        <w:rPr>
          <w:rFonts w:ascii="Times New Roman" w:hAnsi="Times New Roman" w:cs="Times New Roman"/>
          <w:color w:val="000000"/>
          <w:sz w:val="24"/>
          <w:szCs w:val="24"/>
          <w:lang w:bidi="ru-RU"/>
        </w:rPr>
        <w:t>генного характера</w:t>
      </w:r>
      <w:r>
        <w:rPr>
          <w:rFonts w:ascii="Times New Roman" w:hAnsi="Times New Roman" w:cs="Times New Roman"/>
          <w:color w:val="000000"/>
          <w:sz w:val="24"/>
          <w:szCs w:val="24"/>
          <w:lang w:bidi="ru-RU"/>
        </w:rPr>
        <w:t>.</w:t>
      </w:r>
    </w:p>
    <w:p w:rsidR="003C3E4A" w:rsidRDefault="00CF554A" w:rsidP="00B076C7">
      <w:pPr>
        <w:pStyle w:val="11"/>
        <w:shd w:val="clear" w:color="auto" w:fill="auto"/>
        <w:spacing w:before="0"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lang w:bidi="ru-RU"/>
        </w:rPr>
        <w:t>Достижение поставленной цели подпрограммы 1 обеспеч</w:t>
      </w:r>
      <w:r w:rsidR="003C3E4A">
        <w:rPr>
          <w:rFonts w:ascii="Times New Roman" w:hAnsi="Times New Roman" w:cs="Times New Roman"/>
          <w:color w:val="000000"/>
          <w:sz w:val="24"/>
          <w:szCs w:val="24"/>
          <w:lang w:bidi="ru-RU"/>
        </w:rPr>
        <w:t>ивается за счет решения следующей</w:t>
      </w:r>
      <w:r>
        <w:rPr>
          <w:rFonts w:ascii="Times New Roman" w:hAnsi="Times New Roman" w:cs="Times New Roman"/>
          <w:color w:val="000000"/>
          <w:sz w:val="24"/>
          <w:szCs w:val="24"/>
          <w:lang w:bidi="ru-RU"/>
        </w:rPr>
        <w:t xml:space="preserve"> задач</w:t>
      </w:r>
      <w:r w:rsidR="003C3E4A">
        <w:rPr>
          <w:rFonts w:ascii="Times New Roman" w:hAnsi="Times New Roman" w:cs="Times New Roman"/>
          <w:color w:val="000000"/>
          <w:sz w:val="24"/>
          <w:szCs w:val="24"/>
          <w:lang w:bidi="ru-RU"/>
        </w:rPr>
        <w:t>и</w:t>
      </w:r>
      <w:r>
        <w:rPr>
          <w:rFonts w:ascii="Times New Roman" w:hAnsi="Times New Roman" w:cs="Times New Roman"/>
          <w:color w:val="000000"/>
          <w:sz w:val="24"/>
          <w:szCs w:val="24"/>
          <w:lang w:bidi="ru-RU"/>
        </w:rPr>
        <w:t xml:space="preserve"> подпрограммы:</w:t>
      </w:r>
      <w:r w:rsidR="003C3E4A">
        <w:rPr>
          <w:rFonts w:ascii="Times New Roman" w:hAnsi="Times New Roman" w:cs="Times New Roman"/>
          <w:sz w:val="24"/>
          <w:szCs w:val="24"/>
        </w:rPr>
        <w:t xml:space="preserve"> </w:t>
      </w:r>
    </w:p>
    <w:p w:rsidR="00CF554A" w:rsidRDefault="00CF554A" w:rsidP="00B076C7">
      <w:pPr>
        <w:pStyle w:val="11"/>
        <w:shd w:val="clear" w:color="auto" w:fill="auto"/>
        <w:spacing w:before="0" w:after="0" w:line="240" w:lineRule="auto"/>
        <w:ind w:right="20" w:firstLine="567"/>
        <w:jc w:val="both"/>
        <w:rPr>
          <w:rFonts w:ascii="Times New Roman" w:hAnsi="Times New Roman" w:cs="Times New Roman"/>
          <w:sz w:val="24"/>
          <w:szCs w:val="24"/>
        </w:rPr>
      </w:pPr>
      <w:r>
        <w:rPr>
          <w:rFonts w:ascii="Times New Roman" w:hAnsi="Times New Roman" w:cs="Times New Roman"/>
          <w:color w:val="000000"/>
          <w:sz w:val="24"/>
          <w:szCs w:val="24"/>
          <w:lang w:bidi="ru-RU"/>
        </w:rPr>
        <w:t>создание необходимых условий для безопасной жизнедеятельности и снижение риска возникновения чрезвычайных ситуаций прир</w:t>
      </w:r>
      <w:r w:rsidR="00E022AE">
        <w:rPr>
          <w:rFonts w:ascii="Times New Roman" w:hAnsi="Times New Roman" w:cs="Times New Roman"/>
          <w:color w:val="000000"/>
          <w:sz w:val="24"/>
          <w:szCs w:val="24"/>
          <w:lang w:bidi="ru-RU"/>
        </w:rPr>
        <w:t>одного и техногенного характера.</w:t>
      </w:r>
    </w:p>
    <w:p w:rsidR="0097333E" w:rsidRDefault="0097333E" w:rsidP="0081551E">
      <w:pPr>
        <w:spacing w:after="0" w:line="240" w:lineRule="auto"/>
        <w:rPr>
          <w:rFonts w:ascii="Times New Roman" w:hAnsi="Times New Roman" w:cs="Times New Roman"/>
          <w:sz w:val="24"/>
          <w:szCs w:val="24"/>
        </w:rPr>
      </w:pPr>
    </w:p>
    <w:p w:rsidR="0097333E" w:rsidRDefault="0097333E" w:rsidP="00764951">
      <w:pPr>
        <w:spacing w:after="0"/>
        <w:jc w:val="center"/>
        <w:rPr>
          <w:rFonts w:ascii="Times New Roman" w:hAnsi="Times New Roman" w:cs="Times New Roman"/>
          <w:b/>
          <w:sz w:val="24"/>
          <w:szCs w:val="24"/>
        </w:rPr>
      </w:pPr>
      <w:r w:rsidRPr="007C629A">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7C629A">
        <w:rPr>
          <w:rFonts w:ascii="Times New Roman" w:hAnsi="Times New Roman" w:cs="Times New Roman"/>
          <w:b/>
          <w:sz w:val="24"/>
          <w:szCs w:val="24"/>
        </w:rPr>
        <w:t xml:space="preserve">. </w:t>
      </w:r>
      <w:r>
        <w:rPr>
          <w:rFonts w:ascii="Times New Roman" w:hAnsi="Times New Roman" w:cs="Times New Roman"/>
          <w:b/>
          <w:sz w:val="24"/>
          <w:szCs w:val="24"/>
        </w:rPr>
        <w:t>Система мероприятий подпрограмм</w:t>
      </w:r>
      <w:r w:rsidR="00764951">
        <w:rPr>
          <w:rFonts w:ascii="Times New Roman" w:hAnsi="Times New Roman" w:cs="Times New Roman"/>
          <w:b/>
          <w:sz w:val="24"/>
          <w:szCs w:val="24"/>
        </w:rPr>
        <w:t>ы</w:t>
      </w:r>
    </w:p>
    <w:p w:rsidR="0097333E" w:rsidRDefault="0097333E" w:rsidP="00B076C7">
      <w:pPr>
        <w:spacing w:after="0" w:line="240" w:lineRule="auto"/>
        <w:ind w:firstLine="567"/>
        <w:rPr>
          <w:rFonts w:ascii="Times New Roman" w:hAnsi="Times New Roman" w:cs="Times New Roman"/>
          <w:sz w:val="24"/>
          <w:szCs w:val="24"/>
        </w:rPr>
      </w:pPr>
      <w:r w:rsidRPr="0097333E">
        <w:rPr>
          <w:rFonts w:ascii="Times New Roman" w:hAnsi="Times New Roman" w:cs="Times New Roman"/>
          <w:sz w:val="24"/>
          <w:szCs w:val="24"/>
        </w:rPr>
        <w:t>Система мероприятий подпрограммы 1 представлена в приложении 1 к настоящей муниципальной программе.</w:t>
      </w:r>
    </w:p>
    <w:p w:rsidR="0097333E" w:rsidRDefault="0097333E" w:rsidP="0081551E">
      <w:pPr>
        <w:spacing w:after="0" w:line="240" w:lineRule="auto"/>
        <w:ind w:firstLine="567"/>
        <w:rPr>
          <w:rFonts w:ascii="Times New Roman" w:hAnsi="Times New Roman" w:cs="Times New Roman"/>
          <w:sz w:val="24"/>
          <w:szCs w:val="24"/>
        </w:rPr>
      </w:pPr>
    </w:p>
    <w:p w:rsidR="00747EEF" w:rsidRPr="00C11092" w:rsidRDefault="00CF554A" w:rsidP="00077470">
      <w:pPr>
        <w:spacing w:after="0"/>
        <w:ind w:firstLine="567"/>
        <w:jc w:val="center"/>
        <w:rPr>
          <w:rFonts w:ascii="Times New Roman" w:hAnsi="Times New Roman" w:cs="Times New Roman"/>
          <w:b/>
          <w:sz w:val="24"/>
          <w:szCs w:val="24"/>
        </w:rPr>
      </w:pPr>
      <w:r w:rsidRPr="00C11092">
        <w:rPr>
          <w:rFonts w:ascii="Times New Roman" w:hAnsi="Times New Roman" w:cs="Times New Roman"/>
          <w:b/>
          <w:sz w:val="24"/>
          <w:szCs w:val="24"/>
        </w:rPr>
        <w:t>Раздел 5. Ожидаемые результаты реализации подпрограммы</w:t>
      </w:r>
    </w:p>
    <w:p w:rsidR="00CF554A" w:rsidRDefault="00CF554A" w:rsidP="00A73E81">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color w:val="000000"/>
          <w:sz w:val="24"/>
          <w:szCs w:val="24"/>
          <w:lang w:bidi="ru-RU"/>
        </w:rPr>
        <w:t>Реализация подпрограммы 1 позволит:</w:t>
      </w:r>
    </w:p>
    <w:p w:rsidR="00CF554A" w:rsidRDefault="00CF554A" w:rsidP="00096310">
      <w:pPr>
        <w:pStyle w:val="11"/>
        <w:numPr>
          <w:ilvl w:val="0"/>
          <w:numId w:val="12"/>
        </w:numPr>
        <w:shd w:val="clear" w:color="auto" w:fill="auto"/>
        <w:spacing w:before="0" w:after="0" w:line="240" w:lineRule="auto"/>
        <w:ind w:left="0" w:right="20" w:firstLine="567"/>
        <w:jc w:val="both"/>
        <w:rPr>
          <w:rFonts w:ascii="Times New Roman" w:hAnsi="Times New Roman" w:cs="Times New Roman"/>
          <w:sz w:val="24"/>
          <w:szCs w:val="24"/>
        </w:rPr>
      </w:pPr>
      <w:r>
        <w:rPr>
          <w:rFonts w:ascii="Times New Roman" w:hAnsi="Times New Roman" w:cs="Times New Roman"/>
          <w:color w:val="000000"/>
          <w:sz w:val="24"/>
          <w:szCs w:val="24"/>
          <w:lang w:bidi="ru-RU"/>
        </w:rPr>
        <w:t>повысить уровень безопасности населения от угроз природного и техногенного характера;</w:t>
      </w:r>
    </w:p>
    <w:p w:rsidR="00CF554A" w:rsidRDefault="00CF554A" w:rsidP="00096310">
      <w:pPr>
        <w:pStyle w:val="11"/>
        <w:numPr>
          <w:ilvl w:val="0"/>
          <w:numId w:val="12"/>
        </w:numPr>
        <w:shd w:val="clear" w:color="auto" w:fill="auto"/>
        <w:spacing w:before="0" w:after="0" w:line="240" w:lineRule="auto"/>
        <w:ind w:left="0" w:right="20" w:firstLine="567"/>
        <w:jc w:val="both"/>
        <w:rPr>
          <w:rFonts w:ascii="Times New Roman" w:hAnsi="Times New Roman" w:cs="Times New Roman"/>
          <w:sz w:val="24"/>
          <w:szCs w:val="24"/>
        </w:rPr>
      </w:pPr>
      <w:r>
        <w:rPr>
          <w:rFonts w:ascii="Times New Roman" w:hAnsi="Times New Roman" w:cs="Times New Roman"/>
          <w:color w:val="000000"/>
          <w:sz w:val="24"/>
          <w:szCs w:val="24"/>
          <w:lang w:bidi="ru-RU"/>
        </w:rPr>
        <w:t>уменьшить количество человеческих и материальных потерь при возникновении чрезвычайных ситуаций;</w:t>
      </w:r>
    </w:p>
    <w:p w:rsidR="00CF554A" w:rsidRDefault="00CF554A" w:rsidP="00096310">
      <w:pPr>
        <w:pStyle w:val="11"/>
        <w:numPr>
          <w:ilvl w:val="0"/>
          <w:numId w:val="12"/>
        </w:numPr>
        <w:shd w:val="clear" w:color="auto" w:fill="auto"/>
        <w:spacing w:before="0" w:after="0" w:line="240" w:lineRule="auto"/>
        <w:ind w:left="0" w:right="20" w:firstLine="567"/>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 повысить уровень подготовки населения в области гражданской обороны, защиты от чрезвычайных ситуаций и обеспечения пожарной безопасности.</w:t>
      </w:r>
    </w:p>
    <w:p w:rsidR="00CF554A" w:rsidRDefault="00CF554A" w:rsidP="0081551E">
      <w:pPr>
        <w:pStyle w:val="11"/>
        <w:shd w:val="clear" w:color="auto" w:fill="auto"/>
        <w:spacing w:before="0" w:after="0" w:line="240" w:lineRule="auto"/>
        <w:ind w:right="20"/>
        <w:jc w:val="both"/>
        <w:rPr>
          <w:rFonts w:ascii="Times New Roman" w:hAnsi="Times New Roman" w:cs="Times New Roman"/>
          <w:color w:val="000000"/>
          <w:sz w:val="24"/>
          <w:szCs w:val="24"/>
          <w:lang w:bidi="ru-RU"/>
        </w:rPr>
      </w:pPr>
    </w:p>
    <w:p w:rsidR="00CF554A" w:rsidRPr="00C11092" w:rsidRDefault="00CF554A" w:rsidP="0081551E">
      <w:pPr>
        <w:spacing w:after="0"/>
        <w:jc w:val="center"/>
        <w:rPr>
          <w:rFonts w:ascii="Times New Roman" w:hAnsi="Times New Roman" w:cs="Times New Roman"/>
          <w:b/>
          <w:sz w:val="24"/>
          <w:szCs w:val="24"/>
        </w:rPr>
      </w:pPr>
      <w:r w:rsidRPr="00C11092">
        <w:rPr>
          <w:rFonts w:ascii="Times New Roman" w:hAnsi="Times New Roman" w:cs="Times New Roman"/>
          <w:b/>
          <w:sz w:val="24"/>
          <w:szCs w:val="24"/>
        </w:rPr>
        <w:t>Раздел 6. Показатели результативности подпрограммы</w:t>
      </w:r>
    </w:p>
    <w:tbl>
      <w:tblPr>
        <w:tblpPr w:leftFromText="180" w:rightFromText="180" w:vertAnchor="text" w:horzAnchor="margin" w:tblpY="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708"/>
        <w:gridCol w:w="851"/>
        <w:gridCol w:w="709"/>
        <w:gridCol w:w="708"/>
        <w:gridCol w:w="709"/>
        <w:gridCol w:w="709"/>
        <w:gridCol w:w="709"/>
        <w:gridCol w:w="708"/>
        <w:gridCol w:w="709"/>
        <w:gridCol w:w="709"/>
      </w:tblGrid>
      <w:tr w:rsidR="00DF62F8" w:rsidTr="000C5CDF">
        <w:trPr>
          <w:trHeight w:val="165"/>
        </w:trPr>
        <w:tc>
          <w:tcPr>
            <w:tcW w:w="392" w:type="dxa"/>
            <w:vMerge w:val="restart"/>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 п/</w:t>
            </w:r>
            <w:r w:rsidRPr="00DE44B1">
              <w:rPr>
                <w:rFonts w:ascii="Times New Roman" w:hAnsi="Times New Roman" w:cs="Times New Roman"/>
                <w:sz w:val="20"/>
                <w:szCs w:val="20"/>
              </w:rPr>
              <w:lastRenderedPageBreak/>
              <w:t>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lastRenderedPageBreak/>
              <w:t>Наименование показателя результативности</w:t>
            </w:r>
          </w:p>
        </w:tc>
        <w:tc>
          <w:tcPr>
            <w:tcW w:w="708" w:type="dxa"/>
            <w:vMerge w:val="restart"/>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Ед. изм.</w:t>
            </w:r>
          </w:p>
        </w:tc>
        <w:tc>
          <w:tcPr>
            <w:tcW w:w="851" w:type="dxa"/>
            <w:vMerge w:val="restart"/>
            <w:tcBorders>
              <w:top w:val="single" w:sz="4" w:space="0" w:color="auto"/>
              <w:left w:val="single" w:sz="4" w:space="0" w:color="auto"/>
              <w:bottom w:val="single" w:sz="4" w:space="0" w:color="auto"/>
              <w:right w:val="single" w:sz="4" w:space="0" w:color="auto"/>
            </w:tcBorders>
            <w:hideMark/>
          </w:tcPr>
          <w:p w:rsidR="00DF62F8" w:rsidRPr="00DE44B1" w:rsidRDefault="00DF62F8" w:rsidP="000C1769">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Базовое значе</w:t>
            </w:r>
            <w:r w:rsidRPr="00DE44B1">
              <w:rPr>
                <w:rFonts w:ascii="Times New Roman" w:hAnsi="Times New Roman" w:cs="Times New Roman"/>
                <w:sz w:val="20"/>
                <w:szCs w:val="20"/>
              </w:rPr>
              <w:lastRenderedPageBreak/>
              <w:t>ние за 201</w:t>
            </w:r>
            <w:r>
              <w:rPr>
                <w:rFonts w:ascii="Times New Roman" w:hAnsi="Times New Roman" w:cs="Times New Roman"/>
                <w:sz w:val="20"/>
                <w:szCs w:val="20"/>
              </w:rPr>
              <w:t>6</w:t>
            </w:r>
            <w:r w:rsidRPr="00DE44B1">
              <w:rPr>
                <w:rFonts w:ascii="Times New Roman" w:hAnsi="Times New Roman" w:cs="Times New Roman"/>
                <w:sz w:val="20"/>
                <w:szCs w:val="20"/>
              </w:rPr>
              <w:t xml:space="preserve"> год</w:t>
            </w:r>
          </w:p>
        </w:tc>
        <w:tc>
          <w:tcPr>
            <w:tcW w:w="5670" w:type="dxa"/>
            <w:gridSpan w:val="8"/>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lastRenderedPageBreak/>
              <w:t xml:space="preserve">Планируемое значение по годам </w:t>
            </w:r>
          </w:p>
        </w:tc>
      </w:tr>
      <w:tr w:rsidR="00DF62F8" w:rsidTr="00DF62F8">
        <w:trPr>
          <w:trHeight w:val="16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E44B1">
            <w:pPr>
              <w:spacing w:after="0" w:line="240" w:lineRule="auto"/>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E44B1">
            <w:pPr>
              <w:spacing w:after="0" w:line="240" w:lineRule="auto"/>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E44B1">
            <w:pPr>
              <w:spacing w:after="0" w:line="240" w:lineRule="auto"/>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E44B1">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2018</w:t>
            </w:r>
          </w:p>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lastRenderedPageBreak/>
              <w:t>год</w:t>
            </w:r>
          </w:p>
        </w:tc>
        <w:tc>
          <w:tcPr>
            <w:tcW w:w="708"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lastRenderedPageBreak/>
              <w:t>2019</w:t>
            </w:r>
          </w:p>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lastRenderedPageBreak/>
              <w:t>год</w:t>
            </w:r>
          </w:p>
        </w:tc>
        <w:tc>
          <w:tcPr>
            <w:tcW w:w="709" w:type="dxa"/>
            <w:tcBorders>
              <w:top w:val="single" w:sz="4" w:space="0" w:color="auto"/>
              <w:left w:val="single" w:sz="4" w:space="0" w:color="auto"/>
              <w:bottom w:val="single" w:sz="4" w:space="0" w:color="auto"/>
              <w:right w:val="single" w:sz="4" w:space="0" w:color="auto"/>
            </w:tcBorders>
            <w:hideMark/>
          </w:tcPr>
          <w:p w:rsidR="00DF62F8" w:rsidRDefault="00DF62F8" w:rsidP="00563B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2020</w:t>
            </w:r>
          </w:p>
          <w:p w:rsidR="00DF62F8" w:rsidRPr="00DE44B1" w:rsidRDefault="00DF62F8" w:rsidP="00563B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год</w:t>
            </w:r>
          </w:p>
          <w:p w:rsidR="00DF62F8" w:rsidRPr="00DE44B1" w:rsidRDefault="00DF62F8" w:rsidP="00DE44B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F62F8"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2021</w:t>
            </w:r>
          </w:p>
          <w:p w:rsidR="00DF62F8" w:rsidRPr="00DE44B1"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год</w:t>
            </w:r>
          </w:p>
        </w:tc>
        <w:tc>
          <w:tcPr>
            <w:tcW w:w="709" w:type="dxa"/>
            <w:tcBorders>
              <w:top w:val="single" w:sz="4" w:space="0" w:color="auto"/>
              <w:left w:val="single" w:sz="4" w:space="0" w:color="auto"/>
              <w:bottom w:val="single" w:sz="4" w:space="0" w:color="auto"/>
              <w:right w:val="single" w:sz="4" w:space="0" w:color="auto"/>
            </w:tcBorders>
          </w:tcPr>
          <w:p w:rsidR="00DF62F8" w:rsidRPr="00DE44B1"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2022 </w:t>
            </w:r>
            <w:r>
              <w:rPr>
                <w:rFonts w:ascii="Times New Roman" w:hAnsi="Times New Roman" w:cs="Times New Roman"/>
                <w:sz w:val="20"/>
                <w:szCs w:val="20"/>
              </w:rPr>
              <w:lastRenderedPageBreak/>
              <w:t>год</w:t>
            </w:r>
          </w:p>
        </w:tc>
        <w:tc>
          <w:tcPr>
            <w:tcW w:w="708" w:type="dxa"/>
            <w:tcBorders>
              <w:top w:val="single" w:sz="4" w:space="0" w:color="auto"/>
              <w:left w:val="single" w:sz="4" w:space="0" w:color="auto"/>
              <w:bottom w:val="single" w:sz="4" w:space="0" w:color="auto"/>
              <w:right w:val="single" w:sz="4" w:space="0" w:color="auto"/>
            </w:tcBorders>
          </w:tcPr>
          <w:p w:rsidR="00DF62F8" w:rsidRPr="00DE44B1"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2023 </w:t>
            </w:r>
            <w:r>
              <w:rPr>
                <w:rFonts w:ascii="Times New Roman" w:hAnsi="Times New Roman" w:cs="Times New Roman"/>
                <w:sz w:val="20"/>
                <w:szCs w:val="20"/>
              </w:rPr>
              <w:lastRenderedPageBreak/>
              <w:t>год</w:t>
            </w:r>
          </w:p>
        </w:tc>
        <w:tc>
          <w:tcPr>
            <w:tcW w:w="709" w:type="dxa"/>
            <w:tcBorders>
              <w:top w:val="single" w:sz="4" w:space="0" w:color="auto"/>
              <w:left w:val="single" w:sz="4" w:space="0" w:color="auto"/>
              <w:bottom w:val="single" w:sz="4" w:space="0" w:color="auto"/>
              <w:right w:val="single" w:sz="4" w:space="0" w:color="auto"/>
            </w:tcBorders>
          </w:tcPr>
          <w:p w:rsidR="00DF62F8"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2024 </w:t>
            </w:r>
            <w:r>
              <w:rPr>
                <w:rFonts w:ascii="Times New Roman" w:hAnsi="Times New Roman" w:cs="Times New Roman"/>
                <w:sz w:val="20"/>
                <w:szCs w:val="20"/>
              </w:rPr>
              <w:lastRenderedPageBreak/>
              <w:t>год</w:t>
            </w:r>
          </w:p>
          <w:p w:rsidR="00DF62F8" w:rsidRPr="00DE44B1" w:rsidRDefault="00DF62F8" w:rsidP="00DE44B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F62F8"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2025</w:t>
            </w:r>
          </w:p>
          <w:p w:rsidR="00DF62F8"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год</w:t>
            </w:r>
          </w:p>
        </w:tc>
      </w:tr>
      <w:tr w:rsidR="00DF62F8" w:rsidTr="00DF62F8">
        <w:trPr>
          <w:trHeight w:val="255"/>
        </w:trPr>
        <w:tc>
          <w:tcPr>
            <w:tcW w:w="392"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lastRenderedPageBreak/>
              <w:t>1</w:t>
            </w:r>
          </w:p>
        </w:tc>
        <w:tc>
          <w:tcPr>
            <w:tcW w:w="2410"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E44B1">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DF62F8" w:rsidRPr="00DE44B1"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DF62F8" w:rsidRPr="00DE44B1"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DF62F8" w:rsidRPr="00DE44B1"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DF62F8" w:rsidRPr="00DE44B1"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DF62F8" w:rsidRDefault="00DF62F8" w:rsidP="00DE44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DF62F8" w:rsidTr="000C5CDF">
        <w:trPr>
          <w:trHeight w:val="255"/>
        </w:trPr>
        <w:tc>
          <w:tcPr>
            <w:tcW w:w="10031" w:type="dxa"/>
            <w:gridSpan w:val="12"/>
            <w:tcBorders>
              <w:top w:val="single" w:sz="4" w:space="0" w:color="auto"/>
              <w:left w:val="single" w:sz="4" w:space="0" w:color="auto"/>
              <w:bottom w:val="single" w:sz="4" w:space="0" w:color="auto"/>
              <w:right w:val="single" w:sz="4" w:space="0" w:color="auto"/>
            </w:tcBorders>
          </w:tcPr>
          <w:p w:rsidR="00DF62F8" w:rsidRDefault="00DF62F8" w:rsidP="00E022AE">
            <w:pPr>
              <w:spacing w:after="0" w:line="240" w:lineRule="auto"/>
              <w:rPr>
                <w:rFonts w:ascii="Times New Roman" w:hAnsi="Times New Roman" w:cs="Times New Roman"/>
                <w:sz w:val="20"/>
                <w:szCs w:val="20"/>
              </w:rPr>
            </w:pPr>
            <w:r>
              <w:rPr>
                <w:rFonts w:ascii="Times New Roman" w:hAnsi="Times New Roman" w:cs="Times New Roman"/>
                <w:sz w:val="20"/>
                <w:szCs w:val="20"/>
              </w:rPr>
              <w:t>Задача 1. С</w:t>
            </w:r>
            <w:r w:rsidRPr="00E022AE">
              <w:rPr>
                <w:rFonts w:ascii="Times New Roman" w:hAnsi="Times New Roman" w:cs="Times New Roman"/>
                <w:sz w:val="20"/>
                <w:szCs w:val="20"/>
              </w:rPr>
              <w:t>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w:t>
            </w:r>
          </w:p>
        </w:tc>
      </w:tr>
      <w:tr w:rsidR="00DF62F8" w:rsidTr="000C5CDF">
        <w:trPr>
          <w:trHeight w:val="516"/>
        </w:trPr>
        <w:tc>
          <w:tcPr>
            <w:tcW w:w="392"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F62F8">
            <w:pPr>
              <w:spacing w:after="0" w:line="240" w:lineRule="auto"/>
              <w:jc w:val="both"/>
              <w:rPr>
                <w:rFonts w:ascii="Times New Roman" w:hAnsi="Times New Roman" w:cs="Times New Roman"/>
                <w:sz w:val="20"/>
                <w:szCs w:val="20"/>
              </w:rPr>
            </w:pPr>
            <w:r w:rsidRPr="00DE44B1">
              <w:rPr>
                <w:rStyle w:val="10pt"/>
                <w:rFonts w:ascii="Times New Roman" w:hAnsi="Times New Roman" w:cs="Times New Roman"/>
                <w:b w:val="0"/>
              </w:rPr>
              <w:t>Снижение среднего времени реагирования экстренных оперативных служб  района на вызовы, обращения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pStyle w:val="11"/>
              <w:shd w:val="clear" w:color="auto" w:fill="auto"/>
              <w:spacing w:before="0" w:after="0" w:line="240" w:lineRule="auto"/>
              <w:rPr>
                <w:rFonts w:ascii="Times New Roman" w:hAnsi="Times New Roman" w:cs="Times New Roman"/>
                <w:sz w:val="20"/>
                <w:szCs w:val="20"/>
              </w:rPr>
            </w:pPr>
            <w:r>
              <w:rPr>
                <w:rStyle w:val="10pt"/>
                <w:rFonts w:ascii="Times New Roman" w:hAnsi="Times New Roman" w:cs="Times New Roman"/>
                <w:b w:val="0"/>
              </w:rPr>
              <w:t>мин.</w:t>
            </w:r>
          </w:p>
        </w:tc>
        <w:tc>
          <w:tcPr>
            <w:tcW w:w="851"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pStyle w:val="11"/>
              <w:shd w:val="clear" w:color="auto" w:fill="auto"/>
              <w:spacing w:before="0" w:after="0" w:line="240" w:lineRule="auto"/>
              <w:rPr>
                <w:rFonts w:ascii="Times New Roman" w:hAnsi="Times New Roman" w:cs="Times New Roman"/>
                <w:sz w:val="20"/>
                <w:szCs w:val="20"/>
              </w:rPr>
            </w:pPr>
            <w:r>
              <w:rPr>
                <w:rStyle w:val="10pt"/>
                <w:rFonts w:ascii="Times New Roman" w:hAnsi="Times New Roman" w:cs="Times New Roman"/>
                <w:b w:val="0"/>
              </w:rPr>
              <w:t>270</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pStyle w:val="11"/>
              <w:shd w:val="clear" w:color="auto" w:fill="auto"/>
              <w:spacing w:before="0" w:after="0" w:line="240" w:lineRule="auto"/>
              <w:ind w:left="37"/>
              <w:rPr>
                <w:rFonts w:ascii="Times New Roman" w:hAnsi="Times New Roman" w:cs="Times New Roman"/>
                <w:sz w:val="20"/>
                <w:szCs w:val="20"/>
              </w:rPr>
            </w:pPr>
            <w:r>
              <w:rPr>
                <w:rStyle w:val="10pt"/>
                <w:rFonts w:ascii="Times New Roman" w:hAnsi="Times New Roman" w:cs="Times New Roman"/>
                <w:b w:val="0"/>
              </w:rPr>
              <w:t xml:space="preserve">Снижение показателя на 1 % </w:t>
            </w:r>
          </w:p>
        </w:tc>
        <w:tc>
          <w:tcPr>
            <w:tcW w:w="708"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pStyle w:val="11"/>
              <w:shd w:val="clear" w:color="auto" w:fill="auto"/>
              <w:spacing w:before="0" w:after="0" w:line="240" w:lineRule="auto"/>
              <w:ind w:left="31"/>
              <w:rPr>
                <w:rFonts w:ascii="Times New Roman" w:hAnsi="Times New Roman" w:cs="Times New Roman"/>
                <w:sz w:val="20"/>
                <w:szCs w:val="20"/>
              </w:rPr>
            </w:pPr>
            <w:r>
              <w:rPr>
                <w:rStyle w:val="10pt"/>
                <w:rFonts w:ascii="Times New Roman" w:hAnsi="Times New Roman" w:cs="Times New Roman"/>
                <w:b w:val="0"/>
              </w:rPr>
              <w:t>Снижение показателя на 1 %</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pStyle w:val="11"/>
              <w:shd w:val="clear" w:color="auto" w:fill="auto"/>
              <w:spacing w:before="0" w:after="0" w:line="240" w:lineRule="auto"/>
              <w:ind w:left="-106"/>
              <w:rPr>
                <w:rFonts w:ascii="Times New Roman" w:hAnsi="Times New Roman" w:cs="Times New Roman"/>
                <w:sz w:val="20"/>
                <w:szCs w:val="20"/>
              </w:rPr>
            </w:pPr>
            <w:r>
              <w:rPr>
                <w:rStyle w:val="10pt"/>
                <w:rFonts w:ascii="Times New Roman" w:hAnsi="Times New Roman" w:cs="Times New Roman"/>
                <w:b w:val="0"/>
              </w:rPr>
              <w:t>Снижение показателя на 1 %</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DF62F8">
            <w:pPr>
              <w:pStyle w:val="11"/>
              <w:shd w:val="clear" w:color="auto" w:fill="auto"/>
              <w:spacing w:before="0" w:after="0" w:line="240" w:lineRule="auto"/>
              <w:ind w:left="-106"/>
              <w:rPr>
                <w:rFonts w:ascii="Times New Roman" w:hAnsi="Times New Roman" w:cs="Times New Roman"/>
                <w:sz w:val="20"/>
                <w:szCs w:val="20"/>
              </w:rPr>
            </w:pPr>
            <w:r>
              <w:rPr>
                <w:rStyle w:val="10pt"/>
                <w:rFonts w:ascii="Times New Roman" w:hAnsi="Times New Roman" w:cs="Times New Roman"/>
                <w:b w:val="0"/>
              </w:rPr>
              <w:t>Снижение показателя на 1 %</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DF62F8">
            <w:pPr>
              <w:pStyle w:val="11"/>
              <w:shd w:val="clear" w:color="auto" w:fill="auto"/>
              <w:spacing w:before="0" w:after="0" w:line="240" w:lineRule="auto"/>
              <w:ind w:left="-106"/>
              <w:rPr>
                <w:rFonts w:ascii="Times New Roman" w:hAnsi="Times New Roman" w:cs="Times New Roman"/>
                <w:sz w:val="20"/>
                <w:szCs w:val="20"/>
              </w:rPr>
            </w:pPr>
            <w:r>
              <w:rPr>
                <w:rStyle w:val="10pt"/>
                <w:rFonts w:ascii="Times New Roman" w:hAnsi="Times New Roman" w:cs="Times New Roman"/>
                <w:b w:val="0"/>
              </w:rPr>
              <w:t>Снижение показателя на 1 %</w:t>
            </w:r>
          </w:p>
        </w:tc>
        <w:tc>
          <w:tcPr>
            <w:tcW w:w="708"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DF62F8">
            <w:pPr>
              <w:pStyle w:val="11"/>
              <w:shd w:val="clear" w:color="auto" w:fill="auto"/>
              <w:spacing w:before="0" w:after="0" w:line="240" w:lineRule="auto"/>
              <w:ind w:left="-106"/>
              <w:rPr>
                <w:rFonts w:ascii="Times New Roman" w:hAnsi="Times New Roman" w:cs="Times New Roman"/>
                <w:sz w:val="20"/>
                <w:szCs w:val="20"/>
              </w:rPr>
            </w:pPr>
            <w:r>
              <w:rPr>
                <w:rStyle w:val="10pt"/>
                <w:rFonts w:ascii="Times New Roman" w:hAnsi="Times New Roman" w:cs="Times New Roman"/>
                <w:b w:val="0"/>
              </w:rPr>
              <w:t>Снижение показателя на 1 %</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DF62F8">
            <w:pPr>
              <w:pStyle w:val="11"/>
              <w:shd w:val="clear" w:color="auto" w:fill="auto"/>
              <w:spacing w:before="0" w:after="0" w:line="240" w:lineRule="auto"/>
              <w:ind w:left="-106"/>
              <w:rPr>
                <w:rFonts w:ascii="Times New Roman" w:hAnsi="Times New Roman" w:cs="Times New Roman"/>
                <w:sz w:val="20"/>
                <w:szCs w:val="20"/>
              </w:rPr>
            </w:pPr>
            <w:r>
              <w:rPr>
                <w:rStyle w:val="10pt"/>
                <w:rFonts w:ascii="Times New Roman" w:hAnsi="Times New Roman" w:cs="Times New Roman"/>
                <w:b w:val="0"/>
              </w:rPr>
              <w:t>Снижение показателя на 1 %</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DF62F8">
            <w:pPr>
              <w:pStyle w:val="11"/>
              <w:shd w:val="clear" w:color="auto" w:fill="auto"/>
              <w:spacing w:before="0" w:after="0" w:line="240" w:lineRule="auto"/>
              <w:ind w:left="-106"/>
              <w:rPr>
                <w:rFonts w:ascii="Times New Roman" w:hAnsi="Times New Roman" w:cs="Times New Roman"/>
                <w:sz w:val="20"/>
                <w:szCs w:val="20"/>
              </w:rPr>
            </w:pPr>
            <w:r>
              <w:rPr>
                <w:rStyle w:val="10pt"/>
                <w:rFonts w:ascii="Times New Roman" w:hAnsi="Times New Roman" w:cs="Times New Roman"/>
                <w:b w:val="0"/>
              </w:rPr>
              <w:t>Снижение показателя на 1 %</w:t>
            </w:r>
          </w:p>
        </w:tc>
      </w:tr>
      <w:tr w:rsidR="00DF62F8" w:rsidTr="000C5CDF">
        <w:trPr>
          <w:trHeight w:val="510"/>
        </w:trPr>
        <w:tc>
          <w:tcPr>
            <w:tcW w:w="392"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F62F8">
            <w:pPr>
              <w:spacing w:after="0" w:line="240" w:lineRule="auto"/>
              <w:jc w:val="both"/>
              <w:rPr>
                <w:rFonts w:ascii="Times New Roman" w:hAnsi="Times New Roman" w:cs="Times New Roman"/>
                <w:bCs/>
                <w:color w:val="000000"/>
                <w:sz w:val="20"/>
                <w:szCs w:val="20"/>
              </w:rPr>
            </w:pPr>
            <w:r w:rsidRPr="00DE44B1">
              <w:rPr>
                <w:rStyle w:val="10pt"/>
                <w:rFonts w:ascii="Times New Roman" w:hAnsi="Times New Roman" w:cs="Times New Roman"/>
                <w:b w:val="0"/>
              </w:rPr>
              <w:t>Количество профилактических мероприятий по обеспечению безопасности людей на водных объектах</w:t>
            </w:r>
          </w:p>
        </w:tc>
        <w:tc>
          <w:tcPr>
            <w:tcW w:w="708"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pStyle w:val="11"/>
              <w:shd w:val="clear" w:color="auto" w:fill="auto"/>
              <w:spacing w:before="0" w:after="0" w:line="240" w:lineRule="auto"/>
              <w:rPr>
                <w:rFonts w:ascii="Times New Roman" w:hAnsi="Times New Roman" w:cs="Times New Roman"/>
                <w:sz w:val="20"/>
                <w:szCs w:val="20"/>
              </w:rPr>
            </w:pPr>
            <w:r w:rsidRPr="00DE44B1">
              <w:rPr>
                <w:rStyle w:val="10pt"/>
                <w:rFonts w:ascii="Times New Roman" w:hAnsi="Times New Roman" w:cs="Times New Roman"/>
                <w:b w:val="0"/>
              </w:rPr>
              <w:t>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jc w:val="left"/>
              <w:rPr>
                <w:rFonts w:ascii="Times New Roman" w:hAnsi="Times New Roman" w:cs="Times New Roman"/>
                <w:sz w:val="20"/>
                <w:szCs w:val="20"/>
              </w:rPr>
            </w:pPr>
            <w:r w:rsidRPr="00DE44B1">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ind w:left="280"/>
              <w:jc w:val="left"/>
              <w:rPr>
                <w:rFonts w:ascii="Times New Roman" w:hAnsi="Times New Roman" w:cs="Times New Roman"/>
                <w:sz w:val="20"/>
                <w:szCs w:val="20"/>
              </w:rPr>
            </w:pPr>
            <w:r w:rsidRPr="00DE44B1">
              <w:rPr>
                <w:rFonts w:ascii="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ind w:left="260"/>
              <w:jc w:val="left"/>
              <w:rPr>
                <w:rFonts w:ascii="Times New Roman" w:hAnsi="Times New Roman" w:cs="Times New Roman"/>
                <w:sz w:val="20"/>
                <w:szCs w:val="20"/>
              </w:rPr>
            </w:pPr>
            <w:r w:rsidRPr="00DE44B1">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10</w:t>
            </w:r>
          </w:p>
        </w:tc>
      </w:tr>
      <w:tr w:rsidR="00DF62F8" w:rsidTr="000C5CDF">
        <w:trPr>
          <w:trHeight w:val="846"/>
        </w:trPr>
        <w:tc>
          <w:tcPr>
            <w:tcW w:w="392"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F62F8">
            <w:pPr>
              <w:pStyle w:val="11"/>
              <w:shd w:val="clear" w:color="auto" w:fill="auto"/>
              <w:spacing w:before="0" w:after="0" w:line="240" w:lineRule="auto"/>
              <w:jc w:val="both"/>
              <w:rPr>
                <w:rFonts w:ascii="Times New Roman" w:hAnsi="Times New Roman" w:cs="Times New Roman"/>
                <w:bCs/>
                <w:color w:val="000000"/>
                <w:spacing w:val="0"/>
                <w:sz w:val="20"/>
                <w:szCs w:val="20"/>
                <w:shd w:val="clear" w:color="auto" w:fill="FFFFFF"/>
                <w:lang w:bidi="ru-RU"/>
              </w:rPr>
            </w:pPr>
            <w:r w:rsidRPr="00DE44B1">
              <w:rPr>
                <w:rStyle w:val="10pt"/>
                <w:rFonts w:ascii="Times New Roman" w:hAnsi="Times New Roman" w:cs="Times New Roman"/>
                <w:b w:val="0"/>
              </w:rPr>
              <w:t>Количество мероприятий по профилактике  и предупреждению чрезвычайных ситуаций.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pStyle w:val="11"/>
              <w:shd w:val="clear" w:color="auto" w:fill="auto"/>
              <w:spacing w:before="0" w:after="0" w:line="240" w:lineRule="auto"/>
              <w:rPr>
                <w:rFonts w:ascii="Times New Roman" w:hAnsi="Times New Roman" w:cs="Times New Roman"/>
                <w:sz w:val="20"/>
                <w:szCs w:val="20"/>
              </w:rPr>
            </w:pPr>
            <w:r>
              <w:rPr>
                <w:rStyle w:val="10pt"/>
                <w:rFonts w:ascii="Times New Roman" w:hAnsi="Times New Roman" w:cs="Times New Roman"/>
                <w:b w:val="0"/>
              </w:rPr>
              <w:t>е</w:t>
            </w:r>
            <w:r w:rsidRPr="00DE44B1">
              <w:rPr>
                <w:rStyle w:val="10pt"/>
                <w:rFonts w:ascii="Times New Roman" w:hAnsi="Times New Roman" w:cs="Times New Roman"/>
                <w:b w:val="0"/>
              </w:rPr>
              <w:t>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jc w:val="left"/>
              <w:rPr>
                <w:rFonts w:ascii="Times New Roman" w:hAnsi="Times New Roman" w:cs="Times New Roman"/>
                <w:sz w:val="20"/>
                <w:szCs w:val="20"/>
              </w:rPr>
            </w:pPr>
            <w:r w:rsidRPr="00DE44B1">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ind w:left="160"/>
              <w:jc w:val="left"/>
              <w:rPr>
                <w:rFonts w:ascii="Times New Roman" w:hAnsi="Times New Roman" w:cs="Times New Roman"/>
                <w:sz w:val="20"/>
                <w:szCs w:val="20"/>
              </w:rPr>
            </w:pPr>
            <w:r w:rsidRPr="00DE44B1">
              <w:rPr>
                <w:rFonts w:ascii="Times New Roman" w:hAnsi="Times New Roman" w:cs="Times New Roman"/>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ind w:left="260"/>
              <w:jc w:val="left"/>
              <w:rPr>
                <w:rFonts w:ascii="Times New Roman" w:hAnsi="Times New Roman" w:cs="Times New Roman"/>
                <w:sz w:val="20"/>
                <w:szCs w:val="20"/>
              </w:rPr>
            </w:pPr>
            <w:r w:rsidRPr="00DE44B1">
              <w:rPr>
                <w:rFonts w:ascii="Times New Roman" w:hAnsi="Times New Roman" w:cs="Times New Roman"/>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24</w:t>
            </w:r>
          </w:p>
        </w:tc>
        <w:tc>
          <w:tcPr>
            <w:tcW w:w="708"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24</w:t>
            </w:r>
          </w:p>
        </w:tc>
      </w:tr>
      <w:tr w:rsidR="00DF62F8" w:rsidTr="000C5CDF">
        <w:trPr>
          <w:trHeight w:val="547"/>
        </w:trPr>
        <w:tc>
          <w:tcPr>
            <w:tcW w:w="392"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spacing w:after="0" w:line="240" w:lineRule="auto"/>
              <w:jc w:val="center"/>
              <w:rPr>
                <w:rFonts w:ascii="Times New Roman" w:hAnsi="Times New Roman" w:cs="Times New Roman"/>
                <w:sz w:val="20"/>
                <w:szCs w:val="20"/>
              </w:rPr>
            </w:pPr>
            <w:r w:rsidRPr="00DE44B1">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DF62F8" w:rsidRPr="00DE44B1" w:rsidRDefault="00DF62F8" w:rsidP="00DF62F8">
            <w:pPr>
              <w:pStyle w:val="11"/>
              <w:shd w:val="clear" w:color="auto" w:fill="auto"/>
              <w:spacing w:before="0" w:after="0" w:line="240" w:lineRule="auto"/>
              <w:jc w:val="both"/>
              <w:rPr>
                <w:rFonts w:ascii="Times New Roman" w:hAnsi="Times New Roman" w:cs="Times New Roman"/>
                <w:sz w:val="20"/>
                <w:szCs w:val="20"/>
              </w:rPr>
            </w:pPr>
            <w:r w:rsidRPr="00DE44B1">
              <w:rPr>
                <w:rStyle w:val="10pt"/>
                <w:rFonts w:ascii="Times New Roman" w:hAnsi="Times New Roman" w:cs="Times New Roman"/>
                <w:b w:val="0"/>
              </w:rPr>
              <w:t>Количество обученных специалистов</w:t>
            </w:r>
            <w:r w:rsidRPr="00DE44B1">
              <w:rPr>
                <w:rFonts w:ascii="Times New Roman" w:hAnsi="Times New Roman" w:cs="Times New Roman"/>
                <w:sz w:val="20"/>
                <w:szCs w:val="20"/>
              </w:rPr>
              <w:t xml:space="preserve"> </w:t>
            </w:r>
            <w:r w:rsidRPr="00DE44B1">
              <w:rPr>
                <w:rStyle w:val="10pt"/>
                <w:rFonts w:ascii="Times New Roman" w:hAnsi="Times New Roman" w:cs="Times New Roman"/>
                <w:b w:val="0"/>
              </w:rPr>
              <w:t>ГО и ЧС</w:t>
            </w:r>
          </w:p>
        </w:tc>
        <w:tc>
          <w:tcPr>
            <w:tcW w:w="708"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DF62F8">
            <w:pPr>
              <w:pStyle w:val="11"/>
              <w:shd w:val="clear" w:color="auto" w:fill="auto"/>
              <w:spacing w:before="0" w:after="0" w:line="240" w:lineRule="auto"/>
              <w:jc w:val="both"/>
              <w:rPr>
                <w:rFonts w:ascii="Times New Roman" w:hAnsi="Times New Roman" w:cs="Times New Roman"/>
                <w:sz w:val="20"/>
                <w:szCs w:val="20"/>
              </w:rPr>
            </w:pPr>
            <w:r>
              <w:rPr>
                <w:rStyle w:val="10pt"/>
                <w:rFonts w:ascii="Times New Roman" w:hAnsi="Times New Roman" w:cs="Times New Roman"/>
                <w:b w:val="0"/>
              </w:rPr>
              <w:t>ч</w:t>
            </w:r>
            <w:r w:rsidRPr="00DE44B1">
              <w:rPr>
                <w:rStyle w:val="10pt"/>
                <w:rFonts w:ascii="Times New Roman" w:hAnsi="Times New Roman" w:cs="Times New Roman"/>
                <w:b w:val="0"/>
              </w:rPr>
              <w:t>ел</w:t>
            </w:r>
            <w:r>
              <w:rPr>
                <w:rStyle w:val="10pt"/>
                <w:rFonts w:ascii="Times New Roman" w:hAnsi="Times New Roman" w:cs="Times New Roman"/>
                <w:b w:val="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ind w:left="160"/>
              <w:jc w:val="left"/>
              <w:rPr>
                <w:rFonts w:ascii="Times New Roman" w:hAnsi="Times New Roman" w:cs="Times New Roman"/>
                <w:sz w:val="20"/>
                <w:szCs w:val="20"/>
              </w:rPr>
            </w:pPr>
            <w:r w:rsidRPr="00DE44B1">
              <w:rPr>
                <w:rFonts w:ascii="Times New Roman" w:hAnsi="Times New Roman" w:cs="Times New Roman"/>
                <w:sz w:val="20"/>
                <w:szCs w:val="20"/>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ind w:left="160"/>
              <w:jc w:val="left"/>
              <w:rPr>
                <w:rFonts w:ascii="Times New Roman" w:hAnsi="Times New Roman" w:cs="Times New Roman"/>
                <w:sz w:val="20"/>
                <w:szCs w:val="20"/>
              </w:rPr>
            </w:pPr>
            <w:r w:rsidRPr="00DE44B1">
              <w:rPr>
                <w:rStyle w:val="10pt"/>
                <w:rFonts w:ascii="Times New Roman" w:hAnsi="Times New Roman" w:cs="Times New Roman"/>
                <w:b w:val="0"/>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17</w:t>
            </w:r>
          </w:p>
        </w:tc>
        <w:tc>
          <w:tcPr>
            <w:tcW w:w="708"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DF62F8" w:rsidRPr="00DE44B1" w:rsidRDefault="00DF62F8" w:rsidP="00B076C7">
            <w:pPr>
              <w:pStyle w:val="11"/>
              <w:shd w:val="clear" w:color="auto" w:fill="auto"/>
              <w:spacing w:before="0" w:after="0" w:line="240" w:lineRule="auto"/>
              <w:ind w:left="220"/>
              <w:jc w:val="left"/>
              <w:rPr>
                <w:rFonts w:ascii="Times New Roman" w:hAnsi="Times New Roman" w:cs="Times New Roman"/>
                <w:sz w:val="20"/>
                <w:szCs w:val="20"/>
              </w:rPr>
            </w:pPr>
            <w:r w:rsidRPr="00DE44B1">
              <w:rPr>
                <w:rFonts w:ascii="Times New Roman" w:hAnsi="Times New Roman" w:cs="Times New Roman"/>
                <w:sz w:val="20"/>
                <w:szCs w:val="20"/>
              </w:rPr>
              <w:t>17</w:t>
            </w:r>
          </w:p>
        </w:tc>
      </w:tr>
    </w:tbl>
    <w:p w:rsidR="00EF3521" w:rsidRDefault="00EF3521" w:rsidP="0081551E">
      <w:pPr>
        <w:tabs>
          <w:tab w:val="left" w:pos="1080"/>
        </w:tabs>
        <w:spacing w:after="0" w:line="240" w:lineRule="auto"/>
        <w:rPr>
          <w:rFonts w:ascii="Times New Roman" w:hAnsi="Times New Roman" w:cs="Times New Roman"/>
          <w:sz w:val="24"/>
          <w:szCs w:val="24"/>
        </w:rPr>
      </w:pPr>
    </w:p>
    <w:p w:rsidR="00320AE6" w:rsidRPr="00E112B9" w:rsidRDefault="00320AE6" w:rsidP="00320AE6">
      <w:pPr>
        <w:spacing w:after="0" w:line="240" w:lineRule="auto"/>
        <w:jc w:val="center"/>
        <w:rPr>
          <w:rFonts w:ascii="Times New Roman" w:hAnsi="Times New Roman" w:cs="Times New Roman"/>
          <w:sz w:val="28"/>
          <w:szCs w:val="28"/>
        </w:rPr>
      </w:pPr>
      <w:r w:rsidRPr="003A7125">
        <w:rPr>
          <w:rFonts w:ascii="Times New Roman" w:hAnsi="Times New Roman" w:cs="Times New Roman"/>
          <w:sz w:val="24"/>
          <w:szCs w:val="24"/>
        </w:rPr>
        <w:t>Методика расчета показателей результативности муниципальной программы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5"/>
        <w:gridCol w:w="3134"/>
        <w:gridCol w:w="5556"/>
      </w:tblGrid>
      <w:tr w:rsidR="00320AE6" w:rsidRPr="00E112B9" w:rsidTr="00320AE6">
        <w:tc>
          <w:tcPr>
            <w:tcW w:w="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AE6" w:rsidRPr="006878A3" w:rsidRDefault="00320AE6" w:rsidP="008B7B8C">
            <w:pPr>
              <w:spacing w:after="0"/>
              <w:ind w:right="42"/>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 п/п</w:t>
            </w:r>
          </w:p>
        </w:tc>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AE6" w:rsidRDefault="00320AE6" w:rsidP="008B7B8C">
            <w:pPr>
              <w:spacing w:after="0"/>
              <w:ind w:right="156"/>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 xml:space="preserve">Наименование показателя </w:t>
            </w:r>
          </w:p>
          <w:p w:rsidR="00320AE6" w:rsidRPr="006878A3" w:rsidRDefault="00320AE6" w:rsidP="008B7B8C">
            <w:pPr>
              <w:spacing w:after="0"/>
              <w:ind w:right="156"/>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результативности</w:t>
            </w:r>
          </w:p>
        </w:tc>
        <w:tc>
          <w:tcPr>
            <w:tcW w:w="55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AE6" w:rsidRPr="006878A3" w:rsidRDefault="00320AE6" w:rsidP="008B7B8C">
            <w:pPr>
              <w:spacing w:after="0"/>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 xml:space="preserve">Методика расчета значения показателя результативности </w:t>
            </w:r>
            <w:r w:rsidRPr="006878A3">
              <w:rPr>
                <w:rFonts w:ascii="Times New Roman" w:hAnsi="Times New Roman" w:cs="Times New Roman"/>
                <w:sz w:val="20"/>
                <w:szCs w:val="20"/>
              </w:rPr>
              <w:t>или источник, содержащий соответствующую информацию</w:t>
            </w:r>
          </w:p>
        </w:tc>
      </w:tr>
      <w:tr w:rsidR="00320AE6" w:rsidRPr="00E112B9" w:rsidTr="008B7B8C">
        <w:tc>
          <w:tcPr>
            <w:tcW w:w="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AE6" w:rsidRPr="006878A3" w:rsidRDefault="00320AE6" w:rsidP="00320AE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AE6" w:rsidRPr="006878A3" w:rsidRDefault="00320AE6" w:rsidP="00320AE6">
            <w:pPr>
              <w:spacing w:after="0"/>
              <w:rPr>
                <w:rFonts w:ascii="Times New Roman" w:hAnsi="Times New Roman" w:cs="Times New Roman"/>
                <w:sz w:val="20"/>
                <w:szCs w:val="20"/>
              </w:rPr>
            </w:pPr>
            <w:r w:rsidRPr="006878A3">
              <w:rPr>
                <w:rStyle w:val="10pt0pt"/>
                <w:rFonts w:ascii="Times New Roman" w:hAnsi="Times New Roman" w:cs="Times New Roman"/>
                <w:b w:val="0"/>
              </w:rPr>
              <w:t>Снижение среднего времени реагирования экстренных оперативных служб  района на вызовы, обращения</w:t>
            </w:r>
          </w:p>
        </w:tc>
        <w:tc>
          <w:tcPr>
            <w:tcW w:w="5556" w:type="dxa"/>
            <w:tcBorders>
              <w:top w:val="single" w:sz="6" w:space="0" w:color="000000"/>
              <w:left w:val="single" w:sz="6" w:space="0" w:color="000000"/>
              <w:bottom w:val="single" w:sz="6" w:space="0" w:color="000000"/>
              <w:right w:val="single" w:sz="6" w:space="0" w:color="000000"/>
            </w:tcBorders>
            <w:shd w:val="clear" w:color="auto" w:fill="FFFFFF"/>
            <w:hideMark/>
          </w:tcPr>
          <w:p w:rsidR="00320AE6" w:rsidRPr="00FD4FD6" w:rsidRDefault="00320AE6" w:rsidP="00320AE6">
            <w:pPr>
              <w:pStyle w:val="11"/>
              <w:shd w:val="clear" w:color="auto" w:fill="auto"/>
              <w:spacing w:before="0" w:after="0" w:line="240" w:lineRule="auto"/>
              <w:jc w:val="both"/>
              <w:rPr>
                <w:rStyle w:val="10pt0pt"/>
                <w:rFonts w:ascii="Times New Roman" w:hAnsi="Times New Roman" w:cs="Times New Roman"/>
                <w:b w:val="0"/>
              </w:rPr>
            </w:pPr>
            <w:r w:rsidRPr="00FD4FD6">
              <w:rPr>
                <w:rStyle w:val="10pt0pt"/>
                <w:rFonts w:ascii="Times New Roman" w:hAnsi="Times New Roman" w:cs="Times New Roman"/>
                <w:b w:val="0"/>
              </w:rPr>
              <w:t xml:space="preserve">Определяется на основании данных </w:t>
            </w:r>
            <w:r w:rsidR="007F43C9">
              <w:rPr>
                <w:rStyle w:val="10pt0pt"/>
                <w:rFonts w:ascii="Times New Roman" w:hAnsi="Times New Roman" w:cs="Times New Roman"/>
                <w:b w:val="0"/>
              </w:rPr>
              <w:t>экстренных оперативных служб, МКУ «ЕДДС»</w:t>
            </w:r>
          </w:p>
          <w:p w:rsidR="00320AE6" w:rsidRPr="00FD4FD6" w:rsidRDefault="00320AE6" w:rsidP="00320AE6">
            <w:pPr>
              <w:pStyle w:val="11"/>
              <w:shd w:val="clear" w:color="auto" w:fill="auto"/>
              <w:spacing w:before="0" w:after="0" w:line="240" w:lineRule="auto"/>
              <w:jc w:val="both"/>
              <w:rPr>
                <w:rStyle w:val="10pt0pt"/>
                <w:rFonts w:ascii="Times New Roman" w:hAnsi="Times New Roman" w:cs="Times New Roman"/>
                <w:b w:val="0"/>
              </w:rPr>
            </w:pPr>
          </w:p>
          <w:p w:rsidR="00320AE6" w:rsidRPr="00FD4FD6" w:rsidRDefault="00320AE6" w:rsidP="00320AE6">
            <w:pPr>
              <w:pStyle w:val="11"/>
              <w:shd w:val="clear" w:color="auto" w:fill="auto"/>
              <w:spacing w:before="0" w:after="0" w:line="240" w:lineRule="auto"/>
              <w:jc w:val="both"/>
              <w:rPr>
                <w:rFonts w:ascii="Times New Roman" w:hAnsi="Times New Roman" w:cs="Times New Roman"/>
                <w:sz w:val="20"/>
                <w:szCs w:val="20"/>
              </w:rPr>
            </w:pPr>
          </w:p>
        </w:tc>
      </w:tr>
      <w:tr w:rsidR="00320AE6" w:rsidRPr="00E112B9" w:rsidTr="008B7B8C">
        <w:tc>
          <w:tcPr>
            <w:tcW w:w="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0AE6" w:rsidRPr="006878A3" w:rsidRDefault="00320AE6" w:rsidP="00320AE6">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134" w:type="dxa"/>
            <w:tcBorders>
              <w:top w:val="single" w:sz="6" w:space="0" w:color="000000"/>
              <w:left w:val="single" w:sz="6" w:space="0" w:color="000000"/>
              <w:bottom w:val="single" w:sz="6" w:space="0" w:color="000000"/>
              <w:right w:val="single" w:sz="6" w:space="0" w:color="000000"/>
            </w:tcBorders>
            <w:shd w:val="clear" w:color="auto" w:fill="FFFFFF"/>
            <w:hideMark/>
          </w:tcPr>
          <w:p w:rsidR="00320AE6" w:rsidRPr="00DE44B1" w:rsidRDefault="00320AE6" w:rsidP="00320AE6">
            <w:pPr>
              <w:spacing w:after="0" w:line="240" w:lineRule="auto"/>
              <w:jc w:val="both"/>
              <w:rPr>
                <w:rFonts w:ascii="Times New Roman" w:hAnsi="Times New Roman" w:cs="Times New Roman"/>
                <w:bCs/>
                <w:color w:val="000000"/>
                <w:sz w:val="20"/>
                <w:szCs w:val="20"/>
              </w:rPr>
            </w:pPr>
            <w:r w:rsidRPr="00DE44B1">
              <w:rPr>
                <w:rStyle w:val="10pt"/>
                <w:rFonts w:ascii="Times New Roman" w:hAnsi="Times New Roman" w:cs="Times New Roman"/>
                <w:b w:val="0"/>
              </w:rPr>
              <w:t>Количество профилактических мероприятий по обеспечению безопасности людей на водных объектах</w:t>
            </w:r>
          </w:p>
        </w:tc>
        <w:tc>
          <w:tcPr>
            <w:tcW w:w="5556" w:type="dxa"/>
            <w:tcBorders>
              <w:top w:val="single" w:sz="6" w:space="0" w:color="000000"/>
              <w:left w:val="single" w:sz="6" w:space="0" w:color="000000"/>
              <w:bottom w:val="single" w:sz="6" w:space="0" w:color="000000"/>
              <w:right w:val="single" w:sz="6" w:space="0" w:color="000000"/>
            </w:tcBorders>
            <w:shd w:val="clear" w:color="auto" w:fill="FFFFFF"/>
            <w:hideMark/>
          </w:tcPr>
          <w:p w:rsidR="00320AE6" w:rsidRPr="00FD4FD6" w:rsidRDefault="00320AE6" w:rsidP="00320AE6">
            <w:pPr>
              <w:pStyle w:val="11"/>
              <w:shd w:val="clear" w:color="auto" w:fill="auto"/>
              <w:spacing w:before="0" w:after="0" w:line="240" w:lineRule="auto"/>
              <w:jc w:val="both"/>
              <w:rPr>
                <w:rFonts w:ascii="Times New Roman" w:hAnsi="Times New Roman" w:cs="Times New Roman"/>
                <w:sz w:val="20"/>
                <w:szCs w:val="20"/>
              </w:rPr>
            </w:pPr>
            <w:r w:rsidRPr="00FD4FD6">
              <w:rPr>
                <w:rStyle w:val="10pt0pt"/>
                <w:rFonts w:ascii="Times New Roman" w:hAnsi="Times New Roman" w:cs="Times New Roman"/>
                <w:b w:val="0"/>
              </w:rPr>
              <w:t xml:space="preserve">Определяется на основе данных </w:t>
            </w:r>
            <w:r w:rsidR="008B7B8C">
              <w:rPr>
                <w:rStyle w:val="10pt0pt"/>
                <w:rFonts w:ascii="Times New Roman" w:hAnsi="Times New Roman" w:cs="Times New Roman"/>
                <w:b w:val="0"/>
              </w:rPr>
              <w:t xml:space="preserve">отдела ГО и ЧС </w:t>
            </w:r>
            <w:r w:rsidRPr="00FD4FD6">
              <w:rPr>
                <w:rStyle w:val="10pt0pt"/>
                <w:rFonts w:ascii="Times New Roman" w:hAnsi="Times New Roman" w:cs="Times New Roman"/>
                <w:b w:val="0"/>
              </w:rPr>
              <w:t xml:space="preserve">администрации </w:t>
            </w:r>
            <w:r w:rsidR="008B7B8C">
              <w:rPr>
                <w:rStyle w:val="10pt0pt"/>
                <w:rFonts w:ascii="Times New Roman" w:hAnsi="Times New Roman" w:cs="Times New Roman"/>
                <w:b w:val="0"/>
              </w:rPr>
              <w:t>Нижнеилиммского муниципального района</w:t>
            </w:r>
            <w:r w:rsidR="007F43C9">
              <w:rPr>
                <w:rStyle w:val="10pt0pt"/>
                <w:rFonts w:ascii="Times New Roman" w:hAnsi="Times New Roman" w:cs="Times New Roman"/>
                <w:b w:val="0"/>
              </w:rPr>
              <w:t xml:space="preserve">, </w:t>
            </w:r>
            <w:r w:rsidRPr="00FD4FD6">
              <w:rPr>
                <w:rStyle w:val="10pt0pt"/>
                <w:rFonts w:ascii="Times New Roman" w:hAnsi="Times New Roman" w:cs="Times New Roman"/>
                <w:b w:val="0"/>
              </w:rPr>
              <w:t>ГИМС.</w:t>
            </w:r>
          </w:p>
          <w:p w:rsidR="00320AE6" w:rsidRPr="00FD4FD6" w:rsidRDefault="00320AE6" w:rsidP="00320AE6">
            <w:pPr>
              <w:pStyle w:val="11"/>
              <w:shd w:val="clear" w:color="auto" w:fill="auto"/>
              <w:spacing w:before="0" w:after="0" w:line="240" w:lineRule="auto"/>
              <w:jc w:val="both"/>
              <w:rPr>
                <w:rFonts w:ascii="Times New Roman" w:hAnsi="Times New Roman" w:cs="Times New Roman"/>
                <w:sz w:val="20"/>
                <w:szCs w:val="20"/>
              </w:rPr>
            </w:pPr>
          </w:p>
        </w:tc>
      </w:tr>
      <w:tr w:rsidR="00320AE6" w:rsidRPr="00E112B9" w:rsidTr="008B7B8C">
        <w:tc>
          <w:tcPr>
            <w:tcW w:w="6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0AE6" w:rsidRPr="006878A3" w:rsidRDefault="00320AE6" w:rsidP="00320AE6">
            <w:pPr>
              <w:spacing w:after="0"/>
              <w:jc w:val="center"/>
              <w:rPr>
                <w:rFonts w:ascii="Times New Roman" w:hAnsi="Times New Roman" w:cs="Times New Roman"/>
                <w:sz w:val="20"/>
                <w:szCs w:val="20"/>
              </w:rPr>
            </w:pPr>
            <w:r w:rsidRPr="006878A3">
              <w:rPr>
                <w:rFonts w:ascii="Times New Roman" w:hAnsi="Times New Roman" w:cs="Times New Roman"/>
                <w:sz w:val="20"/>
                <w:szCs w:val="20"/>
              </w:rPr>
              <w:t>3</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320AE6" w:rsidRPr="00DE44B1" w:rsidRDefault="00320AE6" w:rsidP="00320AE6">
            <w:pPr>
              <w:pStyle w:val="11"/>
              <w:shd w:val="clear" w:color="auto" w:fill="auto"/>
              <w:spacing w:before="0" w:after="0" w:line="240" w:lineRule="auto"/>
              <w:jc w:val="both"/>
              <w:rPr>
                <w:rFonts w:ascii="Times New Roman" w:hAnsi="Times New Roman" w:cs="Times New Roman"/>
                <w:bCs/>
                <w:color w:val="000000"/>
                <w:spacing w:val="0"/>
                <w:sz w:val="20"/>
                <w:szCs w:val="20"/>
                <w:shd w:val="clear" w:color="auto" w:fill="FFFFFF"/>
                <w:lang w:bidi="ru-RU"/>
              </w:rPr>
            </w:pPr>
            <w:r w:rsidRPr="00DE44B1">
              <w:rPr>
                <w:rStyle w:val="10pt"/>
                <w:rFonts w:ascii="Times New Roman" w:hAnsi="Times New Roman" w:cs="Times New Roman"/>
                <w:b w:val="0"/>
              </w:rPr>
              <w:t>Количество мероприятий по профилактике  и предупреждению чрезвычайных ситуаций.</w:t>
            </w:r>
          </w:p>
        </w:tc>
        <w:tc>
          <w:tcPr>
            <w:tcW w:w="5556" w:type="dxa"/>
            <w:tcBorders>
              <w:top w:val="single" w:sz="6" w:space="0" w:color="000000"/>
              <w:left w:val="single" w:sz="6" w:space="0" w:color="000000"/>
              <w:bottom w:val="single" w:sz="6" w:space="0" w:color="000000"/>
              <w:right w:val="single" w:sz="6" w:space="0" w:color="000000"/>
            </w:tcBorders>
            <w:shd w:val="clear" w:color="auto" w:fill="FFFFFF"/>
          </w:tcPr>
          <w:p w:rsidR="00320AE6" w:rsidRPr="008B7B8C" w:rsidRDefault="00320AE6" w:rsidP="008B7B8C">
            <w:pPr>
              <w:spacing w:after="0"/>
              <w:ind w:firstLine="6"/>
              <w:rPr>
                <w:rFonts w:ascii="Times New Roman" w:hAnsi="Times New Roman" w:cs="Times New Roman"/>
                <w:bCs/>
                <w:color w:val="000000"/>
                <w:sz w:val="20"/>
                <w:szCs w:val="20"/>
                <w:shd w:val="clear" w:color="auto" w:fill="FFFFFF"/>
                <w:lang w:bidi="ru-RU"/>
              </w:rPr>
            </w:pPr>
            <w:r w:rsidRPr="00FD4FD6">
              <w:rPr>
                <w:rStyle w:val="10pt0pt"/>
                <w:rFonts w:ascii="Times New Roman" w:hAnsi="Times New Roman" w:cs="Times New Roman"/>
                <w:b w:val="0"/>
              </w:rPr>
              <w:t xml:space="preserve">Определяется на основании данных </w:t>
            </w:r>
            <w:r w:rsidR="008B7B8C">
              <w:rPr>
                <w:rStyle w:val="10pt0pt"/>
                <w:rFonts w:ascii="Times New Roman" w:hAnsi="Times New Roman" w:cs="Times New Roman"/>
                <w:b w:val="0"/>
              </w:rPr>
              <w:t xml:space="preserve">отдела ГО и ЧС </w:t>
            </w:r>
            <w:r w:rsidR="008B7B8C" w:rsidRPr="00FD4FD6">
              <w:rPr>
                <w:rStyle w:val="10pt0pt"/>
                <w:rFonts w:ascii="Times New Roman" w:hAnsi="Times New Roman" w:cs="Times New Roman"/>
                <w:b w:val="0"/>
              </w:rPr>
              <w:t xml:space="preserve">администрации </w:t>
            </w:r>
            <w:r w:rsidR="008B7B8C">
              <w:rPr>
                <w:rStyle w:val="10pt0pt"/>
                <w:rFonts w:ascii="Times New Roman" w:hAnsi="Times New Roman" w:cs="Times New Roman"/>
                <w:b w:val="0"/>
              </w:rPr>
              <w:t>Нижнеилиммского муниципального района</w:t>
            </w:r>
            <w:r w:rsidR="007F43C9">
              <w:rPr>
                <w:rStyle w:val="10pt0pt"/>
                <w:rFonts w:ascii="Times New Roman" w:hAnsi="Times New Roman" w:cs="Times New Roman"/>
                <w:b w:val="0"/>
              </w:rPr>
              <w:t xml:space="preserve">, </w:t>
            </w:r>
            <w:r w:rsidRPr="00FD4FD6">
              <w:rPr>
                <w:rStyle w:val="10pt0pt"/>
                <w:rFonts w:ascii="Times New Roman" w:hAnsi="Times New Roman" w:cs="Times New Roman"/>
                <w:b w:val="0"/>
              </w:rPr>
              <w:t xml:space="preserve">ГИМС, </w:t>
            </w:r>
            <w:r w:rsidR="008B7B8C">
              <w:rPr>
                <w:rStyle w:val="10pt0pt"/>
                <w:rFonts w:ascii="Times New Roman" w:hAnsi="Times New Roman" w:cs="Times New Roman"/>
                <w:b w:val="0"/>
              </w:rPr>
              <w:t>ГУ МЧС России по Иркутской области</w:t>
            </w:r>
          </w:p>
        </w:tc>
      </w:tr>
      <w:tr w:rsidR="00320AE6" w:rsidRPr="00E112B9" w:rsidTr="00320AE6">
        <w:trPr>
          <w:trHeight w:val="632"/>
        </w:trPr>
        <w:tc>
          <w:tcPr>
            <w:tcW w:w="6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20AE6" w:rsidRPr="006878A3" w:rsidRDefault="00320AE6" w:rsidP="00320AE6">
            <w:pPr>
              <w:spacing w:after="0"/>
              <w:jc w:val="center"/>
              <w:rPr>
                <w:rFonts w:ascii="Times New Roman" w:hAnsi="Times New Roman" w:cs="Times New Roman"/>
                <w:sz w:val="20"/>
                <w:szCs w:val="20"/>
              </w:rPr>
            </w:pPr>
            <w:r w:rsidRPr="006878A3">
              <w:rPr>
                <w:rFonts w:ascii="Times New Roman" w:hAnsi="Times New Roman" w:cs="Times New Roman"/>
                <w:sz w:val="20"/>
                <w:szCs w:val="20"/>
              </w:rPr>
              <w:t>4</w:t>
            </w:r>
          </w:p>
        </w:tc>
        <w:tc>
          <w:tcPr>
            <w:tcW w:w="3134" w:type="dxa"/>
            <w:tcBorders>
              <w:top w:val="single" w:sz="6" w:space="0" w:color="000000"/>
              <w:left w:val="single" w:sz="6" w:space="0" w:color="000000"/>
              <w:bottom w:val="single" w:sz="6" w:space="0" w:color="000000"/>
              <w:right w:val="single" w:sz="6" w:space="0" w:color="000000"/>
            </w:tcBorders>
            <w:shd w:val="clear" w:color="auto" w:fill="FFFFFF"/>
          </w:tcPr>
          <w:p w:rsidR="00320AE6" w:rsidRPr="00DE44B1" w:rsidRDefault="00320AE6" w:rsidP="00320AE6">
            <w:pPr>
              <w:pStyle w:val="11"/>
              <w:shd w:val="clear" w:color="auto" w:fill="auto"/>
              <w:spacing w:before="0" w:after="0" w:line="240" w:lineRule="auto"/>
              <w:jc w:val="both"/>
              <w:rPr>
                <w:rFonts w:ascii="Times New Roman" w:hAnsi="Times New Roman" w:cs="Times New Roman"/>
                <w:sz w:val="20"/>
                <w:szCs w:val="20"/>
              </w:rPr>
            </w:pPr>
            <w:r w:rsidRPr="00DE44B1">
              <w:rPr>
                <w:rStyle w:val="10pt"/>
                <w:rFonts w:ascii="Times New Roman" w:hAnsi="Times New Roman" w:cs="Times New Roman"/>
                <w:b w:val="0"/>
              </w:rPr>
              <w:t>Количество обученных специалистов</w:t>
            </w:r>
            <w:r w:rsidRPr="00DE44B1">
              <w:rPr>
                <w:rFonts w:ascii="Times New Roman" w:hAnsi="Times New Roman" w:cs="Times New Roman"/>
                <w:sz w:val="20"/>
                <w:szCs w:val="20"/>
              </w:rPr>
              <w:t xml:space="preserve"> </w:t>
            </w:r>
            <w:r w:rsidRPr="00DE44B1">
              <w:rPr>
                <w:rStyle w:val="10pt"/>
                <w:rFonts w:ascii="Times New Roman" w:hAnsi="Times New Roman" w:cs="Times New Roman"/>
                <w:b w:val="0"/>
              </w:rPr>
              <w:t>ГО и ЧС</w:t>
            </w:r>
          </w:p>
        </w:tc>
        <w:tc>
          <w:tcPr>
            <w:tcW w:w="5556" w:type="dxa"/>
            <w:tcBorders>
              <w:top w:val="single" w:sz="6" w:space="0" w:color="000000"/>
              <w:left w:val="single" w:sz="6" w:space="0" w:color="000000"/>
              <w:bottom w:val="single" w:sz="6" w:space="0" w:color="000000"/>
              <w:right w:val="single" w:sz="6" w:space="0" w:color="000000"/>
            </w:tcBorders>
            <w:shd w:val="clear" w:color="auto" w:fill="FFFFFF"/>
          </w:tcPr>
          <w:p w:rsidR="00320AE6" w:rsidRPr="00320AE6" w:rsidRDefault="00320AE6" w:rsidP="00CE4D39">
            <w:pPr>
              <w:pStyle w:val="11"/>
              <w:shd w:val="clear" w:color="auto" w:fill="auto"/>
              <w:spacing w:before="0" w:after="0" w:line="240" w:lineRule="auto"/>
              <w:jc w:val="both"/>
              <w:rPr>
                <w:rFonts w:ascii="Times New Roman" w:hAnsi="Times New Roman" w:cs="Times New Roman"/>
                <w:bCs/>
                <w:color w:val="000000"/>
                <w:spacing w:val="0"/>
                <w:sz w:val="20"/>
                <w:szCs w:val="20"/>
                <w:shd w:val="clear" w:color="auto" w:fill="FFFFFF"/>
                <w:lang w:bidi="ru-RU"/>
              </w:rPr>
            </w:pPr>
            <w:r w:rsidRPr="00FD4FD6">
              <w:rPr>
                <w:rStyle w:val="10pt0pt"/>
                <w:rFonts w:ascii="Times New Roman" w:hAnsi="Times New Roman" w:cs="Times New Roman"/>
                <w:b w:val="0"/>
              </w:rPr>
              <w:t xml:space="preserve">Определяется на основании </w:t>
            </w:r>
            <w:r>
              <w:rPr>
                <w:rStyle w:val="10pt0pt"/>
                <w:rFonts w:ascii="Times New Roman" w:hAnsi="Times New Roman" w:cs="Times New Roman"/>
                <w:b w:val="0"/>
              </w:rPr>
              <w:t>данных админист</w:t>
            </w:r>
            <w:r w:rsidRPr="00FD4FD6">
              <w:rPr>
                <w:rStyle w:val="10pt0pt"/>
                <w:rFonts w:ascii="Times New Roman" w:hAnsi="Times New Roman" w:cs="Times New Roman"/>
                <w:b w:val="0"/>
              </w:rPr>
              <w:t>рации МО «</w:t>
            </w:r>
            <w:r>
              <w:rPr>
                <w:rStyle w:val="10pt0pt"/>
                <w:rFonts w:ascii="Times New Roman" w:hAnsi="Times New Roman" w:cs="Times New Roman"/>
                <w:b w:val="0"/>
              </w:rPr>
              <w:t xml:space="preserve">Нижнеилимский район»,  </w:t>
            </w:r>
            <w:r w:rsidR="00CE4D39">
              <w:rPr>
                <w:rStyle w:val="10pt0pt"/>
                <w:rFonts w:ascii="Times New Roman" w:hAnsi="Times New Roman" w:cs="Times New Roman"/>
                <w:b w:val="0"/>
              </w:rPr>
              <w:t>городских и сельских поселений</w:t>
            </w:r>
            <w:r>
              <w:rPr>
                <w:rStyle w:val="10pt0pt"/>
                <w:rFonts w:ascii="Times New Roman" w:hAnsi="Times New Roman" w:cs="Times New Roman"/>
                <w:b w:val="0"/>
              </w:rPr>
              <w:t>.</w:t>
            </w:r>
          </w:p>
        </w:tc>
      </w:tr>
    </w:tbl>
    <w:p w:rsidR="00FE0E2E" w:rsidRDefault="00FE0E2E" w:rsidP="00B076C7">
      <w:pPr>
        <w:tabs>
          <w:tab w:val="left" w:pos="1080"/>
        </w:tabs>
        <w:spacing w:after="0" w:line="240" w:lineRule="auto"/>
        <w:rPr>
          <w:rFonts w:ascii="Times New Roman" w:hAnsi="Times New Roman" w:cs="Times New Roman"/>
          <w:sz w:val="24"/>
          <w:szCs w:val="24"/>
        </w:rPr>
      </w:pPr>
    </w:p>
    <w:p w:rsidR="00320AE6" w:rsidRPr="0097333E" w:rsidRDefault="00320AE6" w:rsidP="00B076C7">
      <w:pPr>
        <w:spacing w:after="0"/>
        <w:jc w:val="center"/>
        <w:rPr>
          <w:rFonts w:ascii="Times New Roman" w:hAnsi="Times New Roman" w:cs="Times New Roman"/>
          <w:b/>
          <w:sz w:val="24"/>
          <w:szCs w:val="24"/>
        </w:rPr>
      </w:pPr>
      <w:r w:rsidRPr="0097333E">
        <w:rPr>
          <w:rFonts w:ascii="Times New Roman" w:hAnsi="Times New Roman" w:cs="Times New Roman"/>
          <w:b/>
          <w:sz w:val="24"/>
          <w:szCs w:val="24"/>
        </w:rPr>
        <w:t>Раздел 7. Риски реализации муниципальной подпрограммы</w:t>
      </w:r>
    </w:p>
    <w:p w:rsidR="00320AE6" w:rsidRPr="00A51200" w:rsidRDefault="00320AE6" w:rsidP="00320AE6">
      <w:pPr>
        <w:spacing w:after="0" w:line="240" w:lineRule="auto"/>
        <w:ind w:firstLine="709"/>
        <w:jc w:val="center"/>
        <w:rPr>
          <w:rFonts w:ascii="Times New Roman" w:hAnsi="Times New Roman" w:cs="Times New Roman"/>
          <w:sz w:val="24"/>
          <w:szCs w:val="24"/>
        </w:rPr>
      </w:pPr>
      <w:r w:rsidRPr="00A51200">
        <w:rPr>
          <w:rFonts w:ascii="Times New Roman" w:hAnsi="Times New Roman" w:cs="Times New Roman"/>
          <w:sz w:val="24"/>
          <w:szCs w:val="24"/>
        </w:rPr>
        <w:t>Реализация муниципальной подпрограммы сопряжена с рядом рисков, которые могут препятствовать своевременному достижению запланированных результатов, а именно:</w:t>
      </w:r>
    </w:p>
    <w:p w:rsidR="00320AE6" w:rsidRPr="00A51200" w:rsidRDefault="00320AE6" w:rsidP="00320AE6">
      <w:pPr>
        <w:spacing w:after="0" w:line="240" w:lineRule="auto"/>
        <w:ind w:firstLine="709"/>
        <w:jc w:val="both"/>
        <w:rPr>
          <w:rFonts w:ascii="Times New Roman" w:hAnsi="Times New Roman" w:cs="Times New Roman"/>
          <w:sz w:val="24"/>
          <w:szCs w:val="24"/>
        </w:rPr>
      </w:pPr>
      <w:r w:rsidRPr="00A51200">
        <w:rPr>
          <w:rFonts w:ascii="Times New Roman" w:hAnsi="Times New Roman" w:cs="Times New Roman"/>
          <w:sz w:val="24"/>
          <w:szCs w:val="24"/>
        </w:rPr>
        <w:t>1. Финансовые риски, связанные с возникновением бюджетного дефицита, урезанием некоторых статей бюджета и, соответственно, недостаточным уровнем финансирования подпрограммных мероприятий. С целью ограничения финансового риска ответственный исполнитель ежегодно уточняет объемы финансовых средств, исходя из возможностей бюджета Нижнеилимского муниципального района и готовит ежегодно в установленном порядке предложения по реализации и уточнению перечня мероприятий подпрограммы;</w:t>
      </w:r>
    </w:p>
    <w:p w:rsidR="00320AE6" w:rsidRPr="00A51200" w:rsidRDefault="00320AE6" w:rsidP="00320AE6">
      <w:pPr>
        <w:spacing w:after="0" w:line="240" w:lineRule="auto"/>
        <w:ind w:firstLine="709"/>
        <w:jc w:val="both"/>
        <w:rPr>
          <w:rFonts w:ascii="Times New Roman" w:hAnsi="Times New Roman" w:cs="Times New Roman"/>
          <w:sz w:val="24"/>
          <w:szCs w:val="24"/>
        </w:rPr>
      </w:pPr>
      <w:r w:rsidRPr="00A51200">
        <w:rPr>
          <w:rFonts w:ascii="Times New Roman" w:hAnsi="Times New Roman" w:cs="Times New Roman"/>
          <w:sz w:val="24"/>
          <w:szCs w:val="24"/>
        </w:rPr>
        <w:t>2. Риски, связанные с изменениями в законодательстве (как на федеральном,</w:t>
      </w:r>
      <w:r>
        <w:rPr>
          <w:rFonts w:ascii="Times New Roman" w:hAnsi="Times New Roman" w:cs="Times New Roman"/>
          <w:sz w:val="24"/>
          <w:szCs w:val="24"/>
        </w:rPr>
        <w:t xml:space="preserve"> </w:t>
      </w:r>
      <w:r w:rsidRPr="00A51200">
        <w:rPr>
          <w:rFonts w:ascii="Times New Roman" w:hAnsi="Times New Roman" w:cs="Times New Roman"/>
          <w:sz w:val="24"/>
          <w:szCs w:val="24"/>
        </w:rPr>
        <w:t>так и на региональном уровне) Влияние указанных рисков может быть минимизировано путем мониторинга планиру</w:t>
      </w:r>
      <w:r w:rsidR="00B076C7">
        <w:rPr>
          <w:rFonts w:ascii="Times New Roman" w:hAnsi="Times New Roman" w:cs="Times New Roman"/>
          <w:sz w:val="24"/>
          <w:szCs w:val="24"/>
        </w:rPr>
        <w:t>емых изменений законодательства;</w:t>
      </w:r>
    </w:p>
    <w:p w:rsidR="00320AE6" w:rsidRPr="00A51200" w:rsidRDefault="00320AE6" w:rsidP="0081551E">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lastRenderedPageBreak/>
        <w:t>3. Административные риски, связанные с неправомерными либо не своевременными действиями лиц, непосредственно или косвенно связанных с исполнением подпрограммных мероприятий. Для минимизации данного риска будет осуществляться мониторинг реализ</w:t>
      </w:r>
      <w:r w:rsidR="00B076C7">
        <w:rPr>
          <w:rFonts w:ascii="Times New Roman" w:hAnsi="Times New Roman" w:cs="Times New Roman"/>
          <w:sz w:val="24"/>
          <w:szCs w:val="24"/>
        </w:rPr>
        <w:t>ации муниципальной подпрограммы.</w:t>
      </w:r>
    </w:p>
    <w:p w:rsidR="00320AE6" w:rsidRDefault="00320AE6" w:rsidP="0081551E">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w:t>
      </w:r>
      <w:r>
        <w:rPr>
          <w:rFonts w:ascii="Times New Roman" w:hAnsi="Times New Roman" w:cs="Times New Roman"/>
          <w:sz w:val="24"/>
          <w:szCs w:val="24"/>
        </w:rPr>
        <w:t xml:space="preserve">ения реализацией подпрограммы. </w:t>
      </w:r>
    </w:p>
    <w:p w:rsidR="00DE44B1" w:rsidRDefault="00DE44B1" w:rsidP="00495699">
      <w:pPr>
        <w:tabs>
          <w:tab w:val="left" w:pos="1080"/>
        </w:tabs>
        <w:spacing w:after="0" w:line="240" w:lineRule="auto"/>
        <w:rPr>
          <w:rFonts w:ascii="Times New Roman" w:hAnsi="Times New Roman" w:cs="Times New Roman"/>
          <w:sz w:val="24"/>
          <w:szCs w:val="24"/>
        </w:rPr>
      </w:pPr>
    </w:p>
    <w:p w:rsidR="00320AE6" w:rsidRDefault="00320AE6" w:rsidP="00495699">
      <w:pPr>
        <w:tabs>
          <w:tab w:val="left" w:pos="1080"/>
        </w:tabs>
        <w:spacing w:after="0" w:line="240" w:lineRule="auto"/>
        <w:rPr>
          <w:rFonts w:ascii="Times New Roman" w:hAnsi="Times New Roman" w:cs="Times New Roman"/>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7F43C9" w:rsidRDefault="00A73E81" w:rsidP="00CE4D39">
      <w:pPr>
        <w:tabs>
          <w:tab w:val="left" w:pos="1080"/>
        </w:tabs>
        <w:spacing w:after="0" w:line="240" w:lineRule="auto"/>
        <w:jc w:val="center"/>
        <w:rPr>
          <w:rFonts w:ascii="Times New Roman" w:hAnsi="Times New Roman" w:cs="Times New Roman"/>
          <w:b/>
          <w:sz w:val="24"/>
          <w:szCs w:val="24"/>
        </w:rPr>
      </w:pPr>
      <w:r w:rsidRPr="00A73E81">
        <w:rPr>
          <w:rFonts w:ascii="Times New Roman" w:hAnsi="Times New Roman" w:cs="Times New Roman"/>
          <w:b/>
          <w:sz w:val="24"/>
          <w:szCs w:val="24"/>
        </w:rPr>
        <w:t>Мэр района</w:t>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t>М.С. Романов</w:t>
      </w: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Default="002E74DA" w:rsidP="00DF62F8">
      <w:pPr>
        <w:tabs>
          <w:tab w:val="left" w:pos="1080"/>
        </w:tabs>
        <w:spacing w:after="0" w:line="240" w:lineRule="auto"/>
        <w:rPr>
          <w:rFonts w:ascii="Times New Roman" w:hAnsi="Times New Roman" w:cs="Times New Roman"/>
          <w:b/>
          <w:sz w:val="24"/>
          <w:szCs w:val="24"/>
        </w:rPr>
      </w:pPr>
    </w:p>
    <w:p w:rsidR="00DF62F8" w:rsidRDefault="00DF62F8" w:rsidP="00DF62F8">
      <w:pPr>
        <w:tabs>
          <w:tab w:val="left" w:pos="1080"/>
        </w:tabs>
        <w:spacing w:after="0" w:line="240" w:lineRule="auto"/>
        <w:rPr>
          <w:rFonts w:ascii="Times New Roman" w:hAnsi="Times New Roman" w:cs="Times New Roman"/>
          <w:b/>
          <w:sz w:val="24"/>
          <w:szCs w:val="24"/>
        </w:rPr>
      </w:pPr>
    </w:p>
    <w:p w:rsidR="005C2095" w:rsidRDefault="005C2095" w:rsidP="00DF62F8">
      <w:pPr>
        <w:tabs>
          <w:tab w:val="left" w:pos="1080"/>
        </w:tabs>
        <w:spacing w:after="0" w:line="240" w:lineRule="auto"/>
        <w:rPr>
          <w:rFonts w:ascii="Times New Roman" w:hAnsi="Times New Roman" w:cs="Times New Roman"/>
          <w:b/>
          <w:sz w:val="24"/>
          <w:szCs w:val="24"/>
        </w:rPr>
      </w:pPr>
    </w:p>
    <w:p w:rsidR="005C2095" w:rsidRDefault="005C2095" w:rsidP="00DF62F8">
      <w:pPr>
        <w:tabs>
          <w:tab w:val="left" w:pos="1080"/>
        </w:tabs>
        <w:spacing w:after="0" w:line="240" w:lineRule="auto"/>
        <w:rPr>
          <w:rFonts w:ascii="Times New Roman" w:hAnsi="Times New Roman" w:cs="Times New Roman"/>
          <w:b/>
          <w:sz w:val="24"/>
          <w:szCs w:val="24"/>
        </w:rPr>
      </w:pPr>
    </w:p>
    <w:p w:rsidR="00B076C7" w:rsidRDefault="00B076C7" w:rsidP="00DF62F8">
      <w:pPr>
        <w:tabs>
          <w:tab w:val="left" w:pos="1080"/>
        </w:tabs>
        <w:spacing w:after="0" w:line="240" w:lineRule="auto"/>
        <w:rPr>
          <w:rFonts w:ascii="Times New Roman" w:hAnsi="Times New Roman" w:cs="Times New Roman"/>
          <w:b/>
          <w:sz w:val="24"/>
          <w:szCs w:val="24"/>
        </w:rPr>
      </w:pPr>
    </w:p>
    <w:p w:rsidR="005C2095" w:rsidRDefault="005C2095" w:rsidP="00DF62F8">
      <w:pPr>
        <w:tabs>
          <w:tab w:val="left" w:pos="1080"/>
        </w:tabs>
        <w:spacing w:after="0" w:line="240" w:lineRule="auto"/>
        <w:rPr>
          <w:rFonts w:ascii="Times New Roman" w:hAnsi="Times New Roman" w:cs="Times New Roman"/>
          <w:b/>
          <w:sz w:val="24"/>
          <w:szCs w:val="24"/>
        </w:rPr>
      </w:pPr>
    </w:p>
    <w:p w:rsidR="0081551E" w:rsidRDefault="0081551E" w:rsidP="00DF62F8">
      <w:pPr>
        <w:tabs>
          <w:tab w:val="left" w:pos="1080"/>
        </w:tabs>
        <w:spacing w:after="0" w:line="240" w:lineRule="auto"/>
        <w:rPr>
          <w:rFonts w:ascii="Times New Roman" w:hAnsi="Times New Roman" w:cs="Times New Roman"/>
          <w:b/>
          <w:sz w:val="24"/>
          <w:szCs w:val="24"/>
        </w:rPr>
      </w:pPr>
    </w:p>
    <w:p w:rsidR="0081551E" w:rsidRDefault="0081551E" w:rsidP="00DF62F8">
      <w:pPr>
        <w:tabs>
          <w:tab w:val="left" w:pos="1080"/>
        </w:tabs>
        <w:spacing w:after="0" w:line="240" w:lineRule="auto"/>
        <w:rPr>
          <w:rFonts w:ascii="Times New Roman" w:hAnsi="Times New Roman" w:cs="Times New Roman"/>
          <w:b/>
          <w:sz w:val="24"/>
          <w:szCs w:val="24"/>
        </w:rPr>
      </w:pPr>
    </w:p>
    <w:p w:rsidR="0081551E" w:rsidRDefault="0081551E" w:rsidP="00DF62F8">
      <w:pPr>
        <w:tabs>
          <w:tab w:val="left" w:pos="1080"/>
        </w:tabs>
        <w:spacing w:after="0" w:line="240" w:lineRule="auto"/>
        <w:rPr>
          <w:rFonts w:ascii="Times New Roman" w:hAnsi="Times New Roman" w:cs="Times New Roman"/>
          <w:b/>
          <w:sz w:val="24"/>
          <w:szCs w:val="24"/>
        </w:rPr>
      </w:pPr>
    </w:p>
    <w:p w:rsidR="002E74DA" w:rsidRDefault="002E74DA" w:rsidP="00CE4D39">
      <w:pPr>
        <w:tabs>
          <w:tab w:val="left" w:pos="1080"/>
        </w:tabs>
        <w:spacing w:after="0" w:line="240" w:lineRule="auto"/>
        <w:jc w:val="center"/>
        <w:rPr>
          <w:rFonts w:ascii="Times New Roman" w:hAnsi="Times New Roman" w:cs="Times New Roman"/>
          <w:b/>
          <w:sz w:val="24"/>
          <w:szCs w:val="24"/>
        </w:rPr>
      </w:pPr>
    </w:p>
    <w:p w:rsidR="002E74DA" w:rsidRPr="00320AE6" w:rsidRDefault="002E74DA" w:rsidP="00CE4D39">
      <w:pPr>
        <w:tabs>
          <w:tab w:val="left" w:pos="1080"/>
        </w:tabs>
        <w:spacing w:after="0" w:line="240" w:lineRule="auto"/>
        <w:jc w:val="center"/>
        <w:rPr>
          <w:rFonts w:ascii="Times New Roman" w:hAnsi="Times New Roman" w:cs="Times New Roman"/>
          <w:b/>
          <w:sz w:val="24"/>
          <w:szCs w:val="24"/>
        </w:rPr>
      </w:pPr>
    </w:p>
    <w:p w:rsidR="00A51200" w:rsidRPr="00A51200" w:rsidRDefault="00A51200" w:rsidP="00A51200">
      <w:pPr>
        <w:jc w:val="center"/>
        <w:rPr>
          <w:rFonts w:ascii="Times New Roman" w:hAnsi="Times New Roman" w:cs="Times New Roman"/>
          <w:b/>
          <w:sz w:val="24"/>
          <w:szCs w:val="24"/>
        </w:rPr>
      </w:pPr>
      <w:r w:rsidRPr="00A51200">
        <w:rPr>
          <w:rFonts w:ascii="Times New Roman" w:hAnsi="Times New Roman" w:cs="Times New Roman"/>
          <w:b/>
          <w:sz w:val="24"/>
          <w:szCs w:val="24"/>
          <w:lang w:bidi="ru-RU"/>
        </w:rPr>
        <w:lastRenderedPageBreak/>
        <w:t>Глава 8. Подпрограмма 2 «</w:t>
      </w:r>
      <w:r w:rsidR="00DF62F8">
        <w:rPr>
          <w:rFonts w:ascii="Times New Roman" w:hAnsi="Times New Roman" w:cs="Times New Roman"/>
          <w:b/>
          <w:sz w:val="24"/>
          <w:szCs w:val="24"/>
        </w:rPr>
        <w:t>Правопорядок</w:t>
      </w:r>
      <w:r w:rsidRPr="00A51200">
        <w:rPr>
          <w:rFonts w:ascii="Times New Roman" w:hAnsi="Times New Roman" w:cs="Times New Roman"/>
          <w:b/>
          <w:sz w:val="24"/>
          <w:szCs w:val="24"/>
        </w:rPr>
        <w:t xml:space="preserve"> в Нижнеилимском районе» </w:t>
      </w:r>
    </w:p>
    <w:p w:rsidR="00A51200" w:rsidRPr="00A51200" w:rsidRDefault="00A51200" w:rsidP="00DE44B1">
      <w:pPr>
        <w:jc w:val="center"/>
        <w:rPr>
          <w:rFonts w:ascii="Times New Roman" w:hAnsi="Times New Roman" w:cs="Times New Roman"/>
          <w:sz w:val="24"/>
          <w:szCs w:val="24"/>
        </w:rPr>
      </w:pPr>
      <w:r w:rsidRPr="0097333E">
        <w:rPr>
          <w:rFonts w:ascii="Times New Roman" w:hAnsi="Times New Roman" w:cs="Times New Roman"/>
          <w:b/>
          <w:sz w:val="24"/>
          <w:szCs w:val="24"/>
        </w:rPr>
        <w:t>Раздел 1. Паспорт подпрограммы «</w:t>
      </w:r>
      <w:r w:rsidR="00DF62F8">
        <w:rPr>
          <w:rFonts w:ascii="Times New Roman" w:hAnsi="Times New Roman" w:cs="Times New Roman"/>
          <w:b/>
          <w:sz w:val="24"/>
          <w:szCs w:val="24"/>
        </w:rPr>
        <w:t>Правопорядок</w:t>
      </w:r>
      <w:r w:rsidRPr="0097333E">
        <w:rPr>
          <w:rFonts w:ascii="Times New Roman" w:hAnsi="Times New Roman" w:cs="Times New Roman"/>
          <w:b/>
          <w:sz w:val="24"/>
          <w:szCs w:val="24"/>
        </w:rPr>
        <w:t xml:space="preserve"> в Нижнеилимском районе»</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26"/>
        <w:gridCol w:w="7200"/>
      </w:tblGrid>
      <w:tr w:rsidR="00A51200" w:rsidRPr="00A51200" w:rsidTr="00A51200">
        <w:tc>
          <w:tcPr>
            <w:tcW w:w="540" w:type="dxa"/>
            <w:vAlign w:val="center"/>
          </w:tcPr>
          <w:p w:rsidR="00A51200" w:rsidRPr="00B26068" w:rsidRDefault="00A51200" w:rsidP="00DE44B1">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w:t>
            </w:r>
          </w:p>
          <w:p w:rsidR="00A51200" w:rsidRPr="00B26068" w:rsidRDefault="00A51200" w:rsidP="00DE44B1">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п/п</w:t>
            </w:r>
          </w:p>
        </w:tc>
        <w:tc>
          <w:tcPr>
            <w:tcW w:w="1926" w:type="dxa"/>
            <w:vAlign w:val="center"/>
          </w:tcPr>
          <w:p w:rsidR="00A51200" w:rsidRPr="00B26068" w:rsidRDefault="00A51200" w:rsidP="00DE44B1">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Наименование характеристик подпрограммы</w:t>
            </w:r>
          </w:p>
        </w:tc>
        <w:tc>
          <w:tcPr>
            <w:tcW w:w="7200" w:type="dxa"/>
            <w:vAlign w:val="center"/>
          </w:tcPr>
          <w:p w:rsidR="00A51200" w:rsidRPr="00B26068" w:rsidRDefault="00A51200" w:rsidP="00DE44B1">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Содержание</w:t>
            </w:r>
            <w:r w:rsidR="006E51DD">
              <w:rPr>
                <w:rFonts w:ascii="Times New Roman" w:hAnsi="Times New Roman" w:cs="Times New Roman"/>
                <w:sz w:val="20"/>
                <w:szCs w:val="20"/>
              </w:rPr>
              <w:t xml:space="preserve"> и</w:t>
            </w:r>
            <w:r w:rsidRPr="00B26068">
              <w:rPr>
                <w:rFonts w:ascii="Times New Roman" w:hAnsi="Times New Roman" w:cs="Times New Roman"/>
                <w:sz w:val="20"/>
                <w:szCs w:val="20"/>
              </w:rPr>
              <w:t xml:space="preserve"> характеристик</w:t>
            </w:r>
            <w:r w:rsidR="006E51DD">
              <w:rPr>
                <w:rFonts w:ascii="Times New Roman" w:hAnsi="Times New Roman" w:cs="Times New Roman"/>
                <w:sz w:val="20"/>
                <w:szCs w:val="20"/>
              </w:rPr>
              <w:t>и</w:t>
            </w:r>
            <w:r w:rsidRPr="00B26068">
              <w:rPr>
                <w:rFonts w:ascii="Times New Roman" w:hAnsi="Times New Roman" w:cs="Times New Roman"/>
                <w:sz w:val="20"/>
                <w:szCs w:val="20"/>
              </w:rPr>
              <w:t xml:space="preserve"> подпрограммы</w:t>
            </w:r>
          </w:p>
        </w:tc>
      </w:tr>
      <w:tr w:rsidR="00A51200" w:rsidRPr="00A51200" w:rsidTr="00A51200">
        <w:trPr>
          <w:trHeight w:val="3170"/>
        </w:trPr>
        <w:tc>
          <w:tcPr>
            <w:tcW w:w="540"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1</w:t>
            </w:r>
          </w:p>
        </w:tc>
        <w:tc>
          <w:tcPr>
            <w:tcW w:w="1926"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Правовое основание разработки подпрограммы</w:t>
            </w:r>
          </w:p>
        </w:tc>
        <w:tc>
          <w:tcPr>
            <w:tcW w:w="7200" w:type="dxa"/>
          </w:tcPr>
          <w:p w:rsidR="00A51200" w:rsidRPr="00B26068" w:rsidRDefault="00A51200" w:rsidP="00096310">
            <w:pPr>
              <w:pStyle w:val="a4"/>
              <w:numPr>
                <w:ilvl w:val="0"/>
                <w:numId w:val="13"/>
              </w:numPr>
              <w:ind w:left="227" w:hanging="284"/>
              <w:rPr>
                <w:sz w:val="20"/>
                <w:szCs w:val="20"/>
              </w:rPr>
            </w:pPr>
            <w:r w:rsidRPr="00B26068">
              <w:rPr>
                <w:sz w:val="20"/>
                <w:szCs w:val="20"/>
              </w:rPr>
              <w:t>Федеральный закон от 06.10.2003 г. №131-ФЗ «Об общих принципах организации местного самоуправления в Российской Федерации»;</w:t>
            </w:r>
          </w:p>
          <w:p w:rsidR="00A51200" w:rsidRPr="00B26068" w:rsidRDefault="00A51200" w:rsidP="00096310">
            <w:pPr>
              <w:pStyle w:val="a4"/>
              <w:numPr>
                <w:ilvl w:val="0"/>
                <w:numId w:val="13"/>
              </w:numPr>
              <w:ind w:left="227" w:hanging="284"/>
              <w:rPr>
                <w:sz w:val="20"/>
                <w:szCs w:val="20"/>
              </w:rPr>
            </w:pPr>
            <w:r w:rsidRPr="00B26068">
              <w:rPr>
                <w:sz w:val="20"/>
                <w:szCs w:val="20"/>
              </w:rPr>
              <w:t>Федеральный закон от 24.06.1999 г. № 120-ФЗ «Об основах системы профилактики безнадзорности и правонарушений несовершеннолетних»;</w:t>
            </w:r>
          </w:p>
          <w:p w:rsidR="00A51200" w:rsidRPr="00B26068" w:rsidRDefault="00A51200" w:rsidP="00096310">
            <w:pPr>
              <w:pStyle w:val="a4"/>
              <w:numPr>
                <w:ilvl w:val="0"/>
                <w:numId w:val="13"/>
              </w:numPr>
              <w:ind w:left="227" w:hanging="284"/>
              <w:rPr>
                <w:sz w:val="20"/>
                <w:szCs w:val="20"/>
              </w:rPr>
            </w:pPr>
            <w:r w:rsidRPr="00B26068">
              <w:rPr>
                <w:sz w:val="20"/>
                <w:szCs w:val="20"/>
              </w:rPr>
              <w:t>Федеральный закон от 25.07.2002 г. № 114-ФЗ «О противодействии экстремистской деятельности»;</w:t>
            </w:r>
          </w:p>
          <w:p w:rsidR="00A51200" w:rsidRPr="00B26068" w:rsidRDefault="00A51200" w:rsidP="00096310">
            <w:pPr>
              <w:pStyle w:val="a4"/>
              <w:numPr>
                <w:ilvl w:val="0"/>
                <w:numId w:val="13"/>
              </w:numPr>
              <w:ind w:left="227" w:hanging="284"/>
              <w:rPr>
                <w:sz w:val="20"/>
                <w:szCs w:val="20"/>
              </w:rPr>
            </w:pPr>
            <w:r w:rsidRPr="00B26068">
              <w:rPr>
                <w:sz w:val="20"/>
                <w:szCs w:val="20"/>
              </w:rPr>
              <w:t>Федеральный закон от 06.03.2006 г. № 35-ФЗ «О противодействии терроризму»;</w:t>
            </w:r>
          </w:p>
          <w:p w:rsidR="00A51200" w:rsidRPr="00B26068" w:rsidRDefault="00A51200" w:rsidP="00096310">
            <w:pPr>
              <w:pStyle w:val="a4"/>
              <w:numPr>
                <w:ilvl w:val="0"/>
                <w:numId w:val="13"/>
              </w:numPr>
              <w:ind w:left="227" w:hanging="284"/>
              <w:rPr>
                <w:sz w:val="20"/>
                <w:szCs w:val="20"/>
              </w:rPr>
            </w:pPr>
            <w:r w:rsidRPr="00B26068">
              <w:rPr>
                <w:sz w:val="20"/>
                <w:szCs w:val="20"/>
              </w:rPr>
              <w:t>Федеральный закон от 25.12.2008 г. № 273-ФЗ «О противодействии коррупции»;</w:t>
            </w:r>
          </w:p>
          <w:p w:rsidR="00A51200" w:rsidRPr="00B26068" w:rsidRDefault="00A51200" w:rsidP="00096310">
            <w:pPr>
              <w:pStyle w:val="a4"/>
              <w:numPr>
                <w:ilvl w:val="0"/>
                <w:numId w:val="13"/>
              </w:numPr>
              <w:ind w:left="227" w:hanging="284"/>
              <w:rPr>
                <w:sz w:val="20"/>
                <w:szCs w:val="20"/>
              </w:rPr>
            </w:pPr>
            <w:r w:rsidRPr="00B26068">
              <w:rPr>
                <w:sz w:val="20"/>
                <w:szCs w:val="20"/>
              </w:rPr>
              <w:t>Федеральный закон от 23.06.2016 г. № 182-ФЗ «Об основах системы профилактики правонарушений в Российской Федерации»;</w:t>
            </w:r>
          </w:p>
          <w:p w:rsidR="00A51200" w:rsidRDefault="00A51200" w:rsidP="00096310">
            <w:pPr>
              <w:pStyle w:val="a4"/>
              <w:numPr>
                <w:ilvl w:val="0"/>
                <w:numId w:val="13"/>
              </w:numPr>
              <w:ind w:left="227" w:hanging="284"/>
              <w:rPr>
                <w:sz w:val="20"/>
                <w:szCs w:val="20"/>
              </w:rPr>
            </w:pPr>
            <w:r w:rsidRPr="00B26068">
              <w:rPr>
                <w:sz w:val="20"/>
                <w:szCs w:val="20"/>
              </w:rPr>
              <w:t>Федеральный закон от 02.04.2014 г. № 44-ФЗ «Об участии граждан в охране общественного порядка»;</w:t>
            </w:r>
          </w:p>
          <w:p w:rsidR="00CD12EB" w:rsidRDefault="00CD12EB" w:rsidP="00096310">
            <w:pPr>
              <w:numPr>
                <w:ilvl w:val="0"/>
                <w:numId w:val="13"/>
              </w:numPr>
              <w:autoSpaceDE w:val="0"/>
              <w:autoSpaceDN w:val="0"/>
              <w:adjustRightInd w:val="0"/>
              <w:spacing w:after="0" w:line="240" w:lineRule="auto"/>
              <w:ind w:left="227" w:right="94" w:hanging="284"/>
              <w:jc w:val="both"/>
              <w:rPr>
                <w:rFonts w:ascii="Times New Roman" w:hAnsi="Times New Roman" w:cs="Times New Roman"/>
                <w:sz w:val="20"/>
                <w:szCs w:val="20"/>
              </w:rPr>
            </w:pPr>
            <w:r w:rsidRPr="007566BC">
              <w:rPr>
                <w:rFonts w:ascii="Times New Roman" w:hAnsi="Times New Roman" w:cs="Times New Roman"/>
                <w:sz w:val="20"/>
                <w:szCs w:val="20"/>
              </w:rPr>
              <w:t>"Концепция противодействия терроризму в Российской Федерации" (утв. Президентом РФ 05.10.2009)</w:t>
            </w:r>
          </w:p>
          <w:p w:rsidR="00CD12EB" w:rsidRPr="00CD12EB" w:rsidRDefault="00CD12EB" w:rsidP="00096310">
            <w:pPr>
              <w:numPr>
                <w:ilvl w:val="0"/>
                <w:numId w:val="13"/>
              </w:numPr>
              <w:autoSpaceDE w:val="0"/>
              <w:autoSpaceDN w:val="0"/>
              <w:adjustRightInd w:val="0"/>
              <w:spacing w:after="0" w:line="240" w:lineRule="auto"/>
              <w:ind w:left="227" w:right="94" w:hanging="284"/>
              <w:jc w:val="both"/>
              <w:rPr>
                <w:rFonts w:ascii="Times New Roman" w:hAnsi="Times New Roman" w:cs="Times New Roman"/>
                <w:sz w:val="20"/>
                <w:szCs w:val="20"/>
              </w:rPr>
            </w:pPr>
            <w:r w:rsidRPr="007566BC">
              <w:rPr>
                <w:rFonts w:ascii="Times New Roman" w:hAnsi="Times New Roman" w:cs="Times New Roman"/>
                <w:sz w:val="20"/>
                <w:szCs w:val="20"/>
              </w:rPr>
              <w:t>"</w:t>
            </w:r>
            <w:r>
              <w:rPr>
                <w:rFonts w:ascii="Times New Roman" w:hAnsi="Times New Roman" w:cs="Times New Roman"/>
                <w:sz w:val="20"/>
                <w:szCs w:val="20"/>
              </w:rPr>
              <w:t>Стратегия</w:t>
            </w:r>
            <w:r w:rsidRPr="007566BC">
              <w:rPr>
                <w:rFonts w:ascii="Times New Roman" w:hAnsi="Times New Roman" w:cs="Times New Roman"/>
                <w:sz w:val="20"/>
                <w:szCs w:val="20"/>
              </w:rPr>
              <w:t xml:space="preserve"> противодействия </w:t>
            </w:r>
            <w:r w:rsidR="00612FDC">
              <w:rPr>
                <w:rFonts w:ascii="Times New Roman" w:hAnsi="Times New Roman" w:cs="Times New Roman"/>
                <w:sz w:val="20"/>
                <w:szCs w:val="20"/>
              </w:rPr>
              <w:t>экстремизму</w:t>
            </w:r>
            <w:r w:rsidRPr="007566BC">
              <w:rPr>
                <w:rFonts w:ascii="Times New Roman" w:hAnsi="Times New Roman" w:cs="Times New Roman"/>
                <w:sz w:val="20"/>
                <w:szCs w:val="20"/>
              </w:rPr>
              <w:t xml:space="preserve"> в Российской Федерации</w:t>
            </w:r>
            <w:r w:rsidR="00612FDC">
              <w:rPr>
                <w:rFonts w:ascii="Times New Roman" w:hAnsi="Times New Roman" w:cs="Times New Roman"/>
                <w:sz w:val="20"/>
                <w:szCs w:val="20"/>
              </w:rPr>
              <w:t xml:space="preserve"> до 2025 года</w:t>
            </w:r>
            <w:r w:rsidRPr="007566BC">
              <w:rPr>
                <w:rFonts w:ascii="Times New Roman" w:hAnsi="Times New Roman" w:cs="Times New Roman"/>
                <w:sz w:val="20"/>
                <w:szCs w:val="20"/>
              </w:rPr>
              <w:t xml:space="preserve">" (утв. Президентом РФ </w:t>
            </w:r>
            <w:r>
              <w:rPr>
                <w:rFonts w:ascii="Times New Roman" w:hAnsi="Times New Roman" w:cs="Times New Roman"/>
                <w:sz w:val="20"/>
                <w:szCs w:val="20"/>
              </w:rPr>
              <w:t>28</w:t>
            </w:r>
            <w:r w:rsidRPr="007566BC">
              <w:rPr>
                <w:rFonts w:ascii="Times New Roman" w:hAnsi="Times New Roman" w:cs="Times New Roman"/>
                <w:sz w:val="20"/>
                <w:szCs w:val="20"/>
              </w:rPr>
              <w:t>.1</w:t>
            </w:r>
            <w:r>
              <w:rPr>
                <w:rFonts w:ascii="Times New Roman" w:hAnsi="Times New Roman" w:cs="Times New Roman"/>
                <w:sz w:val="20"/>
                <w:szCs w:val="20"/>
              </w:rPr>
              <w:t>1</w:t>
            </w:r>
            <w:r w:rsidRPr="007566BC">
              <w:rPr>
                <w:rFonts w:ascii="Times New Roman" w:hAnsi="Times New Roman" w:cs="Times New Roman"/>
                <w:sz w:val="20"/>
                <w:szCs w:val="20"/>
              </w:rPr>
              <w:t>.20</w:t>
            </w:r>
            <w:r>
              <w:rPr>
                <w:rFonts w:ascii="Times New Roman" w:hAnsi="Times New Roman" w:cs="Times New Roman"/>
                <w:sz w:val="20"/>
                <w:szCs w:val="20"/>
              </w:rPr>
              <w:t>14 года № Пр-2753</w:t>
            </w:r>
            <w:r w:rsidRPr="007566BC">
              <w:rPr>
                <w:rFonts w:ascii="Times New Roman" w:hAnsi="Times New Roman" w:cs="Times New Roman"/>
                <w:sz w:val="20"/>
                <w:szCs w:val="20"/>
              </w:rPr>
              <w:t>)</w:t>
            </w:r>
          </w:p>
          <w:p w:rsidR="00A51200" w:rsidRPr="00B26068" w:rsidRDefault="00A51200" w:rsidP="00096310">
            <w:pPr>
              <w:pStyle w:val="a4"/>
              <w:numPr>
                <w:ilvl w:val="0"/>
                <w:numId w:val="13"/>
              </w:numPr>
              <w:ind w:left="227" w:hanging="284"/>
              <w:rPr>
                <w:sz w:val="20"/>
                <w:szCs w:val="20"/>
              </w:rPr>
            </w:pPr>
            <w:r w:rsidRPr="00B26068">
              <w:rPr>
                <w:sz w:val="20"/>
                <w:szCs w:val="20"/>
              </w:rPr>
              <w:t>Закон Иркутской области от 21.11.2014 г. № 133-ОЗ «Об отдельных вопросах, связанных с участием граждан в охране общественного порядка в Иркутской области»;</w:t>
            </w:r>
          </w:p>
          <w:p w:rsidR="00A51200" w:rsidRPr="00B26068" w:rsidRDefault="002E74DA" w:rsidP="00096310">
            <w:pPr>
              <w:pStyle w:val="a4"/>
              <w:numPr>
                <w:ilvl w:val="0"/>
                <w:numId w:val="13"/>
              </w:numPr>
              <w:ind w:left="227" w:hanging="284"/>
              <w:rPr>
                <w:sz w:val="20"/>
                <w:szCs w:val="20"/>
              </w:rPr>
            </w:pPr>
            <w:r>
              <w:rPr>
                <w:sz w:val="20"/>
                <w:szCs w:val="20"/>
              </w:rPr>
              <w:t xml:space="preserve">Постановление администрации Нижнеилимского муниципального района от 22 июня 2021 года № 544 «О внесении изменений в Порядок разработки, реализации и оценки эффективности муниципальных программ администрации Нижнеилимского муниципального района, утвержденного </w:t>
            </w:r>
            <w:r w:rsidRPr="006878A3">
              <w:rPr>
                <w:sz w:val="20"/>
                <w:szCs w:val="20"/>
              </w:rPr>
              <w:t>Постановление</w:t>
            </w:r>
            <w:r>
              <w:rPr>
                <w:sz w:val="20"/>
                <w:szCs w:val="20"/>
              </w:rPr>
              <w:t>м</w:t>
            </w:r>
            <w:r w:rsidRPr="006878A3">
              <w:rPr>
                <w:sz w:val="20"/>
                <w:szCs w:val="20"/>
              </w:rPr>
              <w:t xml:space="preserve"> администрации Нижнеилимского муниципального района от 23 октября 2013 г. № 1728 «Об утверждении Порядка разработки, реализации и оценки эффективности реализации муниципальных программ администрации Нижнеи</w:t>
            </w:r>
            <w:r>
              <w:rPr>
                <w:sz w:val="20"/>
                <w:szCs w:val="20"/>
              </w:rPr>
              <w:t>лимского муниципального района», и утверждении его в новой редакции».</w:t>
            </w:r>
          </w:p>
        </w:tc>
      </w:tr>
      <w:tr w:rsidR="00A51200" w:rsidRPr="00A51200" w:rsidTr="00A51200">
        <w:tc>
          <w:tcPr>
            <w:tcW w:w="540"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2</w:t>
            </w:r>
          </w:p>
        </w:tc>
        <w:tc>
          <w:tcPr>
            <w:tcW w:w="1926"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Ответственный исполнитель подпрограммы</w:t>
            </w:r>
          </w:p>
        </w:tc>
        <w:tc>
          <w:tcPr>
            <w:tcW w:w="7200" w:type="dxa"/>
            <w:vAlign w:val="center"/>
          </w:tcPr>
          <w:p w:rsidR="00A51200" w:rsidRPr="00B26068" w:rsidRDefault="008B020D" w:rsidP="00DE44B1">
            <w:pPr>
              <w:spacing w:after="0" w:line="240" w:lineRule="auto"/>
              <w:jc w:val="both"/>
              <w:rPr>
                <w:rFonts w:ascii="Times New Roman" w:hAnsi="Times New Roman" w:cs="Times New Roman"/>
                <w:sz w:val="20"/>
                <w:szCs w:val="20"/>
              </w:rPr>
            </w:pPr>
            <w:r w:rsidRPr="00B26068">
              <w:rPr>
                <w:rFonts w:ascii="Times New Roman" w:hAnsi="Times New Roman" w:cs="Times New Roman"/>
                <w:sz w:val="20"/>
                <w:szCs w:val="20"/>
              </w:rPr>
              <w:t>а</w:t>
            </w:r>
            <w:r w:rsidR="00A51200" w:rsidRPr="00B26068">
              <w:rPr>
                <w:rFonts w:ascii="Times New Roman" w:hAnsi="Times New Roman" w:cs="Times New Roman"/>
                <w:sz w:val="20"/>
                <w:szCs w:val="20"/>
              </w:rPr>
              <w:t xml:space="preserve">дминистрация Нижнеилимского муниципального района (далее – </w:t>
            </w:r>
            <w:r w:rsidR="00A51200" w:rsidRPr="00B26068">
              <w:rPr>
                <w:rFonts w:ascii="Times New Roman" w:hAnsi="Times New Roman" w:cs="Times New Roman"/>
                <w:b/>
                <w:sz w:val="20"/>
                <w:szCs w:val="20"/>
              </w:rPr>
              <w:t>администрация района</w:t>
            </w:r>
            <w:r w:rsidR="00A51200" w:rsidRPr="00B26068">
              <w:rPr>
                <w:rFonts w:ascii="Times New Roman" w:hAnsi="Times New Roman" w:cs="Times New Roman"/>
                <w:sz w:val="20"/>
                <w:szCs w:val="20"/>
              </w:rPr>
              <w:t>)</w:t>
            </w:r>
          </w:p>
        </w:tc>
      </w:tr>
      <w:tr w:rsidR="00A51200" w:rsidRPr="00A51200" w:rsidTr="00A51200">
        <w:tc>
          <w:tcPr>
            <w:tcW w:w="540"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3</w:t>
            </w:r>
          </w:p>
        </w:tc>
        <w:tc>
          <w:tcPr>
            <w:tcW w:w="1926"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Соисполнители подпрограммы</w:t>
            </w:r>
          </w:p>
        </w:tc>
        <w:tc>
          <w:tcPr>
            <w:tcW w:w="7200" w:type="dxa"/>
            <w:vAlign w:val="center"/>
          </w:tcPr>
          <w:p w:rsidR="00A51200" w:rsidRPr="00B26068" w:rsidRDefault="00FD105F" w:rsidP="00DE44B1">
            <w:pPr>
              <w:spacing w:after="0" w:line="240" w:lineRule="auto"/>
              <w:ind w:firstLine="228"/>
              <w:jc w:val="both"/>
              <w:rPr>
                <w:rFonts w:ascii="Times New Roman" w:hAnsi="Times New Roman" w:cs="Times New Roman"/>
                <w:sz w:val="20"/>
                <w:szCs w:val="20"/>
              </w:rPr>
            </w:pPr>
            <w:r w:rsidRPr="00B26068">
              <w:rPr>
                <w:rFonts w:ascii="Times New Roman" w:hAnsi="Times New Roman" w:cs="Times New Roman"/>
                <w:sz w:val="20"/>
                <w:szCs w:val="20"/>
              </w:rPr>
              <w:t>1) а</w:t>
            </w:r>
            <w:r w:rsidR="00A51200" w:rsidRPr="00B26068">
              <w:rPr>
                <w:rFonts w:ascii="Times New Roman" w:hAnsi="Times New Roman" w:cs="Times New Roman"/>
                <w:sz w:val="20"/>
                <w:szCs w:val="20"/>
              </w:rPr>
              <w:t xml:space="preserve">дминистрации городских и сельских поселений Нижнеилимского района (далее – </w:t>
            </w:r>
            <w:r w:rsidR="00A51200" w:rsidRPr="00B26068">
              <w:rPr>
                <w:rFonts w:ascii="Times New Roman" w:hAnsi="Times New Roman" w:cs="Times New Roman"/>
                <w:b/>
                <w:sz w:val="20"/>
                <w:szCs w:val="20"/>
              </w:rPr>
              <w:t>администрации поселений</w:t>
            </w:r>
            <w:r w:rsidR="00A51200" w:rsidRPr="00B26068">
              <w:rPr>
                <w:rFonts w:ascii="Times New Roman" w:hAnsi="Times New Roman" w:cs="Times New Roman"/>
                <w:sz w:val="20"/>
                <w:szCs w:val="20"/>
              </w:rPr>
              <w:t>);</w:t>
            </w:r>
          </w:p>
          <w:p w:rsidR="00A51200" w:rsidRPr="00B26068" w:rsidRDefault="00A51200" w:rsidP="00DE44B1">
            <w:pPr>
              <w:spacing w:after="0" w:line="240" w:lineRule="auto"/>
              <w:ind w:firstLine="228"/>
              <w:jc w:val="both"/>
              <w:rPr>
                <w:rFonts w:ascii="Times New Roman" w:hAnsi="Times New Roman" w:cs="Times New Roman"/>
                <w:sz w:val="20"/>
                <w:szCs w:val="20"/>
              </w:rPr>
            </w:pPr>
            <w:r w:rsidRPr="00B26068">
              <w:rPr>
                <w:rFonts w:ascii="Times New Roman" w:hAnsi="Times New Roman" w:cs="Times New Roman"/>
                <w:sz w:val="20"/>
                <w:szCs w:val="20"/>
              </w:rPr>
              <w:t xml:space="preserve">2) Муниципальное учреждение Департамент образования администрации Нижнеилимского муниципального района(далее – </w:t>
            </w:r>
            <w:r w:rsidRPr="00B26068">
              <w:rPr>
                <w:rFonts w:ascii="Times New Roman" w:hAnsi="Times New Roman" w:cs="Times New Roman"/>
                <w:b/>
                <w:sz w:val="20"/>
                <w:szCs w:val="20"/>
              </w:rPr>
              <w:t>ДО</w:t>
            </w:r>
            <w:r w:rsidRPr="00B26068">
              <w:rPr>
                <w:rFonts w:ascii="Times New Roman" w:hAnsi="Times New Roman" w:cs="Times New Roman"/>
                <w:sz w:val="20"/>
                <w:szCs w:val="20"/>
              </w:rPr>
              <w:t>).</w:t>
            </w:r>
          </w:p>
        </w:tc>
      </w:tr>
      <w:tr w:rsidR="00A51200" w:rsidRPr="00A51200" w:rsidTr="00A51200">
        <w:tc>
          <w:tcPr>
            <w:tcW w:w="540"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4</w:t>
            </w:r>
          </w:p>
        </w:tc>
        <w:tc>
          <w:tcPr>
            <w:tcW w:w="1926"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Участники подпрограммы</w:t>
            </w:r>
          </w:p>
        </w:tc>
        <w:tc>
          <w:tcPr>
            <w:tcW w:w="7200" w:type="dxa"/>
            <w:vAlign w:val="center"/>
          </w:tcPr>
          <w:p w:rsidR="00A51200" w:rsidRPr="00B26068" w:rsidRDefault="00A51200" w:rsidP="00096310">
            <w:pPr>
              <w:pStyle w:val="a4"/>
              <w:widowControl w:val="0"/>
              <w:numPr>
                <w:ilvl w:val="0"/>
                <w:numId w:val="18"/>
              </w:numPr>
              <w:autoSpaceDE w:val="0"/>
              <w:autoSpaceDN w:val="0"/>
              <w:adjustRightInd w:val="0"/>
              <w:ind w:left="368" w:hanging="283"/>
              <w:jc w:val="left"/>
              <w:rPr>
                <w:sz w:val="20"/>
                <w:szCs w:val="20"/>
              </w:rPr>
            </w:pPr>
            <w:r w:rsidRPr="00B26068">
              <w:rPr>
                <w:sz w:val="20"/>
                <w:szCs w:val="20"/>
              </w:rPr>
              <w:t>Юридический отдел администрации Нижнеилимского муниципального района;</w:t>
            </w:r>
          </w:p>
          <w:p w:rsidR="00A51200" w:rsidRPr="00B26068" w:rsidRDefault="00A51200" w:rsidP="00096310">
            <w:pPr>
              <w:pStyle w:val="a4"/>
              <w:widowControl w:val="0"/>
              <w:numPr>
                <w:ilvl w:val="0"/>
                <w:numId w:val="18"/>
              </w:numPr>
              <w:autoSpaceDE w:val="0"/>
              <w:autoSpaceDN w:val="0"/>
              <w:adjustRightInd w:val="0"/>
              <w:ind w:left="368" w:hanging="283"/>
              <w:jc w:val="left"/>
              <w:rPr>
                <w:sz w:val="20"/>
                <w:szCs w:val="20"/>
              </w:rPr>
            </w:pPr>
            <w:r w:rsidRPr="00B26068">
              <w:rPr>
                <w:sz w:val="20"/>
                <w:szCs w:val="20"/>
              </w:rPr>
              <w:t>Консультант по кадрам администрации Нижнеилимского муниципального района;</w:t>
            </w:r>
          </w:p>
          <w:p w:rsidR="00A51200" w:rsidRPr="00B26068" w:rsidRDefault="00A51200" w:rsidP="00096310">
            <w:pPr>
              <w:widowControl w:val="0"/>
              <w:numPr>
                <w:ilvl w:val="0"/>
                <w:numId w:val="18"/>
              </w:numPr>
              <w:autoSpaceDE w:val="0"/>
              <w:autoSpaceDN w:val="0"/>
              <w:adjustRightInd w:val="0"/>
              <w:spacing w:after="0" w:line="240" w:lineRule="auto"/>
              <w:ind w:left="368" w:hanging="283"/>
              <w:rPr>
                <w:rFonts w:ascii="Times New Roman" w:hAnsi="Times New Roman" w:cs="Times New Roman"/>
                <w:sz w:val="20"/>
                <w:szCs w:val="20"/>
              </w:rPr>
            </w:pPr>
            <w:r w:rsidRPr="00B26068">
              <w:rPr>
                <w:rFonts w:ascii="Times New Roman" w:hAnsi="Times New Roman" w:cs="Times New Roman"/>
                <w:sz w:val="20"/>
                <w:szCs w:val="20"/>
              </w:rPr>
              <w:t>Муниципальное учреждение Департамент образования администрации Нижнеилимского муниципального района;</w:t>
            </w:r>
          </w:p>
          <w:p w:rsidR="00A51200" w:rsidRPr="00B26068" w:rsidRDefault="00A51200" w:rsidP="00096310">
            <w:pPr>
              <w:widowControl w:val="0"/>
              <w:numPr>
                <w:ilvl w:val="0"/>
                <w:numId w:val="18"/>
              </w:numPr>
              <w:autoSpaceDE w:val="0"/>
              <w:autoSpaceDN w:val="0"/>
              <w:adjustRightInd w:val="0"/>
              <w:spacing w:after="0" w:line="240" w:lineRule="auto"/>
              <w:ind w:left="368" w:hanging="283"/>
              <w:rPr>
                <w:rFonts w:ascii="Times New Roman" w:hAnsi="Times New Roman" w:cs="Times New Roman"/>
                <w:sz w:val="20"/>
                <w:szCs w:val="20"/>
              </w:rPr>
            </w:pPr>
            <w:r w:rsidRPr="00B26068">
              <w:rPr>
                <w:rFonts w:ascii="Times New Roman" w:hAnsi="Times New Roman" w:cs="Times New Roman"/>
                <w:sz w:val="20"/>
                <w:szCs w:val="20"/>
              </w:rPr>
              <w:t xml:space="preserve">Департамент по управлению муниципальным имуществом администрации Нижнеилимского муниципального района (далее – </w:t>
            </w:r>
            <w:r w:rsidRPr="00B26068">
              <w:rPr>
                <w:rFonts w:ascii="Times New Roman" w:hAnsi="Times New Roman" w:cs="Times New Roman"/>
                <w:b/>
                <w:sz w:val="20"/>
                <w:szCs w:val="20"/>
              </w:rPr>
              <w:t>ДУМИ</w:t>
            </w:r>
            <w:r w:rsidRPr="00B26068">
              <w:rPr>
                <w:rFonts w:ascii="Times New Roman" w:hAnsi="Times New Roman" w:cs="Times New Roman"/>
                <w:sz w:val="20"/>
                <w:szCs w:val="20"/>
              </w:rPr>
              <w:t>);</w:t>
            </w:r>
          </w:p>
          <w:p w:rsidR="00A51200" w:rsidRPr="00B26068" w:rsidRDefault="00A51200" w:rsidP="00096310">
            <w:pPr>
              <w:widowControl w:val="0"/>
              <w:numPr>
                <w:ilvl w:val="0"/>
                <w:numId w:val="18"/>
              </w:numPr>
              <w:autoSpaceDE w:val="0"/>
              <w:autoSpaceDN w:val="0"/>
              <w:adjustRightInd w:val="0"/>
              <w:spacing w:after="0" w:line="240" w:lineRule="auto"/>
              <w:ind w:left="368" w:hanging="283"/>
              <w:rPr>
                <w:rFonts w:ascii="Times New Roman" w:hAnsi="Times New Roman" w:cs="Times New Roman"/>
                <w:sz w:val="20"/>
                <w:szCs w:val="20"/>
              </w:rPr>
            </w:pPr>
            <w:r w:rsidRPr="00B26068">
              <w:rPr>
                <w:rFonts w:ascii="Times New Roman" w:hAnsi="Times New Roman" w:cs="Times New Roman"/>
                <w:sz w:val="20"/>
                <w:szCs w:val="20"/>
              </w:rPr>
              <w:t xml:space="preserve">Финансовое управление администрации Нижнеилимского муниципального района (далее – </w:t>
            </w:r>
            <w:r w:rsidRPr="00B26068">
              <w:rPr>
                <w:rFonts w:ascii="Times New Roman" w:hAnsi="Times New Roman" w:cs="Times New Roman"/>
                <w:b/>
                <w:sz w:val="20"/>
                <w:szCs w:val="20"/>
              </w:rPr>
              <w:t>Финуправление</w:t>
            </w:r>
            <w:r w:rsidRPr="00B26068">
              <w:rPr>
                <w:rFonts w:ascii="Times New Roman" w:hAnsi="Times New Roman" w:cs="Times New Roman"/>
                <w:sz w:val="20"/>
                <w:szCs w:val="20"/>
              </w:rPr>
              <w:t>)</w:t>
            </w:r>
          </w:p>
          <w:p w:rsidR="00A51200" w:rsidRPr="00B26068" w:rsidRDefault="00A51200" w:rsidP="00096310">
            <w:pPr>
              <w:widowControl w:val="0"/>
              <w:numPr>
                <w:ilvl w:val="0"/>
                <w:numId w:val="18"/>
              </w:numPr>
              <w:autoSpaceDE w:val="0"/>
              <w:autoSpaceDN w:val="0"/>
              <w:adjustRightInd w:val="0"/>
              <w:spacing w:after="0" w:line="240" w:lineRule="auto"/>
              <w:ind w:left="368" w:hanging="283"/>
              <w:rPr>
                <w:rFonts w:ascii="Times New Roman" w:hAnsi="Times New Roman" w:cs="Times New Roman"/>
                <w:sz w:val="20"/>
                <w:szCs w:val="20"/>
              </w:rPr>
            </w:pPr>
            <w:r w:rsidRPr="00B26068">
              <w:rPr>
                <w:rFonts w:ascii="Times New Roman" w:hAnsi="Times New Roman" w:cs="Times New Roman"/>
                <w:sz w:val="20"/>
                <w:szCs w:val="20"/>
              </w:rPr>
              <w:t xml:space="preserve">Комиссия по делам несовершеннолетних и защите их прав Нижнеилимского муниципального района (далее – </w:t>
            </w:r>
            <w:r w:rsidRPr="00B26068">
              <w:rPr>
                <w:rFonts w:ascii="Times New Roman" w:hAnsi="Times New Roman" w:cs="Times New Roman"/>
                <w:b/>
                <w:sz w:val="20"/>
                <w:szCs w:val="20"/>
              </w:rPr>
              <w:t>КДНиЗП</w:t>
            </w:r>
            <w:r w:rsidRPr="00B26068">
              <w:rPr>
                <w:rFonts w:ascii="Times New Roman" w:hAnsi="Times New Roman" w:cs="Times New Roman"/>
                <w:sz w:val="20"/>
                <w:szCs w:val="20"/>
              </w:rPr>
              <w:t xml:space="preserve">); </w:t>
            </w:r>
          </w:p>
          <w:p w:rsidR="00A51200" w:rsidRPr="00B26068" w:rsidRDefault="00A51200" w:rsidP="00096310">
            <w:pPr>
              <w:widowControl w:val="0"/>
              <w:numPr>
                <w:ilvl w:val="0"/>
                <w:numId w:val="18"/>
              </w:numPr>
              <w:autoSpaceDE w:val="0"/>
              <w:autoSpaceDN w:val="0"/>
              <w:adjustRightInd w:val="0"/>
              <w:spacing w:after="0" w:line="240" w:lineRule="auto"/>
              <w:ind w:left="368" w:hanging="283"/>
              <w:rPr>
                <w:rFonts w:ascii="Times New Roman" w:hAnsi="Times New Roman" w:cs="Times New Roman"/>
                <w:sz w:val="20"/>
                <w:szCs w:val="20"/>
              </w:rPr>
            </w:pPr>
            <w:r w:rsidRPr="00B26068">
              <w:rPr>
                <w:rFonts w:ascii="Times New Roman" w:hAnsi="Times New Roman" w:cs="Times New Roman"/>
                <w:sz w:val="20"/>
                <w:szCs w:val="20"/>
              </w:rPr>
              <w:t xml:space="preserve">Отдел по культуре, спорту и делам молодежи администрации Нижнеилимского муниципального района (далее – </w:t>
            </w:r>
            <w:r w:rsidRPr="00B26068">
              <w:rPr>
                <w:rFonts w:ascii="Times New Roman" w:hAnsi="Times New Roman" w:cs="Times New Roman"/>
                <w:b/>
                <w:sz w:val="20"/>
                <w:szCs w:val="20"/>
              </w:rPr>
              <w:t>ОКСДМ</w:t>
            </w:r>
            <w:r w:rsidRPr="00B26068">
              <w:rPr>
                <w:rFonts w:ascii="Times New Roman" w:hAnsi="Times New Roman" w:cs="Times New Roman"/>
                <w:sz w:val="20"/>
                <w:szCs w:val="20"/>
              </w:rPr>
              <w:t>);</w:t>
            </w:r>
          </w:p>
          <w:p w:rsidR="00A51200" w:rsidRPr="00B26068" w:rsidRDefault="00A51200" w:rsidP="00096310">
            <w:pPr>
              <w:widowControl w:val="0"/>
              <w:numPr>
                <w:ilvl w:val="0"/>
                <w:numId w:val="18"/>
              </w:numPr>
              <w:autoSpaceDE w:val="0"/>
              <w:autoSpaceDN w:val="0"/>
              <w:adjustRightInd w:val="0"/>
              <w:spacing w:after="0" w:line="240" w:lineRule="auto"/>
              <w:ind w:left="368" w:hanging="283"/>
              <w:rPr>
                <w:rFonts w:ascii="Times New Roman" w:hAnsi="Times New Roman" w:cs="Times New Roman"/>
                <w:sz w:val="20"/>
                <w:szCs w:val="20"/>
              </w:rPr>
            </w:pPr>
            <w:r w:rsidRPr="00B26068">
              <w:rPr>
                <w:rFonts w:ascii="Times New Roman" w:hAnsi="Times New Roman" w:cs="Times New Roman"/>
                <w:sz w:val="20"/>
                <w:szCs w:val="20"/>
              </w:rPr>
              <w:t xml:space="preserve">Отдел жилищно-коммунального хозяйства, транспорта и связи (далее – </w:t>
            </w:r>
            <w:r w:rsidRPr="00B26068">
              <w:rPr>
                <w:rFonts w:ascii="Times New Roman" w:hAnsi="Times New Roman" w:cs="Times New Roman"/>
                <w:b/>
                <w:sz w:val="20"/>
                <w:szCs w:val="20"/>
              </w:rPr>
              <w:t>ОЖКХТиС</w:t>
            </w:r>
            <w:r w:rsidRPr="00B26068">
              <w:rPr>
                <w:rFonts w:ascii="Times New Roman" w:hAnsi="Times New Roman" w:cs="Times New Roman"/>
                <w:sz w:val="20"/>
                <w:szCs w:val="20"/>
              </w:rPr>
              <w:t xml:space="preserve">); </w:t>
            </w:r>
          </w:p>
          <w:p w:rsidR="00A51200" w:rsidRPr="00B26068" w:rsidRDefault="00A51200" w:rsidP="00096310">
            <w:pPr>
              <w:widowControl w:val="0"/>
              <w:numPr>
                <w:ilvl w:val="0"/>
                <w:numId w:val="18"/>
              </w:numPr>
              <w:autoSpaceDE w:val="0"/>
              <w:autoSpaceDN w:val="0"/>
              <w:adjustRightInd w:val="0"/>
              <w:spacing w:after="0" w:line="240" w:lineRule="auto"/>
              <w:ind w:left="368" w:hanging="283"/>
              <w:rPr>
                <w:rFonts w:ascii="Times New Roman" w:hAnsi="Times New Roman" w:cs="Times New Roman"/>
                <w:sz w:val="20"/>
                <w:szCs w:val="20"/>
              </w:rPr>
            </w:pPr>
            <w:r w:rsidRPr="00B26068">
              <w:rPr>
                <w:rFonts w:ascii="Times New Roman" w:hAnsi="Times New Roman" w:cs="Times New Roman"/>
                <w:sz w:val="20"/>
                <w:szCs w:val="20"/>
              </w:rPr>
              <w:t>Отдел по регулированию контрактной системы в сфере закупок администрации Нижнеилимского муниципального района;</w:t>
            </w:r>
          </w:p>
          <w:p w:rsidR="00A51200" w:rsidRPr="00B26068" w:rsidRDefault="00A51200" w:rsidP="00096310">
            <w:pPr>
              <w:widowControl w:val="0"/>
              <w:numPr>
                <w:ilvl w:val="0"/>
                <w:numId w:val="18"/>
              </w:numPr>
              <w:autoSpaceDE w:val="0"/>
              <w:autoSpaceDN w:val="0"/>
              <w:adjustRightInd w:val="0"/>
              <w:spacing w:after="0" w:line="240" w:lineRule="auto"/>
              <w:ind w:left="368" w:hanging="283"/>
              <w:rPr>
                <w:rFonts w:ascii="Times New Roman" w:hAnsi="Times New Roman" w:cs="Times New Roman"/>
                <w:sz w:val="20"/>
                <w:szCs w:val="20"/>
              </w:rPr>
            </w:pPr>
            <w:r w:rsidRPr="00B26068">
              <w:rPr>
                <w:rFonts w:ascii="Times New Roman" w:hAnsi="Times New Roman" w:cs="Times New Roman"/>
                <w:sz w:val="20"/>
                <w:szCs w:val="20"/>
              </w:rPr>
              <w:t xml:space="preserve">Отдел организационной работы и социальной политики администрации Нижнеилимского муниципального района (далее – </w:t>
            </w:r>
            <w:r w:rsidRPr="00B26068">
              <w:rPr>
                <w:rFonts w:ascii="Times New Roman" w:hAnsi="Times New Roman" w:cs="Times New Roman"/>
                <w:b/>
                <w:sz w:val="20"/>
                <w:szCs w:val="20"/>
              </w:rPr>
              <w:t>орг.отдел</w:t>
            </w:r>
            <w:r w:rsidRPr="00B26068">
              <w:rPr>
                <w:rFonts w:ascii="Times New Roman" w:hAnsi="Times New Roman" w:cs="Times New Roman"/>
                <w:sz w:val="20"/>
                <w:szCs w:val="20"/>
              </w:rPr>
              <w:t>);</w:t>
            </w:r>
          </w:p>
          <w:p w:rsidR="00A51200" w:rsidRPr="00B26068" w:rsidRDefault="00A51200" w:rsidP="00096310">
            <w:pPr>
              <w:widowControl w:val="0"/>
              <w:numPr>
                <w:ilvl w:val="0"/>
                <w:numId w:val="18"/>
              </w:numPr>
              <w:autoSpaceDE w:val="0"/>
              <w:autoSpaceDN w:val="0"/>
              <w:adjustRightInd w:val="0"/>
              <w:spacing w:after="0" w:line="240" w:lineRule="auto"/>
              <w:ind w:left="368" w:hanging="368"/>
              <w:rPr>
                <w:rFonts w:ascii="Times New Roman" w:hAnsi="Times New Roman" w:cs="Times New Roman"/>
                <w:sz w:val="20"/>
                <w:szCs w:val="20"/>
              </w:rPr>
            </w:pPr>
            <w:r w:rsidRPr="00B26068">
              <w:rPr>
                <w:rFonts w:ascii="Times New Roman" w:hAnsi="Times New Roman" w:cs="Times New Roman"/>
                <w:sz w:val="20"/>
                <w:szCs w:val="20"/>
              </w:rPr>
              <w:lastRenderedPageBreak/>
              <w:t xml:space="preserve">Отдел Министерства внутренних дел Российской Федерации по Нижнеилимскому району (далее – </w:t>
            </w:r>
            <w:r w:rsidRPr="00B26068">
              <w:rPr>
                <w:rFonts w:ascii="Times New Roman" w:hAnsi="Times New Roman" w:cs="Times New Roman"/>
                <w:b/>
                <w:sz w:val="20"/>
                <w:szCs w:val="20"/>
              </w:rPr>
              <w:t>ОМВД</w:t>
            </w:r>
            <w:r w:rsidRPr="00B26068">
              <w:rPr>
                <w:rFonts w:ascii="Times New Roman" w:hAnsi="Times New Roman" w:cs="Times New Roman"/>
                <w:sz w:val="20"/>
                <w:szCs w:val="20"/>
              </w:rPr>
              <w:t xml:space="preserve">); </w:t>
            </w:r>
          </w:p>
          <w:p w:rsidR="00A51200" w:rsidRPr="00B26068" w:rsidRDefault="00A51200" w:rsidP="00096310">
            <w:pPr>
              <w:widowControl w:val="0"/>
              <w:numPr>
                <w:ilvl w:val="0"/>
                <w:numId w:val="18"/>
              </w:numPr>
              <w:autoSpaceDE w:val="0"/>
              <w:autoSpaceDN w:val="0"/>
              <w:adjustRightInd w:val="0"/>
              <w:spacing w:after="0" w:line="240" w:lineRule="auto"/>
              <w:ind w:left="368" w:hanging="368"/>
              <w:rPr>
                <w:rFonts w:ascii="Times New Roman" w:hAnsi="Times New Roman" w:cs="Times New Roman"/>
                <w:sz w:val="20"/>
                <w:szCs w:val="20"/>
              </w:rPr>
            </w:pPr>
            <w:r w:rsidRPr="00B26068">
              <w:rPr>
                <w:rFonts w:ascii="Times New Roman" w:hAnsi="Times New Roman" w:cs="Times New Roman"/>
                <w:sz w:val="20"/>
                <w:szCs w:val="20"/>
              </w:rPr>
              <w:t xml:space="preserve">Отделение </w:t>
            </w:r>
            <w:r w:rsidR="002A5969">
              <w:rPr>
                <w:rFonts w:ascii="Times New Roman" w:hAnsi="Times New Roman" w:cs="Times New Roman"/>
                <w:sz w:val="20"/>
                <w:szCs w:val="20"/>
              </w:rPr>
              <w:t>по вопросам миграции ОМВД России по</w:t>
            </w:r>
            <w:r w:rsidR="00CF5E28" w:rsidRPr="00B26068">
              <w:rPr>
                <w:rFonts w:ascii="Times New Roman" w:hAnsi="Times New Roman" w:cs="Times New Roman"/>
                <w:sz w:val="20"/>
                <w:szCs w:val="20"/>
              </w:rPr>
              <w:t xml:space="preserve"> </w:t>
            </w:r>
            <w:r w:rsidRPr="00B26068">
              <w:rPr>
                <w:rFonts w:ascii="Times New Roman" w:hAnsi="Times New Roman" w:cs="Times New Roman"/>
                <w:bCs/>
                <w:sz w:val="20"/>
                <w:szCs w:val="20"/>
              </w:rPr>
              <w:t>Нижнеилимском</w:t>
            </w:r>
            <w:r w:rsidR="002A5969">
              <w:rPr>
                <w:rFonts w:ascii="Times New Roman" w:hAnsi="Times New Roman" w:cs="Times New Roman"/>
                <w:bCs/>
                <w:sz w:val="20"/>
                <w:szCs w:val="20"/>
              </w:rPr>
              <w:t>у</w:t>
            </w:r>
            <w:r w:rsidRPr="00B26068">
              <w:rPr>
                <w:rFonts w:ascii="Times New Roman" w:hAnsi="Times New Roman" w:cs="Times New Roman"/>
                <w:bCs/>
                <w:sz w:val="20"/>
                <w:szCs w:val="20"/>
              </w:rPr>
              <w:t xml:space="preserve"> район</w:t>
            </w:r>
            <w:r w:rsidR="002A5969">
              <w:rPr>
                <w:rFonts w:ascii="Times New Roman" w:hAnsi="Times New Roman" w:cs="Times New Roman"/>
                <w:bCs/>
                <w:sz w:val="20"/>
                <w:szCs w:val="20"/>
              </w:rPr>
              <w:t>у</w:t>
            </w:r>
            <w:r w:rsidRPr="00B26068">
              <w:rPr>
                <w:rFonts w:ascii="Times New Roman" w:hAnsi="Times New Roman" w:cs="Times New Roman"/>
                <w:bCs/>
                <w:sz w:val="20"/>
                <w:szCs w:val="20"/>
              </w:rPr>
              <w:t>;</w:t>
            </w:r>
          </w:p>
          <w:p w:rsidR="00A51200" w:rsidRPr="00B26068" w:rsidRDefault="00A51200" w:rsidP="00096310">
            <w:pPr>
              <w:widowControl w:val="0"/>
              <w:numPr>
                <w:ilvl w:val="0"/>
                <w:numId w:val="18"/>
              </w:numPr>
              <w:autoSpaceDE w:val="0"/>
              <w:autoSpaceDN w:val="0"/>
              <w:adjustRightInd w:val="0"/>
              <w:spacing w:after="0" w:line="240" w:lineRule="auto"/>
              <w:ind w:left="368" w:hanging="368"/>
              <w:rPr>
                <w:rFonts w:ascii="Times New Roman" w:hAnsi="Times New Roman" w:cs="Times New Roman"/>
                <w:sz w:val="20"/>
                <w:szCs w:val="20"/>
              </w:rPr>
            </w:pPr>
            <w:r w:rsidRPr="00B26068">
              <w:rPr>
                <w:rFonts w:ascii="Times New Roman" w:hAnsi="Times New Roman" w:cs="Times New Roman"/>
                <w:sz w:val="20"/>
                <w:szCs w:val="20"/>
              </w:rPr>
              <w:t xml:space="preserve">Областное государственное казенное учреждение «Центр занятости населения» (далее – </w:t>
            </w:r>
            <w:r w:rsidRPr="00B26068">
              <w:rPr>
                <w:rFonts w:ascii="Times New Roman" w:hAnsi="Times New Roman" w:cs="Times New Roman"/>
                <w:b/>
                <w:sz w:val="20"/>
                <w:szCs w:val="20"/>
              </w:rPr>
              <w:t>ОГКУ«ЦЗН»</w:t>
            </w:r>
            <w:r w:rsidRPr="00B26068">
              <w:rPr>
                <w:rFonts w:ascii="Times New Roman" w:hAnsi="Times New Roman" w:cs="Times New Roman"/>
                <w:sz w:val="20"/>
                <w:szCs w:val="20"/>
              </w:rPr>
              <w:t xml:space="preserve">); </w:t>
            </w:r>
          </w:p>
          <w:p w:rsidR="00A51200" w:rsidRPr="00B26068" w:rsidRDefault="00A51200" w:rsidP="00096310">
            <w:pPr>
              <w:widowControl w:val="0"/>
              <w:numPr>
                <w:ilvl w:val="0"/>
                <w:numId w:val="18"/>
              </w:numPr>
              <w:autoSpaceDE w:val="0"/>
              <w:autoSpaceDN w:val="0"/>
              <w:adjustRightInd w:val="0"/>
              <w:spacing w:after="0" w:line="240" w:lineRule="auto"/>
              <w:ind w:left="368" w:hanging="368"/>
              <w:rPr>
                <w:rFonts w:ascii="Times New Roman" w:hAnsi="Times New Roman" w:cs="Times New Roman"/>
                <w:sz w:val="20"/>
                <w:szCs w:val="20"/>
              </w:rPr>
            </w:pPr>
            <w:r w:rsidRPr="00B26068">
              <w:rPr>
                <w:rFonts w:ascii="Times New Roman" w:hAnsi="Times New Roman" w:cs="Times New Roman"/>
                <w:sz w:val="20"/>
                <w:szCs w:val="20"/>
              </w:rPr>
              <w:t xml:space="preserve">Федеральное казенное учреждение Уголовно исполнительная инспекция филиал по Нижнеилимскому району (далее – </w:t>
            </w:r>
            <w:r w:rsidRPr="00B26068">
              <w:rPr>
                <w:rFonts w:ascii="Times New Roman" w:hAnsi="Times New Roman" w:cs="Times New Roman"/>
                <w:b/>
                <w:sz w:val="20"/>
                <w:szCs w:val="20"/>
              </w:rPr>
              <w:t>УИ</w:t>
            </w:r>
            <w:r w:rsidR="00495699" w:rsidRPr="00B26068">
              <w:rPr>
                <w:rFonts w:ascii="Times New Roman" w:hAnsi="Times New Roman" w:cs="Times New Roman"/>
                <w:b/>
                <w:sz w:val="20"/>
                <w:szCs w:val="20"/>
              </w:rPr>
              <w:t>К</w:t>
            </w:r>
            <w:r w:rsidRPr="00B26068">
              <w:rPr>
                <w:rFonts w:ascii="Times New Roman" w:hAnsi="Times New Roman" w:cs="Times New Roman"/>
                <w:sz w:val="20"/>
                <w:szCs w:val="20"/>
              </w:rPr>
              <w:t xml:space="preserve">); </w:t>
            </w:r>
          </w:p>
          <w:p w:rsidR="00A51200" w:rsidRPr="00B26068" w:rsidRDefault="00A51200" w:rsidP="00096310">
            <w:pPr>
              <w:widowControl w:val="0"/>
              <w:numPr>
                <w:ilvl w:val="0"/>
                <w:numId w:val="18"/>
              </w:numPr>
              <w:autoSpaceDE w:val="0"/>
              <w:autoSpaceDN w:val="0"/>
              <w:adjustRightInd w:val="0"/>
              <w:spacing w:after="0" w:line="240" w:lineRule="auto"/>
              <w:ind w:left="368" w:hanging="368"/>
              <w:rPr>
                <w:rFonts w:ascii="Times New Roman" w:hAnsi="Times New Roman" w:cs="Times New Roman"/>
                <w:sz w:val="20"/>
                <w:szCs w:val="20"/>
              </w:rPr>
            </w:pPr>
            <w:r w:rsidRPr="00B26068">
              <w:rPr>
                <w:rFonts w:ascii="Times New Roman" w:hAnsi="Times New Roman" w:cs="Times New Roman"/>
                <w:bCs/>
                <w:sz w:val="20"/>
                <w:szCs w:val="20"/>
              </w:rPr>
              <w:t>ОГКУ «Управление социальной защиты населения по Нижнеилимскому району</w:t>
            </w:r>
            <w:r w:rsidRPr="00B26068">
              <w:rPr>
                <w:rFonts w:ascii="Times New Roman" w:hAnsi="Times New Roman" w:cs="Times New Roman"/>
                <w:sz w:val="20"/>
                <w:szCs w:val="20"/>
              </w:rPr>
              <w:t xml:space="preserve">(далее – </w:t>
            </w:r>
            <w:r w:rsidRPr="00B26068">
              <w:rPr>
                <w:rFonts w:ascii="Times New Roman" w:hAnsi="Times New Roman" w:cs="Times New Roman"/>
                <w:b/>
                <w:sz w:val="20"/>
                <w:szCs w:val="20"/>
              </w:rPr>
              <w:t>ОГКУ «УСЗН»</w:t>
            </w:r>
            <w:r w:rsidRPr="00B26068">
              <w:rPr>
                <w:rFonts w:ascii="Times New Roman" w:hAnsi="Times New Roman" w:cs="Times New Roman"/>
                <w:sz w:val="20"/>
                <w:szCs w:val="20"/>
              </w:rPr>
              <w:t xml:space="preserve">); </w:t>
            </w:r>
          </w:p>
          <w:p w:rsidR="00A51200" w:rsidRPr="00B26068" w:rsidRDefault="00A51200" w:rsidP="00096310">
            <w:pPr>
              <w:widowControl w:val="0"/>
              <w:numPr>
                <w:ilvl w:val="0"/>
                <w:numId w:val="18"/>
              </w:numPr>
              <w:autoSpaceDE w:val="0"/>
              <w:autoSpaceDN w:val="0"/>
              <w:adjustRightInd w:val="0"/>
              <w:spacing w:after="0" w:line="240" w:lineRule="auto"/>
              <w:ind w:left="368" w:hanging="368"/>
              <w:rPr>
                <w:rFonts w:ascii="Times New Roman" w:hAnsi="Times New Roman" w:cs="Times New Roman"/>
                <w:sz w:val="20"/>
                <w:szCs w:val="20"/>
              </w:rPr>
            </w:pPr>
            <w:r w:rsidRPr="00B26068">
              <w:rPr>
                <w:rFonts w:ascii="Times New Roman" w:hAnsi="Times New Roman" w:cs="Times New Roman"/>
                <w:sz w:val="20"/>
                <w:szCs w:val="20"/>
              </w:rPr>
              <w:t xml:space="preserve">Муниципальные учреждения образования; </w:t>
            </w:r>
          </w:p>
          <w:p w:rsidR="00A51200" w:rsidRPr="00B26068" w:rsidRDefault="00A51200" w:rsidP="00096310">
            <w:pPr>
              <w:widowControl w:val="0"/>
              <w:numPr>
                <w:ilvl w:val="0"/>
                <w:numId w:val="18"/>
              </w:numPr>
              <w:autoSpaceDE w:val="0"/>
              <w:autoSpaceDN w:val="0"/>
              <w:adjustRightInd w:val="0"/>
              <w:spacing w:after="0" w:line="240" w:lineRule="auto"/>
              <w:ind w:left="368" w:hanging="368"/>
              <w:rPr>
                <w:rFonts w:ascii="Times New Roman" w:hAnsi="Times New Roman" w:cs="Times New Roman"/>
                <w:sz w:val="20"/>
                <w:szCs w:val="20"/>
              </w:rPr>
            </w:pPr>
            <w:r w:rsidRPr="00B26068">
              <w:rPr>
                <w:rFonts w:ascii="Times New Roman" w:hAnsi="Times New Roman" w:cs="Times New Roman"/>
                <w:sz w:val="20"/>
                <w:szCs w:val="20"/>
              </w:rPr>
              <w:t>Координационный совет по противодействию коррупции при мэре Нижнеилимского муниципального района;</w:t>
            </w:r>
          </w:p>
          <w:p w:rsidR="00A51200" w:rsidRPr="00B26068" w:rsidRDefault="00A51200" w:rsidP="00096310">
            <w:pPr>
              <w:widowControl w:val="0"/>
              <w:numPr>
                <w:ilvl w:val="0"/>
                <w:numId w:val="18"/>
              </w:numPr>
              <w:autoSpaceDE w:val="0"/>
              <w:autoSpaceDN w:val="0"/>
              <w:adjustRightInd w:val="0"/>
              <w:spacing w:after="0" w:line="240" w:lineRule="auto"/>
              <w:ind w:left="368" w:hanging="368"/>
              <w:rPr>
                <w:rFonts w:ascii="Times New Roman" w:hAnsi="Times New Roman" w:cs="Times New Roman"/>
                <w:sz w:val="20"/>
                <w:szCs w:val="20"/>
              </w:rPr>
            </w:pPr>
            <w:r w:rsidRPr="00B26068">
              <w:rPr>
                <w:rFonts w:ascii="Times New Roman" w:hAnsi="Times New Roman" w:cs="Times New Roman"/>
                <w:sz w:val="20"/>
                <w:szCs w:val="20"/>
              </w:rPr>
              <w:t>Антитеррористическая комиссия Нижнеилимского муниципального района;</w:t>
            </w:r>
          </w:p>
          <w:p w:rsidR="00A51200" w:rsidRPr="00B26068" w:rsidRDefault="00A51200" w:rsidP="00096310">
            <w:pPr>
              <w:widowControl w:val="0"/>
              <w:numPr>
                <w:ilvl w:val="0"/>
                <w:numId w:val="18"/>
              </w:numPr>
              <w:autoSpaceDE w:val="0"/>
              <w:autoSpaceDN w:val="0"/>
              <w:adjustRightInd w:val="0"/>
              <w:spacing w:after="0" w:line="240" w:lineRule="auto"/>
              <w:ind w:left="368" w:hanging="368"/>
              <w:rPr>
                <w:rFonts w:ascii="Times New Roman" w:hAnsi="Times New Roman" w:cs="Times New Roman"/>
                <w:sz w:val="20"/>
                <w:szCs w:val="20"/>
              </w:rPr>
            </w:pPr>
            <w:r w:rsidRPr="00B26068">
              <w:rPr>
                <w:rFonts w:ascii="Times New Roman" w:hAnsi="Times New Roman" w:cs="Times New Roman"/>
                <w:sz w:val="20"/>
                <w:szCs w:val="20"/>
              </w:rPr>
              <w:t>Администрации городских и сельских поселений Нижнеилимского района.</w:t>
            </w:r>
          </w:p>
        </w:tc>
      </w:tr>
      <w:tr w:rsidR="00A51200" w:rsidRPr="00A51200" w:rsidTr="00A51200">
        <w:tc>
          <w:tcPr>
            <w:tcW w:w="540"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lastRenderedPageBreak/>
              <w:t>5</w:t>
            </w:r>
          </w:p>
        </w:tc>
        <w:tc>
          <w:tcPr>
            <w:tcW w:w="1926"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 xml:space="preserve">Цель подпрограммы </w:t>
            </w:r>
          </w:p>
        </w:tc>
        <w:tc>
          <w:tcPr>
            <w:tcW w:w="7200" w:type="dxa"/>
            <w:vAlign w:val="center"/>
          </w:tcPr>
          <w:p w:rsidR="00A51200" w:rsidRPr="00B26068" w:rsidRDefault="00A51200" w:rsidP="00DE44B1">
            <w:pPr>
              <w:spacing w:after="0" w:line="240" w:lineRule="auto"/>
              <w:ind w:firstLine="228"/>
              <w:jc w:val="both"/>
              <w:rPr>
                <w:rFonts w:ascii="Times New Roman" w:hAnsi="Times New Roman" w:cs="Times New Roman"/>
                <w:sz w:val="20"/>
                <w:szCs w:val="20"/>
              </w:rPr>
            </w:pPr>
            <w:r w:rsidRPr="00B26068">
              <w:rPr>
                <w:rFonts w:ascii="Times New Roman" w:hAnsi="Times New Roman" w:cs="Times New Roman"/>
                <w:sz w:val="20"/>
                <w:szCs w:val="20"/>
              </w:rPr>
              <w:t>Укрепление на территории района законности, правопорядка, повышение общественной и личной безопасности граждан.</w:t>
            </w:r>
          </w:p>
        </w:tc>
      </w:tr>
      <w:tr w:rsidR="00A51200" w:rsidRPr="00A51200" w:rsidTr="00A51200">
        <w:tc>
          <w:tcPr>
            <w:tcW w:w="540"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6</w:t>
            </w:r>
          </w:p>
        </w:tc>
        <w:tc>
          <w:tcPr>
            <w:tcW w:w="1926"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Задачи подпрограммы</w:t>
            </w:r>
          </w:p>
        </w:tc>
        <w:tc>
          <w:tcPr>
            <w:tcW w:w="7200" w:type="dxa"/>
            <w:vAlign w:val="center"/>
          </w:tcPr>
          <w:p w:rsidR="00A51200" w:rsidRPr="00B26068" w:rsidRDefault="00A51200" w:rsidP="00DE44B1">
            <w:pPr>
              <w:spacing w:after="0" w:line="240" w:lineRule="auto"/>
              <w:ind w:firstLine="228"/>
              <w:jc w:val="both"/>
              <w:rPr>
                <w:rFonts w:ascii="Times New Roman" w:hAnsi="Times New Roman" w:cs="Times New Roman"/>
                <w:sz w:val="20"/>
                <w:szCs w:val="20"/>
              </w:rPr>
            </w:pPr>
            <w:r w:rsidRPr="00B26068">
              <w:rPr>
                <w:rFonts w:ascii="Times New Roman" w:hAnsi="Times New Roman" w:cs="Times New Roman"/>
                <w:sz w:val="20"/>
                <w:szCs w:val="20"/>
              </w:rPr>
              <w:t>1) Снижение уровня преступности на территории Нижнеилимского муниципального района, улучшение координации деятельности правоохранительных органов и органов местного самоуправления в предупреждении правонарушений.</w:t>
            </w:r>
          </w:p>
          <w:p w:rsidR="00A51200" w:rsidRPr="00B26068" w:rsidRDefault="00A51200" w:rsidP="00DE44B1">
            <w:pPr>
              <w:spacing w:after="0" w:line="240" w:lineRule="auto"/>
              <w:ind w:firstLine="228"/>
              <w:jc w:val="both"/>
              <w:rPr>
                <w:rFonts w:ascii="Times New Roman" w:hAnsi="Times New Roman" w:cs="Times New Roman"/>
                <w:sz w:val="20"/>
                <w:szCs w:val="20"/>
              </w:rPr>
            </w:pPr>
            <w:r w:rsidRPr="00B26068">
              <w:rPr>
                <w:rFonts w:ascii="Times New Roman" w:hAnsi="Times New Roman" w:cs="Times New Roman"/>
                <w:sz w:val="20"/>
                <w:szCs w:val="20"/>
              </w:rPr>
              <w:t>2) Выявление и устранение причин и условий, способствующих совершению правонарушений несовершеннолетних.</w:t>
            </w:r>
          </w:p>
          <w:p w:rsidR="00A51200" w:rsidRPr="00B26068" w:rsidRDefault="00A51200" w:rsidP="00DE44B1">
            <w:pPr>
              <w:spacing w:after="0" w:line="240" w:lineRule="auto"/>
              <w:ind w:firstLine="228"/>
              <w:jc w:val="both"/>
              <w:rPr>
                <w:rFonts w:ascii="Times New Roman" w:hAnsi="Times New Roman" w:cs="Times New Roman"/>
                <w:sz w:val="20"/>
                <w:szCs w:val="20"/>
              </w:rPr>
            </w:pPr>
            <w:r w:rsidRPr="00B26068">
              <w:rPr>
                <w:rFonts w:ascii="Times New Roman" w:hAnsi="Times New Roman" w:cs="Times New Roman"/>
                <w:sz w:val="20"/>
                <w:szCs w:val="20"/>
              </w:rPr>
              <w:t>3) Проведение эффективной политики по предупреждению коррупции на уровне органов местного самоуправления.</w:t>
            </w:r>
          </w:p>
          <w:p w:rsidR="00A51200" w:rsidRPr="00B26068" w:rsidRDefault="00A51200" w:rsidP="00DE44B1">
            <w:pPr>
              <w:spacing w:after="0" w:line="240" w:lineRule="auto"/>
              <w:ind w:firstLine="228"/>
              <w:jc w:val="both"/>
              <w:rPr>
                <w:rFonts w:ascii="Times New Roman" w:hAnsi="Times New Roman" w:cs="Times New Roman"/>
                <w:sz w:val="20"/>
                <w:szCs w:val="20"/>
              </w:rPr>
            </w:pPr>
            <w:r w:rsidRPr="00B26068">
              <w:rPr>
                <w:rFonts w:ascii="Times New Roman" w:hAnsi="Times New Roman" w:cs="Times New Roman"/>
                <w:sz w:val="20"/>
                <w:szCs w:val="20"/>
              </w:rPr>
              <w:t>4) Повышение уровня межведомственного взаимодействия по профилактике терроризма, усиление антитеррористической защищенности объектов социальной сферы, учреждений образования, культуры и объектов с массовым пребыванием граждан.</w:t>
            </w:r>
          </w:p>
        </w:tc>
      </w:tr>
      <w:tr w:rsidR="00A51200" w:rsidRPr="00A51200" w:rsidTr="00A51200">
        <w:tc>
          <w:tcPr>
            <w:tcW w:w="540"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7</w:t>
            </w:r>
          </w:p>
        </w:tc>
        <w:tc>
          <w:tcPr>
            <w:tcW w:w="1926"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Сроки реализации подпрограммы</w:t>
            </w:r>
          </w:p>
        </w:tc>
        <w:tc>
          <w:tcPr>
            <w:tcW w:w="7200" w:type="dxa"/>
            <w:vAlign w:val="center"/>
          </w:tcPr>
          <w:p w:rsidR="00A51200" w:rsidRPr="00B26068" w:rsidRDefault="00A51200" w:rsidP="00DF62F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2018 – 202</w:t>
            </w:r>
            <w:r w:rsidR="00DF62F8">
              <w:rPr>
                <w:rFonts w:ascii="Times New Roman" w:hAnsi="Times New Roman" w:cs="Times New Roman"/>
                <w:sz w:val="20"/>
                <w:szCs w:val="20"/>
              </w:rPr>
              <w:t>5</w:t>
            </w:r>
            <w:r w:rsidRPr="00B26068">
              <w:rPr>
                <w:rFonts w:ascii="Times New Roman" w:hAnsi="Times New Roman" w:cs="Times New Roman"/>
                <w:sz w:val="20"/>
                <w:szCs w:val="20"/>
              </w:rPr>
              <w:t xml:space="preserve"> годы</w:t>
            </w:r>
          </w:p>
        </w:tc>
      </w:tr>
      <w:tr w:rsidR="00A51200" w:rsidRPr="00A51200" w:rsidTr="00A51200">
        <w:tc>
          <w:tcPr>
            <w:tcW w:w="540"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8</w:t>
            </w:r>
          </w:p>
        </w:tc>
        <w:tc>
          <w:tcPr>
            <w:tcW w:w="1926"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 xml:space="preserve">Объем и источники финансирования подпрограммы </w:t>
            </w:r>
          </w:p>
        </w:tc>
        <w:tc>
          <w:tcPr>
            <w:tcW w:w="7200" w:type="dxa"/>
            <w:vAlign w:val="center"/>
          </w:tcPr>
          <w:p w:rsidR="00A51200" w:rsidRPr="00540D2F" w:rsidRDefault="00A51200" w:rsidP="00DE44B1">
            <w:pPr>
              <w:spacing w:after="0" w:line="240" w:lineRule="auto"/>
              <w:ind w:firstLine="228"/>
              <w:jc w:val="both"/>
              <w:rPr>
                <w:rFonts w:ascii="Times New Roman" w:hAnsi="Times New Roman" w:cs="Times New Roman"/>
                <w:sz w:val="20"/>
                <w:szCs w:val="20"/>
              </w:rPr>
            </w:pPr>
            <w:r w:rsidRPr="00540D2F">
              <w:rPr>
                <w:rFonts w:ascii="Times New Roman" w:hAnsi="Times New Roman" w:cs="Times New Roman"/>
                <w:sz w:val="20"/>
                <w:szCs w:val="20"/>
              </w:rPr>
              <w:t>Финансирование подпрограммы осуществляется за счет средств налоговых и неналоговых доходов бюджета района.</w:t>
            </w:r>
          </w:p>
          <w:p w:rsidR="00A51200" w:rsidRPr="00540D2F" w:rsidRDefault="00A51200" w:rsidP="00DE44B1">
            <w:pPr>
              <w:spacing w:after="0" w:line="240" w:lineRule="auto"/>
              <w:ind w:firstLine="228"/>
              <w:jc w:val="both"/>
              <w:rPr>
                <w:rFonts w:ascii="Times New Roman" w:hAnsi="Times New Roman" w:cs="Times New Roman"/>
                <w:sz w:val="20"/>
                <w:szCs w:val="20"/>
              </w:rPr>
            </w:pPr>
            <w:r w:rsidRPr="00540D2F">
              <w:rPr>
                <w:rFonts w:ascii="Times New Roman" w:hAnsi="Times New Roman" w:cs="Times New Roman"/>
                <w:sz w:val="20"/>
                <w:szCs w:val="20"/>
              </w:rPr>
              <w:t>Общий объем финансирования подпрограммы на 2018-202</w:t>
            </w:r>
            <w:r w:rsidR="005C2095">
              <w:rPr>
                <w:rFonts w:ascii="Times New Roman" w:hAnsi="Times New Roman" w:cs="Times New Roman"/>
                <w:sz w:val="20"/>
                <w:szCs w:val="20"/>
              </w:rPr>
              <w:t>5</w:t>
            </w:r>
            <w:r w:rsidRPr="00540D2F">
              <w:rPr>
                <w:rFonts w:ascii="Times New Roman" w:hAnsi="Times New Roman" w:cs="Times New Roman"/>
                <w:sz w:val="20"/>
                <w:szCs w:val="20"/>
              </w:rPr>
              <w:t xml:space="preserve"> годы составил</w:t>
            </w:r>
            <w:r w:rsidR="00E112B9" w:rsidRPr="00540D2F">
              <w:rPr>
                <w:rFonts w:ascii="Times New Roman" w:hAnsi="Times New Roman" w:cs="Times New Roman"/>
                <w:sz w:val="20"/>
                <w:szCs w:val="20"/>
              </w:rPr>
              <w:t xml:space="preserve"> </w:t>
            </w:r>
            <w:r w:rsidR="005C2095">
              <w:rPr>
                <w:rFonts w:ascii="Times New Roman" w:hAnsi="Times New Roman" w:cs="Times New Roman"/>
                <w:b/>
                <w:sz w:val="20"/>
                <w:szCs w:val="20"/>
              </w:rPr>
              <w:t>515</w:t>
            </w:r>
            <w:r w:rsidRPr="00540D2F">
              <w:rPr>
                <w:rFonts w:ascii="Times New Roman" w:hAnsi="Times New Roman" w:cs="Times New Roman"/>
                <w:b/>
                <w:sz w:val="20"/>
                <w:szCs w:val="20"/>
              </w:rPr>
              <w:t>,</w:t>
            </w:r>
            <w:r w:rsidR="005C2095">
              <w:rPr>
                <w:rFonts w:ascii="Times New Roman" w:hAnsi="Times New Roman" w:cs="Times New Roman"/>
                <w:b/>
                <w:sz w:val="20"/>
                <w:szCs w:val="20"/>
              </w:rPr>
              <w:t>8</w:t>
            </w:r>
            <w:r w:rsidR="00775104" w:rsidRPr="00540D2F">
              <w:rPr>
                <w:rFonts w:ascii="Times New Roman" w:hAnsi="Times New Roman" w:cs="Times New Roman"/>
                <w:b/>
                <w:sz w:val="20"/>
                <w:szCs w:val="20"/>
              </w:rPr>
              <w:t xml:space="preserve"> </w:t>
            </w:r>
            <w:r w:rsidRPr="00540D2F">
              <w:rPr>
                <w:rFonts w:ascii="Times New Roman" w:hAnsi="Times New Roman" w:cs="Times New Roman"/>
                <w:sz w:val="20"/>
                <w:szCs w:val="20"/>
              </w:rPr>
              <w:t>тыс. рублей, в том числе:</w:t>
            </w:r>
          </w:p>
          <w:p w:rsidR="00A51200" w:rsidRPr="00540D2F" w:rsidRDefault="00A51200" w:rsidP="00096310">
            <w:pPr>
              <w:pStyle w:val="a4"/>
              <w:numPr>
                <w:ilvl w:val="0"/>
                <w:numId w:val="14"/>
              </w:numPr>
              <w:rPr>
                <w:sz w:val="20"/>
                <w:szCs w:val="20"/>
              </w:rPr>
            </w:pPr>
            <w:r w:rsidRPr="00540D2F">
              <w:rPr>
                <w:sz w:val="20"/>
                <w:szCs w:val="20"/>
              </w:rPr>
              <w:t>по годам реализации:</w:t>
            </w:r>
          </w:p>
          <w:p w:rsidR="00A51200" w:rsidRPr="00540D2F" w:rsidRDefault="00A51200"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2018 год – </w:t>
            </w:r>
            <w:r w:rsidRPr="00540D2F">
              <w:rPr>
                <w:rFonts w:ascii="Times New Roman" w:hAnsi="Times New Roman" w:cs="Times New Roman"/>
                <w:b/>
                <w:sz w:val="20"/>
                <w:szCs w:val="20"/>
              </w:rPr>
              <w:t>50,0</w:t>
            </w:r>
            <w:r w:rsidRPr="00540D2F">
              <w:rPr>
                <w:rFonts w:ascii="Times New Roman" w:hAnsi="Times New Roman" w:cs="Times New Roman"/>
                <w:sz w:val="20"/>
                <w:szCs w:val="20"/>
              </w:rPr>
              <w:t xml:space="preserve"> тыс. рублей;</w:t>
            </w:r>
          </w:p>
          <w:p w:rsidR="00A51200" w:rsidRPr="00540D2F" w:rsidRDefault="00A51200"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2019 год – </w:t>
            </w:r>
            <w:r w:rsidR="00DD1A5D" w:rsidRPr="00540D2F">
              <w:rPr>
                <w:rFonts w:ascii="Times New Roman" w:hAnsi="Times New Roman" w:cs="Times New Roman"/>
                <w:b/>
                <w:sz w:val="20"/>
                <w:szCs w:val="20"/>
              </w:rPr>
              <w:t>1</w:t>
            </w:r>
            <w:r w:rsidRPr="00540D2F">
              <w:rPr>
                <w:rFonts w:ascii="Times New Roman" w:hAnsi="Times New Roman" w:cs="Times New Roman"/>
                <w:b/>
                <w:sz w:val="20"/>
                <w:szCs w:val="20"/>
              </w:rPr>
              <w:t>50,0</w:t>
            </w:r>
            <w:r w:rsidRPr="00540D2F">
              <w:rPr>
                <w:rFonts w:ascii="Times New Roman" w:hAnsi="Times New Roman" w:cs="Times New Roman"/>
                <w:sz w:val="20"/>
                <w:szCs w:val="20"/>
              </w:rPr>
              <w:t xml:space="preserve"> тыс. рублей;</w:t>
            </w:r>
          </w:p>
          <w:p w:rsidR="00A51200" w:rsidRPr="00540D2F" w:rsidRDefault="00A51200"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2020 год – </w:t>
            </w:r>
            <w:r w:rsidR="00423D1F" w:rsidRPr="00540D2F">
              <w:rPr>
                <w:rFonts w:ascii="Times New Roman" w:hAnsi="Times New Roman" w:cs="Times New Roman"/>
                <w:b/>
                <w:sz w:val="20"/>
                <w:szCs w:val="20"/>
              </w:rPr>
              <w:t>1</w:t>
            </w:r>
            <w:r w:rsidRPr="00540D2F">
              <w:rPr>
                <w:rFonts w:ascii="Times New Roman" w:hAnsi="Times New Roman" w:cs="Times New Roman"/>
                <w:b/>
                <w:sz w:val="20"/>
                <w:szCs w:val="20"/>
              </w:rPr>
              <w:t>50,0</w:t>
            </w:r>
            <w:r w:rsidRPr="00540D2F">
              <w:rPr>
                <w:rFonts w:ascii="Times New Roman" w:hAnsi="Times New Roman" w:cs="Times New Roman"/>
                <w:sz w:val="20"/>
                <w:szCs w:val="20"/>
              </w:rPr>
              <w:t xml:space="preserve"> тыс. рублей;</w:t>
            </w:r>
          </w:p>
          <w:p w:rsidR="00A51200" w:rsidRPr="00540D2F" w:rsidRDefault="00A51200"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2021 год – </w:t>
            </w:r>
            <w:r w:rsidR="00775104" w:rsidRPr="00540D2F">
              <w:rPr>
                <w:rFonts w:ascii="Times New Roman" w:hAnsi="Times New Roman" w:cs="Times New Roman"/>
                <w:b/>
                <w:sz w:val="20"/>
                <w:szCs w:val="20"/>
              </w:rPr>
              <w:t>75</w:t>
            </w:r>
            <w:r w:rsidRPr="00540D2F">
              <w:rPr>
                <w:rFonts w:ascii="Times New Roman" w:hAnsi="Times New Roman" w:cs="Times New Roman"/>
                <w:b/>
                <w:sz w:val="20"/>
                <w:szCs w:val="20"/>
              </w:rPr>
              <w:t>,0</w:t>
            </w:r>
            <w:r w:rsidRPr="00540D2F">
              <w:rPr>
                <w:rFonts w:ascii="Times New Roman" w:hAnsi="Times New Roman" w:cs="Times New Roman"/>
                <w:sz w:val="20"/>
                <w:szCs w:val="20"/>
              </w:rPr>
              <w:t xml:space="preserve"> тыс. рублей;</w:t>
            </w:r>
          </w:p>
          <w:p w:rsidR="00A51200" w:rsidRPr="00540D2F" w:rsidRDefault="00A51200"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2022 год – </w:t>
            </w:r>
            <w:r w:rsidR="00540D2F" w:rsidRPr="00540D2F">
              <w:rPr>
                <w:rFonts w:ascii="Times New Roman" w:hAnsi="Times New Roman" w:cs="Times New Roman"/>
                <w:b/>
                <w:sz w:val="20"/>
                <w:szCs w:val="20"/>
              </w:rPr>
              <w:t>7</w:t>
            </w:r>
            <w:r w:rsidR="00775104" w:rsidRPr="00540D2F">
              <w:rPr>
                <w:rFonts w:ascii="Times New Roman" w:hAnsi="Times New Roman" w:cs="Times New Roman"/>
                <w:b/>
                <w:sz w:val="20"/>
                <w:szCs w:val="20"/>
              </w:rPr>
              <w:t>5</w:t>
            </w:r>
            <w:r w:rsidRPr="00540D2F">
              <w:rPr>
                <w:rFonts w:ascii="Times New Roman" w:hAnsi="Times New Roman" w:cs="Times New Roman"/>
                <w:b/>
                <w:sz w:val="20"/>
                <w:szCs w:val="20"/>
              </w:rPr>
              <w:t>,0</w:t>
            </w:r>
            <w:r w:rsidRPr="00540D2F">
              <w:rPr>
                <w:rFonts w:ascii="Times New Roman" w:hAnsi="Times New Roman" w:cs="Times New Roman"/>
                <w:sz w:val="20"/>
                <w:szCs w:val="20"/>
              </w:rPr>
              <w:t xml:space="preserve"> тыс. рублей;</w:t>
            </w:r>
          </w:p>
          <w:p w:rsidR="00A51200" w:rsidRPr="00540D2F" w:rsidRDefault="00A51200"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2023 год – </w:t>
            </w:r>
            <w:r w:rsidR="005C2095">
              <w:rPr>
                <w:rFonts w:ascii="Times New Roman" w:hAnsi="Times New Roman" w:cs="Times New Roman"/>
                <w:b/>
                <w:sz w:val="20"/>
                <w:szCs w:val="20"/>
              </w:rPr>
              <w:t>1</w:t>
            </w:r>
            <w:r w:rsidR="00E131D8">
              <w:rPr>
                <w:rFonts w:ascii="Times New Roman" w:hAnsi="Times New Roman" w:cs="Times New Roman"/>
                <w:b/>
                <w:sz w:val="20"/>
                <w:szCs w:val="20"/>
              </w:rPr>
              <w:t>5</w:t>
            </w:r>
            <w:r w:rsidRPr="00540D2F">
              <w:rPr>
                <w:rFonts w:ascii="Times New Roman" w:hAnsi="Times New Roman" w:cs="Times New Roman"/>
                <w:b/>
                <w:sz w:val="20"/>
                <w:szCs w:val="20"/>
              </w:rPr>
              <w:t>,</w:t>
            </w:r>
            <w:r w:rsidR="005C2095">
              <w:rPr>
                <w:rFonts w:ascii="Times New Roman" w:hAnsi="Times New Roman" w:cs="Times New Roman"/>
                <w:b/>
                <w:sz w:val="20"/>
                <w:szCs w:val="20"/>
              </w:rPr>
              <w:t>8</w:t>
            </w:r>
            <w:r w:rsidR="00540D2F" w:rsidRPr="00540D2F">
              <w:rPr>
                <w:rFonts w:ascii="Times New Roman" w:hAnsi="Times New Roman" w:cs="Times New Roman"/>
                <w:sz w:val="20"/>
                <w:szCs w:val="20"/>
              </w:rPr>
              <w:t xml:space="preserve"> тыс. рублей;</w:t>
            </w:r>
          </w:p>
          <w:p w:rsidR="00540D2F" w:rsidRDefault="00540D2F"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2024 год – </w:t>
            </w:r>
            <w:r w:rsidR="005C2095">
              <w:rPr>
                <w:rFonts w:ascii="Times New Roman" w:hAnsi="Times New Roman" w:cs="Times New Roman"/>
                <w:b/>
                <w:sz w:val="20"/>
                <w:szCs w:val="20"/>
              </w:rPr>
              <w:t>0</w:t>
            </w:r>
            <w:r w:rsidRPr="00540D2F">
              <w:rPr>
                <w:rFonts w:ascii="Times New Roman" w:hAnsi="Times New Roman" w:cs="Times New Roman"/>
                <w:b/>
                <w:sz w:val="20"/>
                <w:szCs w:val="20"/>
              </w:rPr>
              <w:t>,0</w:t>
            </w:r>
            <w:r w:rsidRPr="00540D2F">
              <w:rPr>
                <w:rFonts w:ascii="Times New Roman" w:hAnsi="Times New Roman" w:cs="Times New Roman"/>
                <w:sz w:val="20"/>
                <w:szCs w:val="20"/>
              </w:rPr>
              <w:t xml:space="preserve"> тыс. рублей;</w:t>
            </w:r>
          </w:p>
          <w:p w:rsidR="005C2095" w:rsidRPr="00540D2F" w:rsidRDefault="005C2095" w:rsidP="00DE44B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2025 год – </w:t>
            </w:r>
            <w:r w:rsidRPr="005C2095">
              <w:rPr>
                <w:rFonts w:ascii="Times New Roman" w:hAnsi="Times New Roman" w:cs="Times New Roman"/>
                <w:b/>
                <w:sz w:val="20"/>
                <w:szCs w:val="20"/>
              </w:rPr>
              <w:t>0,0</w:t>
            </w:r>
            <w:r>
              <w:rPr>
                <w:rFonts w:ascii="Times New Roman" w:hAnsi="Times New Roman" w:cs="Times New Roman"/>
                <w:sz w:val="20"/>
                <w:szCs w:val="20"/>
              </w:rPr>
              <w:t xml:space="preserve"> тыс. рублей.</w:t>
            </w:r>
          </w:p>
          <w:p w:rsidR="00A51200" w:rsidRPr="00540D2F" w:rsidRDefault="00A51200" w:rsidP="00096310">
            <w:pPr>
              <w:pStyle w:val="a4"/>
              <w:numPr>
                <w:ilvl w:val="0"/>
                <w:numId w:val="14"/>
              </w:numPr>
              <w:rPr>
                <w:sz w:val="20"/>
                <w:szCs w:val="20"/>
              </w:rPr>
            </w:pPr>
            <w:r w:rsidRPr="00540D2F">
              <w:rPr>
                <w:sz w:val="20"/>
                <w:szCs w:val="20"/>
              </w:rPr>
              <w:t>по источникам финансирования муниципальной программы:</w:t>
            </w:r>
          </w:p>
          <w:p w:rsidR="00A51200" w:rsidRPr="00540D2F" w:rsidRDefault="00A51200" w:rsidP="00096310">
            <w:pPr>
              <w:pStyle w:val="a4"/>
              <w:numPr>
                <w:ilvl w:val="0"/>
                <w:numId w:val="15"/>
              </w:numPr>
              <w:ind w:left="0" w:firstLine="115"/>
              <w:rPr>
                <w:sz w:val="20"/>
                <w:szCs w:val="20"/>
              </w:rPr>
            </w:pPr>
            <w:r w:rsidRPr="00540D2F">
              <w:rPr>
                <w:sz w:val="20"/>
                <w:szCs w:val="20"/>
              </w:rPr>
              <w:t xml:space="preserve">за счет средств налоговых и неналоговых доходов бюджета района – </w:t>
            </w:r>
            <w:r w:rsidR="005C2095">
              <w:rPr>
                <w:b/>
                <w:sz w:val="20"/>
                <w:szCs w:val="20"/>
              </w:rPr>
              <w:t>515,8</w:t>
            </w:r>
            <w:r w:rsidRPr="00540D2F">
              <w:rPr>
                <w:sz w:val="20"/>
                <w:szCs w:val="20"/>
              </w:rPr>
              <w:t xml:space="preserve"> тыс. рублей, в том числе по годам реализации:</w:t>
            </w:r>
          </w:p>
          <w:p w:rsidR="00A51200" w:rsidRPr="00540D2F" w:rsidRDefault="00A51200"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2018 год – </w:t>
            </w:r>
            <w:r w:rsidRPr="00540D2F">
              <w:rPr>
                <w:rFonts w:ascii="Times New Roman" w:hAnsi="Times New Roman" w:cs="Times New Roman"/>
                <w:b/>
                <w:sz w:val="20"/>
                <w:szCs w:val="20"/>
              </w:rPr>
              <w:t>50,0</w:t>
            </w:r>
            <w:r w:rsidRPr="00540D2F">
              <w:rPr>
                <w:rFonts w:ascii="Times New Roman" w:hAnsi="Times New Roman" w:cs="Times New Roman"/>
                <w:sz w:val="20"/>
                <w:szCs w:val="20"/>
              </w:rPr>
              <w:t xml:space="preserve"> тыс. рублей;</w:t>
            </w:r>
          </w:p>
          <w:p w:rsidR="00A51200" w:rsidRPr="00540D2F" w:rsidRDefault="00A51200"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2019 год – </w:t>
            </w:r>
            <w:r w:rsidR="00DD1A5D" w:rsidRPr="00540D2F">
              <w:rPr>
                <w:rFonts w:ascii="Times New Roman" w:hAnsi="Times New Roman" w:cs="Times New Roman"/>
                <w:b/>
                <w:sz w:val="20"/>
                <w:szCs w:val="20"/>
              </w:rPr>
              <w:t>1</w:t>
            </w:r>
            <w:r w:rsidRPr="00540D2F">
              <w:rPr>
                <w:rFonts w:ascii="Times New Roman" w:hAnsi="Times New Roman" w:cs="Times New Roman"/>
                <w:b/>
                <w:sz w:val="20"/>
                <w:szCs w:val="20"/>
              </w:rPr>
              <w:t>50,0</w:t>
            </w:r>
            <w:r w:rsidRPr="00540D2F">
              <w:rPr>
                <w:rFonts w:ascii="Times New Roman" w:hAnsi="Times New Roman" w:cs="Times New Roman"/>
                <w:sz w:val="20"/>
                <w:szCs w:val="20"/>
              </w:rPr>
              <w:t xml:space="preserve"> тыс. рублей;</w:t>
            </w:r>
          </w:p>
          <w:p w:rsidR="00A51200" w:rsidRPr="00540D2F" w:rsidRDefault="00A51200"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2020 год – </w:t>
            </w:r>
            <w:r w:rsidR="00423D1F" w:rsidRPr="00540D2F">
              <w:rPr>
                <w:rFonts w:ascii="Times New Roman" w:hAnsi="Times New Roman" w:cs="Times New Roman"/>
                <w:b/>
                <w:sz w:val="20"/>
                <w:szCs w:val="20"/>
              </w:rPr>
              <w:t>1</w:t>
            </w:r>
            <w:r w:rsidRPr="00540D2F">
              <w:rPr>
                <w:rFonts w:ascii="Times New Roman" w:hAnsi="Times New Roman" w:cs="Times New Roman"/>
                <w:b/>
                <w:sz w:val="20"/>
                <w:szCs w:val="20"/>
              </w:rPr>
              <w:t>50,0</w:t>
            </w:r>
            <w:r w:rsidRPr="00540D2F">
              <w:rPr>
                <w:rFonts w:ascii="Times New Roman" w:hAnsi="Times New Roman" w:cs="Times New Roman"/>
                <w:sz w:val="20"/>
                <w:szCs w:val="20"/>
              </w:rPr>
              <w:t xml:space="preserve"> тыс. рублей;</w:t>
            </w:r>
          </w:p>
          <w:p w:rsidR="00775104" w:rsidRPr="00540D2F" w:rsidRDefault="00775104" w:rsidP="00775104">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2021 год – </w:t>
            </w:r>
            <w:r w:rsidRPr="00540D2F">
              <w:rPr>
                <w:rFonts w:ascii="Times New Roman" w:hAnsi="Times New Roman" w:cs="Times New Roman"/>
                <w:b/>
                <w:sz w:val="20"/>
                <w:szCs w:val="20"/>
              </w:rPr>
              <w:t>75,0</w:t>
            </w:r>
            <w:r w:rsidRPr="00540D2F">
              <w:rPr>
                <w:rFonts w:ascii="Times New Roman" w:hAnsi="Times New Roman" w:cs="Times New Roman"/>
                <w:sz w:val="20"/>
                <w:szCs w:val="20"/>
              </w:rPr>
              <w:t xml:space="preserve"> тыс. рублей;</w:t>
            </w:r>
          </w:p>
          <w:p w:rsidR="00775104" w:rsidRPr="00540D2F" w:rsidRDefault="00775104" w:rsidP="00775104">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2022 год – </w:t>
            </w:r>
            <w:r w:rsidR="00540D2F" w:rsidRPr="00540D2F">
              <w:rPr>
                <w:rFonts w:ascii="Times New Roman" w:hAnsi="Times New Roman" w:cs="Times New Roman"/>
                <w:b/>
                <w:sz w:val="20"/>
                <w:szCs w:val="20"/>
              </w:rPr>
              <w:t>7</w:t>
            </w:r>
            <w:r w:rsidRPr="00540D2F">
              <w:rPr>
                <w:rFonts w:ascii="Times New Roman" w:hAnsi="Times New Roman" w:cs="Times New Roman"/>
                <w:b/>
                <w:sz w:val="20"/>
                <w:szCs w:val="20"/>
              </w:rPr>
              <w:t>5,0</w:t>
            </w:r>
            <w:r w:rsidRPr="00540D2F">
              <w:rPr>
                <w:rFonts w:ascii="Times New Roman" w:hAnsi="Times New Roman" w:cs="Times New Roman"/>
                <w:sz w:val="20"/>
                <w:szCs w:val="20"/>
              </w:rPr>
              <w:t xml:space="preserve"> тыс. рублей;</w:t>
            </w:r>
          </w:p>
          <w:p w:rsidR="00A51200" w:rsidRPr="00540D2F" w:rsidRDefault="00775104" w:rsidP="00DE44B1">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2023 год – </w:t>
            </w:r>
            <w:r w:rsidR="005C2095">
              <w:rPr>
                <w:rFonts w:ascii="Times New Roman" w:hAnsi="Times New Roman" w:cs="Times New Roman"/>
                <w:b/>
                <w:sz w:val="20"/>
                <w:szCs w:val="20"/>
              </w:rPr>
              <w:t>1</w:t>
            </w:r>
            <w:r w:rsidR="00E131D8">
              <w:rPr>
                <w:rFonts w:ascii="Times New Roman" w:hAnsi="Times New Roman" w:cs="Times New Roman"/>
                <w:b/>
                <w:sz w:val="20"/>
                <w:szCs w:val="20"/>
              </w:rPr>
              <w:t>5</w:t>
            </w:r>
            <w:r w:rsidRPr="00540D2F">
              <w:rPr>
                <w:rFonts w:ascii="Times New Roman" w:hAnsi="Times New Roman" w:cs="Times New Roman"/>
                <w:b/>
                <w:sz w:val="20"/>
                <w:szCs w:val="20"/>
              </w:rPr>
              <w:t>,</w:t>
            </w:r>
            <w:r w:rsidR="005C2095">
              <w:rPr>
                <w:rFonts w:ascii="Times New Roman" w:hAnsi="Times New Roman" w:cs="Times New Roman"/>
                <w:b/>
                <w:sz w:val="20"/>
                <w:szCs w:val="20"/>
              </w:rPr>
              <w:t>8</w:t>
            </w:r>
            <w:r w:rsidR="00540D2F" w:rsidRPr="00540D2F">
              <w:rPr>
                <w:rFonts w:ascii="Times New Roman" w:hAnsi="Times New Roman" w:cs="Times New Roman"/>
                <w:sz w:val="20"/>
                <w:szCs w:val="20"/>
              </w:rPr>
              <w:t xml:space="preserve"> тыс. рублей;</w:t>
            </w:r>
          </w:p>
          <w:p w:rsidR="00540D2F" w:rsidRDefault="00540D2F" w:rsidP="00E131D8">
            <w:pPr>
              <w:spacing w:after="0" w:line="240" w:lineRule="auto"/>
              <w:rPr>
                <w:rFonts w:ascii="Times New Roman" w:hAnsi="Times New Roman" w:cs="Times New Roman"/>
                <w:sz w:val="20"/>
                <w:szCs w:val="20"/>
              </w:rPr>
            </w:pPr>
            <w:r w:rsidRPr="00540D2F">
              <w:rPr>
                <w:rFonts w:ascii="Times New Roman" w:hAnsi="Times New Roman" w:cs="Times New Roman"/>
                <w:sz w:val="20"/>
                <w:szCs w:val="20"/>
              </w:rPr>
              <w:t xml:space="preserve">2024 год – </w:t>
            </w:r>
            <w:r w:rsidR="005C2095">
              <w:rPr>
                <w:rFonts w:ascii="Times New Roman" w:hAnsi="Times New Roman" w:cs="Times New Roman"/>
                <w:b/>
                <w:sz w:val="20"/>
                <w:szCs w:val="20"/>
              </w:rPr>
              <w:t>0</w:t>
            </w:r>
            <w:r w:rsidRPr="00540D2F">
              <w:rPr>
                <w:rFonts w:ascii="Times New Roman" w:hAnsi="Times New Roman" w:cs="Times New Roman"/>
                <w:b/>
                <w:sz w:val="20"/>
                <w:szCs w:val="20"/>
              </w:rPr>
              <w:t>,0</w:t>
            </w:r>
            <w:r w:rsidRPr="00540D2F">
              <w:rPr>
                <w:rFonts w:ascii="Times New Roman" w:hAnsi="Times New Roman" w:cs="Times New Roman"/>
                <w:sz w:val="20"/>
                <w:szCs w:val="20"/>
              </w:rPr>
              <w:t xml:space="preserve"> тыс. рублей;</w:t>
            </w:r>
          </w:p>
          <w:p w:rsidR="005C2095" w:rsidRPr="00540D2F" w:rsidRDefault="005C2095" w:rsidP="00E131D8">
            <w:pPr>
              <w:spacing w:after="0" w:line="240" w:lineRule="auto"/>
              <w:rPr>
                <w:rFonts w:ascii="Times New Roman" w:hAnsi="Times New Roman" w:cs="Times New Roman"/>
                <w:color w:val="FF0000"/>
                <w:sz w:val="20"/>
                <w:szCs w:val="20"/>
              </w:rPr>
            </w:pPr>
            <w:r>
              <w:rPr>
                <w:rFonts w:ascii="Times New Roman" w:hAnsi="Times New Roman" w:cs="Times New Roman"/>
                <w:sz w:val="20"/>
                <w:szCs w:val="20"/>
              </w:rPr>
              <w:t xml:space="preserve">2025 год - </w:t>
            </w:r>
            <w:r>
              <w:rPr>
                <w:rFonts w:ascii="Times New Roman" w:hAnsi="Times New Roman" w:cs="Times New Roman"/>
                <w:b/>
                <w:sz w:val="20"/>
                <w:szCs w:val="20"/>
              </w:rPr>
              <w:t>0</w:t>
            </w:r>
            <w:r w:rsidRPr="00540D2F">
              <w:rPr>
                <w:rFonts w:ascii="Times New Roman" w:hAnsi="Times New Roman" w:cs="Times New Roman"/>
                <w:b/>
                <w:sz w:val="20"/>
                <w:szCs w:val="20"/>
              </w:rPr>
              <w:t>,0</w:t>
            </w:r>
            <w:r>
              <w:rPr>
                <w:rFonts w:ascii="Times New Roman" w:hAnsi="Times New Roman" w:cs="Times New Roman"/>
                <w:sz w:val="20"/>
                <w:szCs w:val="20"/>
              </w:rPr>
              <w:t xml:space="preserve"> тыс. рублей.</w:t>
            </w:r>
          </w:p>
        </w:tc>
      </w:tr>
      <w:tr w:rsidR="00A51200" w:rsidRPr="00A51200" w:rsidTr="00A51200">
        <w:tc>
          <w:tcPr>
            <w:tcW w:w="540"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9</w:t>
            </w:r>
          </w:p>
        </w:tc>
        <w:tc>
          <w:tcPr>
            <w:tcW w:w="1926" w:type="dxa"/>
            <w:vAlign w:val="center"/>
          </w:tcPr>
          <w:p w:rsidR="00A51200" w:rsidRPr="00B26068" w:rsidRDefault="00A51200" w:rsidP="00DE44B1">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Ожидаемые результаты реализации подпрограммы</w:t>
            </w:r>
          </w:p>
        </w:tc>
        <w:tc>
          <w:tcPr>
            <w:tcW w:w="7200" w:type="dxa"/>
            <w:vAlign w:val="center"/>
          </w:tcPr>
          <w:p w:rsidR="00A51200" w:rsidRPr="00B26068" w:rsidRDefault="00A51200" w:rsidP="00DE44B1">
            <w:pPr>
              <w:spacing w:after="0" w:line="240" w:lineRule="auto"/>
              <w:ind w:firstLine="369"/>
              <w:jc w:val="both"/>
              <w:rPr>
                <w:rFonts w:ascii="Times New Roman" w:hAnsi="Times New Roman" w:cs="Times New Roman"/>
                <w:sz w:val="20"/>
                <w:szCs w:val="20"/>
              </w:rPr>
            </w:pPr>
            <w:r w:rsidRPr="00B26068">
              <w:rPr>
                <w:rFonts w:ascii="Times New Roman" w:hAnsi="Times New Roman" w:cs="Times New Roman"/>
                <w:sz w:val="20"/>
                <w:szCs w:val="20"/>
              </w:rPr>
              <w:t>Реализация подпрограммы позволит:</w:t>
            </w:r>
          </w:p>
          <w:p w:rsidR="00A51200" w:rsidRPr="00B26068" w:rsidRDefault="00A51200" w:rsidP="00DE44B1">
            <w:pPr>
              <w:spacing w:after="0" w:line="240" w:lineRule="auto"/>
              <w:jc w:val="both"/>
              <w:rPr>
                <w:rFonts w:ascii="Times New Roman" w:hAnsi="Times New Roman" w:cs="Times New Roman"/>
                <w:sz w:val="20"/>
                <w:szCs w:val="20"/>
              </w:rPr>
            </w:pPr>
            <w:r w:rsidRPr="00B26068">
              <w:rPr>
                <w:rFonts w:ascii="Times New Roman" w:hAnsi="Times New Roman" w:cs="Times New Roman"/>
                <w:sz w:val="20"/>
                <w:szCs w:val="20"/>
              </w:rPr>
              <w:t xml:space="preserve"> - снизить уровень преступлений, совершенных в общественных местах района и (или) совершенных несовершеннолетними;</w:t>
            </w:r>
          </w:p>
          <w:p w:rsidR="00A51200" w:rsidRPr="00B26068" w:rsidRDefault="00A51200" w:rsidP="00DE44B1">
            <w:pPr>
              <w:spacing w:after="0" w:line="240" w:lineRule="auto"/>
              <w:jc w:val="both"/>
              <w:rPr>
                <w:rFonts w:ascii="Times New Roman" w:hAnsi="Times New Roman" w:cs="Times New Roman"/>
                <w:sz w:val="20"/>
                <w:szCs w:val="20"/>
              </w:rPr>
            </w:pPr>
            <w:r w:rsidRPr="00B26068">
              <w:rPr>
                <w:rFonts w:ascii="Times New Roman" w:hAnsi="Times New Roman" w:cs="Times New Roman"/>
                <w:sz w:val="20"/>
                <w:szCs w:val="20"/>
              </w:rPr>
              <w:t xml:space="preserve"> - улучшить информационное обеспечение населения, организаций и общественных объединений по обеспечению охраны общественного порядка на территории района;</w:t>
            </w:r>
          </w:p>
          <w:p w:rsidR="00A51200" w:rsidRPr="00B26068" w:rsidRDefault="00A51200" w:rsidP="00DE44B1">
            <w:pPr>
              <w:spacing w:after="0" w:line="240" w:lineRule="auto"/>
              <w:jc w:val="both"/>
              <w:rPr>
                <w:rFonts w:ascii="Times New Roman" w:hAnsi="Times New Roman" w:cs="Times New Roman"/>
                <w:sz w:val="20"/>
                <w:szCs w:val="20"/>
              </w:rPr>
            </w:pPr>
            <w:r w:rsidRPr="00B26068">
              <w:rPr>
                <w:rFonts w:ascii="Times New Roman" w:hAnsi="Times New Roman" w:cs="Times New Roman"/>
                <w:sz w:val="20"/>
                <w:szCs w:val="20"/>
              </w:rPr>
              <w:t xml:space="preserve"> - минимизировать и (или) ликвидировать последствия коррупции, устранить коррупциогенность муниципальных нормативных правовых актов и их проектов;</w:t>
            </w:r>
          </w:p>
          <w:p w:rsidR="00A51200" w:rsidRPr="00B26068" w:rsidRDefault="00A51200" w:rsidP="00DE44B1">
            <w:pPr>
              <w:spacing w:after="0" w:line="240" w:lineRule="auto"/>
              <w:jc w:val="both"/>
              <w:rPr>
                <w:rFonts w:ascii="Times New Roman" w:hAnsi="Times New Roman" w:cs="Times New Roman"/>
                <w:sz w:val="20"/>
                <w:szCs w:val="20"/>
              </w:rPr>
            </w:pPr>
            <w:r w:rsidRPr="00B26068">
              <w:rPr>
                <w:rFonts w:ascii="Times New Roman" w:hAnsi="Times New Roman" w:cs="Times New Roman"/>
                <w:sz w:val="20"/>
                <w:szCs w:val="20"/>
              </w:rPr>
              <w:lastRenderedPageBreak/>
              <w:t xml:space="preserve"> - повысить эффективность муниципального управления, качество и доступность муниципальных услуг;</w:t>
            </w:r>
          </w:p>
          <w:p w:rsidR="00A51200" w:rsidRPr="00B26068" w:rsidRDefault="00A51200" w:rsidP="00DE44B1">
            <w:pPr>
              <w:spacing w:after="0" w:line="240" w:lineRule="auto"/>
              <w:jc w:val="both"/>
              <w:rPr>
                <w:rFonts w:ascii="Times New Roman" w:hAnsi="Times New Roman" w:cs="Times New Roman"/>
                <w:sz w:val="20"/>
                <w:szCs w:val="20"/>
              </w:rPr>
            </w:pPr>
            <w:r w:rsidRPr="00B26068">
              <w:rPr>
                <w:rFonts w:ascii="Times New Roman" w:hAnsi="Times New Roman" w:cs="Times New Roman"/>
                <w:sz w:val="20"/>
                <w:szCs w:val="20"/>
              </w:rPr>
              <w:t xml:space="preserve"> - укрепить доверие гражданского общества к деятельности органов местного самоуправления Нижнеилимского муниципального района;</w:t>
            </w:r>
          </w:p>
          <w:p w:rsidR="00A51200" w:rsidRPr="00B26068" w:rsidRDefault="00A51200" w:rsidP="00DE44B1">
            <w:pPr>
              <w:spacing w:after="0" w:line="240" w:lineRule="auto"/>
              <w:jc w:val="both"/>
              <w:rPr>
                <w:rFonts w:ascii="Times New Roman" w:hAnsi="Times New Roman" w:cs="Times New Roman"/>
                <w:sz w:val="20"/>
                <w:szCs w:val="20"/>
              </w:rPr>
            </w:pPr>
            <w:r w:rsidRPr="00B26068">
              <w:rPr>
                <w:rFonts w:ascii="Times New Roman" w:hAnsi="Times New Roman" w:cs="Times New Roman"/>
                <w:sz w:val="20"/>
                <w:szCs w:val="20"/>
              </w:rPr>
              <w:t>- снизить возможность совершения террористических актов на территории Нижнеилимского муниципального района, устранить причины и условия, способствующие проявлению экстремизма.</w:t>
            </w:r>
          </w:p>
        </w:tc>
      </w:tr>
    </w:tbl>
    <w:p w:rsidR="00A51200" w:rsidRPr="00A51200" w:rsidRDefault="00A51200" w:rsidP="00B419FC">
      <w:pPr>
        <w:spacing w:after="0" w:line="240" w:lineRule="auto"/>
        <w:rPr>
          <w:rFonts w:ascii="Times New Roman" w:hAnsi="Times New Roman" w:cs="Times New Roman"/>
          <w:b/>
          <w:sz w:val="24"/>
          <w:szCs w:val="24"/>
        </w:rPr>
      </w:pPr>
    </w:p>
    <w:p w:rsidR="00A51200" w:rsidRDefault="00A51200" w:rsidP="00B26068">
      <w:pPr>
        <w:spacing w:after="0" w:line="240" w:lineRule="auto"/>
        <w:jc w:val="center"/>
        <w:rPr>
          <w:rFonts w:ascii="Times New Roman" w:hAnsi="Times New Roman" w:cs="Times New Roman"/>
          <w:b/>
          <w:sz w:val="24"/>
          <w:szCs w:val="24"/>
        </w:rPr>
      </w:pPr>
      <w:r w:rsidRPr="0097333E">
        <w:rPr>
          <w:rFonts w:ascii="Times New Roman" w:hAnsi="Times New Roman" w:cs="Times New Roman"/>
          <w:b/>
          <w:sz w:val="24"/>
          <w:szCs w:val="24"/>
        </w:rPr>
        <w:t>Раздел 2. Характеристика текущего состояния сферы реализ</w:t>
      </w:r>
      <w:r w:rsidR="00B26068" w:rsidRPr="0097333E">
        <w:rPr>
          <w:rFonts w:ascii="Times New Roman" w:hAnsi="Times New Roman" w:cs="Times New Roman"/>
          <w:b/>
          <w:sz w:val="24"/>
          <w:szCs w:val="24"/>
        </w:rPr>
        <w:t>ации муниципальной подпрограммы</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Преступность, существуя в обществе, пронизывает различные его сферы, определяет состояние общественной и личной безопасности, препятствует эффективному проведению социально-экономических преобразований. Поэтому особое значение приобретает выработка комплексных мер, направленных на предупреждение, выявление, устранение причин и условий, способствующих совершению преступлений и иных правонарушений.</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Система профилактики правонарушений предусматривает консолидацию усилий органов государственной власти и местного самоуправления области, правоохранительных органов и населения в противодействии преступности, терроризму, экстремизму и иным противоправным деяниям.</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Сложившуюся в Нижнеилимском районе криминогенную ситуацию порождает целый ряд причин и тенденций, большинство из которых имеют социально-экономические, нравственные, правовые и организационные корни.</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В результате реализации подпрограмм профилактики преступности и правонарушений, действующий в районе с 2014 по 2017 год, удалось добиться положительных показателей состояния преступности.</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Наметилась тенденция снижения преступности. Так в 2014 году всего зарегистрированных преступлений было 834, за 2015 год – 898 преступлений, за 2016 год –1059, за 6 месяцев 2017 года - 458. Сократилось количество преступлений, совершенных на улицах и в общественных местах, количество тяжких преступлений, количество преступлений, совершенных несовершеннолетними.</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Вместе с тем достигнутые результаты нельзя признать устойчивыми.</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Очень высок уровень рецидивной преступности, растет число особо тяжких преступлений, а также совершенных</w:t>
      </w:r>
      <w:r w:rsidR="00A87558">
        <w:rPr>
          <w:rFonts w:ascii="Times New Roman" w:hAnsi="Times New Roman" w:cs="Times New Roman"/>
          <w:sz w:val="24"/>
          <w:szCs w:val="24"/>
        </w:rPr>
        <w:t xml:space="preserve"> </w:t>
      </w:r>
      <w:r w:rsidRPr="00A51200">
        <w:rPr>
          <w:rFonts w:ascii="Times New Roman" w:hAnsi="Times New Roman" w:cs="Times New Roman"/>
          <w:sz w:val="24"/>
          <w:szCs w:val="24"/>
        </w:rPr>
        <w:t>в алкогольном опьянении.</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 xml:space="preserve">Только консолидация всех субъектов профилактической деятельности в решении вопросов снижения уровня преступности может привести к положительным результатам. </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 социальной защиты, образования, здравоохранения по ранней профилактике неблагополучных семей и детской безнадзорности, по выявлению и устройству в специализированные детские учреждения безнадзорных детей и подростков, находящихся в социально опасном положении, получению информации о попытках вовлечения их в противоправную деятельность.</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Анализ состояния законности в сфере борьбы с коррупционными правонарушениями свидетельствует о том, что эта проблема является очень сложной и наиболее актуальной для сегодняшнего времени.</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Коррупционные проявления в разной степени присутствуют во многих сферах функционирования органов государственной власти и органов</w:t>
      </w:r>
      <w:r w:rsidR="0097333E">
        <w:rPr>
          <w:rFonts w:ascii="Times New Roman" w:hAnsi="Times New Roman" w:cs="Times New Roman"/>
          <w:sz w:val="24"/>
          <w:szCs w:val="24"/>
        </w:rPr>
        <w:t xml:space="preserve"> </w:t>
      </w:r>
      <w:r w:rsidRPr="00A51200">
        <w:rPr>
          <w:rFonts w:ascii="Times New Roman" w:hAnsi="Times New Roman" w:cs="Times New Roman"/>
          <w:sz w:val="24"/>
          <w:szCs w:val="24"/>
        </w:rPr>
        <w:t>местного самоуправления. Дальнейшее совершенствование деятельности по борьбе с коррупцией требует широкого общественного подхода, применения не только правовых, но и экономических, политических, организационно- управленческих, культурно – воспитательных и иных мер, реализация которых позволит создать серьезные предпосылки для качественного изменения ситуации в сфере противодействия коррупционным проявлениям.</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Деятельность органов местного самоуправления и правоохранительных органов района по противодействию экстремизму организована в соответствии с Федеральным законом от 25.07.20</w:t>
      </w:r>
      <w:r w:rsidR="00917959">
        <w:rPr>
          <w:rFonts w:ascii="Times New Roman" w:hAnsi="Times New Roman" w:cs="Times New Roman"/>
          <w:sz w:val="24"/>
          <w:szCs w:val="24"/>
        </w:rPr>
        <w:t>0</w:t>
      </w:r>
      <w:r w:rsidRPr="00A51200">
        <w:rPr>
          <w:rFonts w:ascii="Times New Roman" w:hAnsi="Times New Roman" w:cs="Times New Roman"/>
          <w:sz w:val="24"/>
          <w:szCs w:val="24"/>
        </w:rPr>
        <w:t>2 № 114-ФЗ «О противодействии экстремистской деятельности».</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lastRenderedPageBreak/>
        <w:t>Для обеспечения стабильности оперативной обстановки и целенаправленной работы по противодействию возможным экстремистским угрозам на территории района большое значение придается выявлению причин и условий формирования экстремистских взглядов, предупреждения негативных проявлений.</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Правоохранительными органами района проводятся оперативно-розыскные мероприятия, направленные на выявление, как отдельных лиц, так и формирований, которые могут оказать дестабилизирующее воздействие на общественно – социальную ситуацию. На территории района</w:t>
      </w:r>
      <w:r w:rsidR="00C04DC3">
        <w:rPr>
          <w:rFonts w:ascii="Times New Roman" w:hAnsi="Times New Roman" w:cs="Times New Roman"/>
          <w:sz w:val="24"/>
          <w:szCs w:val="24"/>
        </w:rPr>
        <w:t xml:space="preserve"> </w:t>
      </w:r>
      <w:r w:rsidRPr="00A51200">
        <w:rPr>
          <w:rFonts w:ascii="Times New Roman" w:hAnsi="Times New Roman" w:cs="Times New Roman"/>
          <w:sz w:val="24"/>
          <w:szCs w:val="24"/>
        </w:rPr>
        <w:t>несовершеннолетние лица, относящиеся к числу неформальных молодежных объединений, не</w:t>
      </w:r>
      <w:r w:rsidR="0097333E">
        <w:rPr>
          <w:rFonts w:ascii="Times New Roman" w:hAnsi="Times New Roman" w:cs="Times New Roman"/>
          <w:sz w:val="24"/>
          <w:szCs w:val="24"/>
        </w:rPr>
        <w:t xml:space="preserve"> </w:t>
      </w:r>
      <w:r w:rsidRPr="00A51200">
        <w:rPr>
          <w:rFonts w:ascii="Times New Roman" w:hAnsi="Times New Roman" w:cs="Times New Roman"/>
          <w:sz w:val="24"/>
          <w:szCs w:val="24"/>
        </w:rPr>
        <w:t xml:space="preserve">выявлены. </w:t>
      </w:r>
    </w:p>
    <w:p w:rsidR="00A51200" w:rsidRPr="00A51200" w:rsidRDefault="00A51200" w:rsidP="00B419FC">
      <w:pPr>
        <w:spacing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Подпрограмма «Совершенствование системы профилактики правонарушений и усиление борьбы с преступностью в Нижнеилимском районе» на 2018-202</w:t>
      </w:r>
      <w:r w:rsidR="00917959">
        <w:rPr>
          <w:rFonts w:ascii="Times New Roman" w:hAnsi="Times New Roman" w:cs="Times New Roman"/>
          <w:sz w:val="24"/>
          <w:szCs w:val="24"/>
        </w:rPr>
        <w:t>4</w:t>
      </w:r>
      <w:r w:rsidRPr="00A51200">
        <w:rPr>
          <w:rFonts w:ascii="Times New Roman" w:hAnsi="Times New Roman" w:cs="Times New Roman"/>
          <w:sz w:val="24"/>
          <w:szCs w:val="24"/>
        </w:rPr>
        <w:t xml:space="preserve"> годы направлена на комплексное решение вопросов формирования эффективного механизма профилактики правонарушений и преступлений, консолидации усилий правоохранительных органов, органов местного самоуп</w:t>
      </w:r>
      <w:r w:rsidR="00B26068">
        <w:rPr>
          <w:rFonts w:ascii="Times New Roman" w:hAnsi="Times New Roman" w:cs="Times New Roman"/>
          <w:sz w:val="24"/>
          <w:szCs w:val="24"/>
        </w:rPr>
        <w:t>равления Нижнеилимского района.</w:t>
      </w:r>
    </w:p>
    <w:p w:rsidR="00A51200" w:rsidRPr="0097333E" w:rsidRDefault="00A51200" w:rsidP="00B419FC">
      <w:pPr>
        <w:spacing w:after="0" w:line="240" w:lineRule="auto"/>
        <w:jc w:val="center"/>
        <w:rPr>
          <w:rFonts w:ascii="Times New Roman" w:hAnsi="Times New Roman" w:cs="Times New Roman"/>
          <w:b/>
          <w:sz w:val="24"/>
          <w:szCs w:val="24"/>
        </w:rPr>
      </w:pPr>
      <w:r w:rsidRPr="0097333E">
        <w:rPr>
          <w:rFonts w:ascii="Times New Roman" w:hAnsi="Times New Roman" w:cs="Times New Roman"/>
          <w:b/>
          <w:sz w:val="24"/>
          <w:szCs w:val="24"/>
        </w:rPr>
        <w:t>Раздел 3. Осно</w:t>
      </w:r>
      <w:r w:rsidR="00B26068" w:rsidRPr="0097333E">
        <w:rPr>
          <w:rFonts w:ascii="Times New Roman" w:hAnsi="Times New Roman" w:cs="Times New Roman"/>
          <w:b/>
          <w:sz w:val="24"/>
          <w:szCs w:val="24"/>
        </w:rPr>
        <w:t>вные цели и задачи подпрограммы</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 xml:space="preserve">Основной целью подпрограммы является </w:t>
      </w:r>
      <w:r w:rsidR="003C3E4A">
        <w:rPr>
          <w:rFonts w:ascii="Times New Roman" w:hAnsi="Times New Roman" w:cs="Times New Roman"/>
          <w:sz w:val="24"/>
          <w:szCs w:val="24"/>
        </w:rPr>
        <w:t>у</w:t>
      </w:r>
      <w:r w:rsidR="003C3E4A" w:rsidRPr="003C3E4A">
        <w:rPr>
          <w:rFonts w:ascii="Times New Roman" w:hAnsi="Times New Roman" w:cs="Times New Roman"/>
          <w:sz w:val="24"/>
          <w:szCs w:val="24"/>
        </w:rPr>
        <w:t>крепление на территории района законности, правопорядка, повышение общественной и личной безопасности граждан</w:t>
      </w:r>
      <w:r w:rsidRPr="00A51200">
        <w:rPr>
          <w:rFonts w:ascii="Times New Roman" w:hAnsi="Times New Roman" w:cs="Times New Roman"/>
          <w:sz w:val="24"/>
          <w:szCs w:val="24"/>
        </w:rPr>
        <w:t>.</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Основные задачи подпрограммы:</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1) Снижение уровня преступности на территории Нижнеилимского муниципального района, улучшение координации деятельности правоохранительных органов и органов местного самоуправления в предупреждении правонарушений.</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2) Выявление и устранение причин и условий, способствующих совершению правонарушений несовершеннолетних.</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3) Проведение эффективной политики по предупреждению коррупции на уровне органов местного самоуправления.</w:t>
      </w:r>
    </w:p>
    <w:p w:rsid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4) Повышение уровня межведомственного взаимодействия по профилактике терроризма, усиление антитеррористической защищенности объектов социальной сферы, учреждений образования, культуры и объектов с массовым пребыванием граждан.</w:t>
      </w:r>
    </w:p>
    <w:p w:rsidR="0097333E" w:rsidRDefault="0097333E" w:rsidP="0081551E">
      <w:pPr>
        <w:spacing w:after="0" w:line="240" w:lineRule="auto"/>
        <w:ind w:firstLine="709"/>
        <w:jc w:val="both"/>
        <w:rPr>
          <w:rFonts w:ascii="Times New Roman" w:hAnsi="Times New Roman" w:cs="Times New Roman"/>
          <w:sz w:val="24"/>
          <w:szCs w:val="24"/>
        </w:rPr>
      </w:pPr>
    </w:p>
    <w:p w:rsidR="0097333E" w:rsidRDefault="0097333E" w:rsidP="00B419FC">
      <w:pPr>
        <w:spacing w:after="0" w:line="240" w:lineRule="auto"/>
        <w:ind w:firstLine="709"/>
        <w:jc w:val="center"/>
        <w:rPr>
          <w:rFonts w:ascii="Times New Roman" w:hAnsi="Times New Roman" w:cs="Times New Roman"/>
          <w:b/>
          <w:sz w:val="24"/>
          <w:szCs w:val="24"/>
        </w:rPr>
      </w:pPr>
      <w:r w:rsidRPr="0097333E">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97333E">
        <w:rPr>
          <w:rFonts w:ascii="Times New Roman" w:hAnsi="Times New Roman" w:cs="Times New Roman"/>
          <w:b/>
          <w:sz w:val="24"/>
          <w:szCs w:val="24"/>
        </w:rPr>
        <w:t xml:space="preserve">. </w:t>
      </w:r>
      <w:r>
        <w:rPr>
          <w:rFonts w:ascii="Times New Roman" w:hAnsi="Times New Roman" w:cs="Times New Roman"/>
          <w:b/>
          <w:sz w:val="24"/>
          <w:szCs w:val="24"/>
        </w:rPr>
        <w:t>Система мероприятий подпрограммы</w:t>
      </w:r>
    </w:p>
    <w:p w:rsidR="00D3560C" w:rsidRDefault="0097333E" w:rsidP="0097333E">
      <w:pPr>
        <w:spacing w:after="0" w:line="240" w:lineRule="auto"/>
        <w:ind w:firstLine="709"/>
        <w:rPr>
          <w:rFonts w:ascii="Times New Roman" w:hAnsi="Times New Roman" w:cs="Times New Roman"/>
          <w:sz w:val="24"/>
          <w:szCs w:val="24"/>
        </w:rPr>
      </w:pPr>
      <w:r w:rsidRPr="0097333E">
        <w:rPr>
          <w:rFonts w:ascii="Times New Roman" w:hAnsi="Times New Roman" w:cs="Times New Roman"/>
          <w:sz w:val="24"/>
          <w:szCs w:val="24"/>
        </w:rPr>
        <w:t>Система мероприятий подпрограмм</w:t>
      </w:r>
      <w:r>
        <w:rPr>
          <w:rFonts w:ascii="Times New Roman" w:hAnsi="Times New Roman" w:cs="Times New Roman"/>
          <w:sz w:val="24"/>
          <w:szCs w:val="24"/>
        </w:rPr>
        <w:t xml:space="preserve">ы 2 представлена в приложении </w:t>
      </w:r>
      <w:r w:rsidRPr="0097333E">
        <w:rPr>
          <w:rFonts w:ascii="Times New Roman" w:hAnsi="Times New Roman" w:cs="Times New Roman"/>
          <w:sz w:val="24"/>
          <w:szCs w:val="24"/>
        </w:rPr>
        <w:t>2 к настоящей муниципальной программе.</w:t>
      </w:r>
    </w:p>
    <w:p w:rsidR="0097333E" w:rsidRDefault="0097333E" w:rsidP="0081551E">
      <w:pPr>
        <w:spacing w:after="0" w:line="240" w:lineRule="auto"/>
        <w:ind w:firstLine="709"/>
        <w:rPr>
          <w:rFonts w:ascii="Times New Roman" w:hAnsi="Times New Roman" w:cs="Times New Roman"/>
          <w:sz w:val="24"/>
          <w:szCs w:val="24"/>
        </w:rPr>
      </w:pPr>
    </w:p>
    <w:p w:rsidR="00A51200" w:rsidRPr="0097333E" w:rsidRDefault="00D3560C" w:rsidP="00B419FC">
      <w:pPr>
        <w:spacing w:after="0"/>
        <w:jc w:val="center"/>
        <w:rPr>
          <w:rFonts w:ascii="Times New Roman" w:hAnsi="Times New Roman" w:cs="Times New Roman"/>
          <w:b/>
          <w:sz w:val="24"/>
          <w:szCs w:val="24"/>
        </w:rPr>
      </w:pPr>
      <w:r>
        <w:rPr>
          <w:rFonts w:ascii="Times New Roman" w:hAnsi="Times New Roman" w:cs="Times New Roman"/>
          <w:sz w:val="24"/>
          <w:szCs w:val="24"/>
        </w:rPr>
        <w:tab/>
      </w:r>
      <w:r w:rsidR="00A51200" w:rsidRPr="0097333E">
        <w:rPr>
          <w:rFonts w:ascii="Times New Roman" w:hAnsi="Times New Roman" w:cs="Times New Roman"/>
          <w:b/>
          <w:sz w:val="24"/>
          <w:szCs w:val="24"/>
        </w:rPr>
        <w:t>Раздел 5. Ожидаемые результаты реализации подпрогра</w:t>
      </w:r>
      <w:r w:rsidR="00B26068" w:rsidRPr="0097333E">
        <w:rPr>
          <w:rFonts w:ascii="Times New Roman" w:hAnsi="Times New Roman" w:cs="Times New Roman"/>
          <w:b/>
          <w:sz w:val="24"/>
          <w:szCs w:val="24"/>
        </w:rPr>
        <w:t>ммы</w:t>
      </w:r>
    </w:p>
    <w:p w:rsidR="00E112B9" w:rsidRDefault="00A51200" w:rsidP="00096310">
      <w:pPr>
        <w:pStyle w:val="a4"/>
        <w:numPr>
          <w:ilvl w:val="0"/>
          <w:numId w:val="19"/>
        </w:numPr>
        <w:ind w:left="0" w:firstLine="567"/>
      </w:pPr>
      <w:r w:rsidRPr="00E112B9">
        <w:t xml:space="preserve">Реализация подпрограммы позволит снизить уровень преступлений, совершенных в общественных местах района и (или) совершенных несовершеннолетними; </w:t>
      </w:r>
    </w:p>
    <w:p w:rsidR="00E112B9" w:rsidRDefault="00E112B9" w:rsidP="00096310">
      <w:pPr>
        <w:pStyle w:val="a4"/>
        <w:numPr>
          <w:ilvl w:val="0"/>
          <w:numId w:val="19"/>
        </w:numPr>
        <w:ind w:left="0" w:firstLine="567"/>
      </w:pPr>
      <w:r>
        <w:t>У</w:t>
      </w:r>
      <w:r w:rsidR="00A51200" w:rsidRPr="00E112B9">
        <w:t xml:space="preserve">лучшить информационное обеспечение населения, организаций и общественных объединений по обеспечению охраны общественного порядка на территории района; </w:t>
      </w:r>
    </w:p>
    <w:p w:rsidR="00E112B9" w:rsidRDefault="00E112B9" w:rsidP="00096310">
      <w:pPr>
        <w:pStyle w:val="a4"/>
        <w:numPr>
          <w:ilvl w:val="0"/>
          <w:numId w:val="19"/>
        </w:numPr>
        <w:ind w:left="0" w:firstLine="567"/>
      </w:pPr>
      <w:r>
        <w:t>М</w:t>
      </w:r>
      <w:r w:rsidR="00A51200" w:rsidRPr="00E112B9">
        <w:t xml:space="preserve">инимизировать и (или) ликвидировать последствия коррупции, устранить коррупциогенность муниципальных нормативных правовых актов и их проектов; </w:t>
      </w:r>
    </w:p>
    <w:p w:rsidR="00E112B9" w:rsidRDefault="00E112B9" w:rsidP="00096310">
      <w:pPr>
        <w:pStyle w:val="a4"/>
        <w:numPr>
          <w:ilvl w:val="0"/>
          <w:numId w:val="19"/>
        </w:numPr>
        <w:ind w:left="0" w:firstLine="567"/>
      </w:pPr>
      <w:r>
        <w:t>П</w:t>
      </w:r>
      <w:r w:rsidR="00A51200" w:rsidRPr="00E112B9">
        <w:t xml:space="preserve">овысить эффективность муниципального управления, качество и доступность муниципальных услуг; </w:t>
      </w:r>
    </w:p>
    <w:p w:rsidR="00E112B9" w:rsidRDefault="00E112B9" w:rsidP="00096310">
      <w:pPr>
        <w:pStyle w:val="a4"/>
        <w:numPr>
          <w:ilvl w:val="0"/>
          <w:numId w:val="19"/>
        </w:numPr>
        <w:ind w:left="0" w:firstLine="567"/>
      </w:pPr>
      <w:r>
        <w:t>У</w:t>
      </w:r>
      <w:r w:rsidR="00A51200" w:rsidRPr="00E112B9">
        <w:t xml:space="preserve">крепить доверие гражданского общества к деятельности органов местного самоуправления Нижнеилимского муниципального района; </w:t>
      </w:r>
    </w:p>
    <w:p w:rsidR="00A51200" w:rsidRDefault="00E112B9" w:rsidP="00096310">
      <w:pPr>
        <w:pStyle w:val="a4"/>
        <w:numPr>
          <w:ilvl w:val="0"/>
          <w:numId w:val="19"/>
        </w:numPr>
        <w:ind w:left="0" w:firstLine="567"/>
      </w:pPr>
      <w:r>
        <w:t>С</w:t>
      </w:r>
      <w:r w:rsidR="00A51200" w:rsidRPr="00E112B9">
        <w:t>низить возможность совершения террористических актов на территории Нижнеилимского муниципального района, устранить причины и условия, способствующие проявлению экстремизма.</w:t>
      </w:r>
    </w:p>
    <w:p w:rsidR="00B26068" w:rsidRPr="00B26068" w:rsidRDefault="00B26068" w:rsidP="00B26068">
      <w:pPr>
        <w:pStyle w:val="a4"/>
        <w:ind w:left="1069"/>
      </w:pPr>
    </w:p>
    <w:p w:rsidR="00A51200" w:rsidRPr="0097333E" w:rsidRDefault="00A51200" w:rsidP="00B419FC">
      <w:pPr>
        <w:spacing w:line="240" w:lineRule="auto"/>
        <w:jc w:val="center"/>
        <w:rPr>
          <w:rFonts w:ascii="Times New Roman" w:hAnsi="Times New Roman" w:cs="Times New Roman"/>
          <w:b/>
          <w:sz w:val="24"/>
          <w:szCs w:val="24"/>
        </w:rPr>
      </w:pPr>
      <w:r w:rsidRPr="0097333E">
        <w:rPr>
          <w:rFonts w:ascii="Times New Roman" w:hAnsi="Times New Roman" w:cs="Times New Roman"/>
          <w:b/>
          <w:sz w:val="24"/>
          <w:szCs w:val="24"/>
        </w:rPr>
        <w:t>Раздел 6. Показатели результативности подпрограммы</w:t>
      </w:r>
    </w:p>
    <w:tbl>
      <w:tblPr>
        <w:tblW w:w="961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275"/>
        <w:gridCol w:w="709"/>
        <w:gridCol w:w="709"/>
        <w:gridCol w:w="709"/>
        <w:gridCol w:w="708"/>
        <w:gridCol w:w="851"/>
        <w:gridCol w:w="850"/>
        <w:gridCol w:w="851"/>
        <w:gridCol w:w="709"/>
        <w:gridCol w:w="709"/>
      </w:tblGrid>
      <w:tr w:rsidR="00917959" w:rsidRPr="00A51200" w:rsidTr="00077470">
        <w:trPr>
          <w:trHeight w:val="165"/>
        </w:trPr>
        <w:tc>
          <w:tcPr>
            <w:tcW w:w="539" w:type="dxa"/>
            <w:vMerge w:val="restart"/>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 п/п</w:t>
            </w:r>
          </w:p>
        </w:tc>
        <w:tc>
          <w:tcPr>
            <w:tcW w:w="2275" w:type="dxa"/>
            <w:vMerge w:val="restart"/>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Ед. изм.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 xml:space="preserve">Базовое </w:t>
            </w:r>
            <w:r w:rsidRPr="001B6DD7">
              <w:rPr>
                <w:rFonts w:ascii="Times New Roman" w:hAnsi="Times New Roman" w:cs="Times New Roman"/>
                <w:sz w:val="20"/>
                <w:szCs w:val="20"/>
              </w:rPr>
              <w:lastRenderedPageBreak/>
              <w:t>значение за 2016 год</w:t>
            </w:r>
          </w:p>
        </w:tc>
        <w:tc>
          <w:tcPr>
            <w:tcW w:w="5387" w:type="dxa"/>
            <w:gridSpan w:val="7"/>
            <w:tcBorders>
              <w:top w:val="single" w:sz="4" w:space="0" w:color="auto"/>
              <w:left w:val="single" w:sz="4" w:space="0" w:color="auto"/>
              <w:bottom w:val="single" w:sz="4" w:space="0" w:color="auto"/>
              <w:right w:val="single" w:sz="4" w:space="0" w:color="auto"/>
            </w:tcBorders>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Планируемое значение по годам</w:t>
            </w:r>
          </w:p>
        </w:tc>
      </w:tr>
      <w:tr w:rsidR="00917959" w:rsidRPr="00A51200" w:rsidTr="00917959">
        <w:trPr>
          <w:trHeight w:val="16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p>
        </w:tc>
        <w:tc>
          <w:tcPr>
            <w:tcW w:w="2275" w:type="dxa"/>
            <w:vMerge/>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2018</w:t>
            </w:r>
          </w:p>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2019</w:t>
            </w:r>
          </w:p>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2020</w:t>
            </w:r>
          </w:p>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2021</w:t>
            </w:r>
          </w:p>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год</w:t>
            </w:r>
          </w:p>
        </w:tc>
        <w:tc>
          <w:tcPr>
            <w:tcW w:w="851"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2022</w:t>
            </w:r>
          </w:p>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год</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2023</w:t>
            </w:r>
          </w:p>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год</w:t>
            </w:r>
          </w:p>
        </w:tc>
        <w:tc>
          <w:tcPr>
            <w:tcW w:w="709" w:type="dxa"/>
            <w:tcBorders>
              <w:top w:val="single" w:sz="4" w:space="0" w:color="auto"/>
              <w:left w:val="single" w:sz="4" w:space="0" w:color="auto"/>
              <w:bottom w:val="single" w:sz="4" w:space="0" w:color="auto"/>
              <w:right w:val="single" w:sz="4" w:space="0" w:color="auto"/>
            </w:tcBorders>
          </w:tcPr>
          <w:p w:rsidR="00917959" w:rsidRDefault="00917959" w:rsidP="00B26068">
            <w:pPr>
              <w:spacing w:after="0" w:line="240" w:lineRule="auto"/>
              <w:jc w:val="center"/>
              <w:rPr>
                <w:rFonts w:ascii="Times New Roman" w:hAnsi="Times New Roman" w:cs="Times New Roman"/>
                <w:sz w:val="20"/>
                <w:szCs w:val="20"/>
              </w:rPr>
            </w:pPr>
          </w:p>
          <w:p w:rsidR="00917959" w:rsidRDefault="00917959" w:rsidP="00B26068">
            <w:pPr>
              <w:spacing w:after="0" w:line="240" w:lineRule="auto"/>
              <w:jc w:val="center"/>
              <w:rPr>
                <w:rFonts w:ascii="Times New Roman" w:hAnsi="Times New Roman" w:cs="Times New Roman"/>
                <w:sz w:val="20"/>
                <w:szCs w:val="20"/>
              </w:rPr>
            </w:pPr>
          </w:p>
          <w:p w:rsidR="00917959" w:rsidRDefault="00917959"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p w:rsidR="00917959" w:rsidRPr="001B6DD7" w:rsidRDefault="00917959"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r>
      <w:tr w:rsidR="00917959" w:rsidRPr="00A51200" w:rsidTr="00917959">
        <w:trPr>
          <w:trHeight w:val="255"/>
        </w:trPr>
        <w:tc>
          <w:tcPr>
            <w:tcW w:w="539" w:type="dxa"/>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lastRenderedPageBreak/>
              <w:t>1</w:t>
            </w:r>
          </w:p>
        </w:tc>
        <w:tc>
          <w:tcPr>
            <w:tcW w:w="2275" w:type="dxa"/>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17959" w:rsidRPr="001B6DD7" w:rsidRDefault="00917959"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917959" w:rsidRPr="00A51200" w:rsidTr="00077470">
        <w:trPr>
          <w:trHeight w:val="255"/>
        </w:trPr>
        <w:tc>
          <w:tcPr>
            <w:tcW w:w="9619" w:type="dxa"/>
            <w:gridSpan w:val="11"/>
            <w:tcBorders>
              <w:top w:val="single" w:sz="4" w:space="0" w:color="auto"/>
              <w:left w:val="single" w:sz="4" w:space="0" w:color="auto"/>
              <w:bottom w:val="single" w:sz="4" w:space="0" w:color="auto"/>
              <w:right w:val="single" w:sz="4" w:space="0" w:color="auto"/>
            </w:tcBorders>
          </w:tcPr>
          <w:p w:rsidR="00917959" w:rsidRPr="001B6DD7" w:rsidRDefault="00917959" w:rsidP="00E57114">
            <w:pPr>
              <w:spacing w:after="0" w:line="240" w:lineRule="auto"/>
              <w:rPr>
                <w:rFonts w:ascii="Times New Roman" w:hAnsi="Times New Roman" w:cs="Times New Roman"/>
                <w:sz w:val="20"/>
                <w:szCs w:val="20"/>
              </w:rPr>
            </w:pPr>
            <w:r w:rsidRPr="001B6DD7">
              <w:rPr>
                <w:rFonts w:ascii="Times New Roman" w:hAnsi="Times New Roman" w:cs="Times New Roman"/>
                <w:sz w:val="20"/>
                <w:szCs w:val="20"/>
              </w:rPr>
              <w:t xml:space="preserve">Задача 1. </w:t>
            </w:r>
            <w:r w:rsidRPr="00A73E81">
              <w:rPr>
                <w:rFonts w:ascii="Times New Roman" w:hAnsi="Times New Roman" w:cs="Times New Roman"/>
                <w:sz w:val="20"/>
                <w:szCs w:val="20"/>
              </w:rPr>
              <w:t>Снижение уровня преступности на территории Ниж</w:t>
            </w:r>
            <w:r>
              <w:rPr>
                <w:rFonts w:ascii="Times New Roman" w:hAnsi="Times New Roman" w:cs="Times New Roman"/>
                <w:sz w:val="20"/>
                <w:szCs w:val="20"/>
              </w:rPr>
              <w:t>неилимского муниципального райо</w:t>
            </w:r>
            <w:r w:rsidRPr="00A73E81">
              <w:rPr>
                <w:rFonts w:ascii="Times New Roman" w:hAnsi="Times New Roman" w:cs="Times New Roman"/>
                <w:sz w:val="20"/>
                <w:szCs w:val="20"/>
              </w:rPr>
              <w:t>на, улучшение координации деятельности правоохран</w:t>
            </w:r>
            <w:r>
              <w:rPr>
                <w:rFonts w:ascii="Times New Roman" w:hAnsi="Times New Roman" w:cs="Times New Roman"/>
                <w:sz w:val="20"/>
                <w:szCs w:val="20"/>
              </w:rPr>
              <w:t>ительных органов и органов мест</w:t>
            </w:r>
            <w:r w:rsidRPr="00A73E81">
              <w:rPr>
                <w:rFonts w:ascii="Times New Roman" w:hAnsi="Times New Roman" w:cs="Times New Roman"/>
                <w:sz w:val="20"/>
                <w:szCs w:val="20"/>
              </w:rPr>
              <w:t>ного самоуправления в предупреждении правонарушений.</w:t>
            </w:r>
          </w:p>
        </w:tc>
      </w:tr>
      <w:tr w:rsidR="00917959" w:rsidRPr="00A51200" w:rsidTr="00917959">
        <w:trPr>
          <w:trHeight w:val="516"/>
        </w:trPr>
        <w:tc>
          <w:tcPr>
            <w:tcW w:w="539"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75"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rPr>
                <w:rFonts w:ascii="Times New Roman" w:hAnsi="Times New Roman" w:cs="Times New Roman"/>
                <w:sz w:val="20"/>
                <w:szCs w:val="20"/>
              </w:rPr>
            </w:pPr>
            <w:r w:rsidRPr="001B6DD7">
              <w:rPr>
                <w:rFonts w:ascii="Times New Roman" w:hAnsi="Times New Roman" w:cs="Times New Roman"/>
                <w:bCs/>
                <w:sz w:val="20"/>
                <w:szCs w:val="20"/>
              </w:rPr>
              <w:t>Снижение количества зарегистрированных преступлений на территории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ед</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b/>
                <w:sz w:val="20"/>
                <w:szCs w:val="20"/>
              </w:rPr>
            </w:pPr>
            <w:r w:rsidRPr="001B6DD7">
              <w:rPr>
                <w:rFonts w:ascii="Times New Roman" w:hAnsi="Times New Roman" w:cs="Times New Roman"/>
                <w:b/>
                <w:sz w:val="20"/>
                <w:szCs w:val="20"/>
              </w:rPr>
              <w:t>1059</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показателяна 2%</w:t>
            </w:r>
          </w:p>
        </w:tc>
        <w:tc>
          <w:tcPr>
            <w:tcW w:w="708"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851"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850"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851"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r>
      <w:tr w:rsidR="00917959" w:rsidRPr="00A51200" w:rsidTr="00077470">
        <w:trPr>
          <w:trHeight w:val="241"/>
        </w:trPr>
        <w:tc>
          <w:tcPr>
            <w:tcW w:w="9619" w:type="dxa"/>
            <w:gridSpan w:val="11"/>
            <w:tcBorders>
              <w:top w:val="single" w:sz="4" w:space="0" w:color="auto"/>
              <w:left w:val="single" w:sz="4" w:space="0" w:color="auto"/>
              <w:bottom w:val="single" w:sz="4" w:space="0" w:color="auto"/>
              <w:right w:val="single" w:sz="4" w:space="0" w:color="auto"/>
            </w:tcBorders>
            <w:vAlign w:val="center"/>
          </w:tcPr>
          <w:p w:rsidR="00917959" w:rsidRPr="001B6DD7" w:rsidRDefault="00917959" w:rsidP="00E57114">
            <w:pPr>
              <w:spacing w:after="0" w:line="240" w:lineRule="auto"/>
              <w:rPr>
                <w:rFonts w:ascii="Times New Roman" w:hAnsi="Times New Roman" w:cs="Times New Roman"/>
                <w:sz w:val="20"/>
                <w:szCs w:val="20"/>
              </w:rPr>
            </w:pPr>
            <w:r w:rsidRPr="001B6DD7">
              <w:rPr>
                <w:rFonts w:ascii="Times New Roman" w:hAnsi="Times New Roman" w:cs="Times New Roman"/>
                <w:sz w:val="20"/>
                <w:szCs w:val="20"/>
              </w:rPr>
              <w:t>Задача 2. Выявление и устранение причин и условий, способствующих совершению правонарушений несовершеннолетних.</w:t>
            </w:r>
          </w:p>
        </w:tc>
      </w:tr>
      <w:tr w:rsidR="00917959" w:rsidRPr="00A51200" w:rsidTr="00917959">
        <w:trPr>
          <w:trHeight w:val="1316"/>
        </w:trPr>
        <w:tc>
          <w:tcPr>
            <w:tcW w:w="539"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75"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rPr>
                <w:rFonts w:ascii="Times New Roman" w:hAnsi="Times New Roman" w:cs="Times New Roman"/>
                <w:bCs/>
                <w:sz w:val="20"/>
                <w:szCs w:val="20"/>
              </w:rPr>
            </w:pPr>
            <w:r w:rsidRPr="001B6DD7">
              <w:rPr>
                <w:rFonts w:ascii="Times New Roman" w:hAnsi="Times New Roman" w:cs="Times New Roman"/>
                <w:bCs/>
                <w:sz w:val="20"/>
                <w:szCs w:val="20"/>
              </w:rPr>
              <w:t>Снижение количества зарегистрированных преступлений совершенных несовершеннолетними</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ед</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b/>
                <w:sz w:val="20"/>
                <w:szCs w:val="20"/>
              </w:rPr>
            </w:pPr>
            <w:r w:rsidRPr="001B6DD7">
              <w:rPr>
                <w:rFonts w:ascii="Times New Roman" w:hAnsi="Times New Roman" w:cs="Times New Roman"/>
                <w:b/>
                <w:sz w:val="20"/>
                <w:szCs w:val="20"/>
              </w:rPr>
              <w:t>46</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708"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851"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850"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851"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c>
          <w:tcPr>
            <w:tcW w:w="709" w:type="dxa"/>
            <w:tcBorders>
              <w:top w:val="single" w:sz="4" w:space="0" w:color="auto"/>
              <w:left w:val="single" w:sz="4" w:space="0" w:color="auto"/>
              <w:bottom w:val="single" w:sz="4" w:space="0" w:color="auto"/>
              <w:right w:val="single" w:sz="4" w:space="0" w:color="auto"/>
            </w:tcBorders>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снижение показателя на 2%</w:t>
            </w:r>
          </w:p>
        </w:tc>
      </w:tr>
      <w:tr w:rsidR="00917959" w:rsidRPr="00A51200" w:rsidTr="00077470">
        <w:trPr>
          <w:trHeight w:val="235"/>
        </w:trPr>
        <w:tc>
          <w:tcPr>
            <w:tcW w:w="9619" w:type="dxa"/>
            <w:gridSpan w:val="11"/>
            <w:tcBorders>
              <w:top w:val="single" w:sz="4" w:space="0" w:color="auto"/>
              <w:left w:val="single" w:sz="4" w:space="0" w:color="auto"/>
              <w:bottom w:val="single" w:sz="4" w:space="0" w:color="auto"/>
              <w:right w:val="single" w:sz="4" w:space="0" w:color="auto"/>
            </w:tcBorders>
            <w:vAlign w:val="center"/>
          </w:tcPr>
          <w:p w:rsidR="00917959" w:rsidRPr="001B6DD7" w:rsidRDefault="00917959" w:rsidP="001B6DD7">
            <w:pPr>
              <w:spacing w:after="0" w:line="240" w:lineRule="auto"/>
              <w:rPr>
                <w:rFonts w:ascii="Times New Roman" w:hAnsi="Times New Roman" w:cs="Times New Roman"/>
                <w:sz w:val="20"/>
                <w:szCs w:val="20"/>
              </w:rPr>
            </w:pPr>
            <w:r w:rsidRPr="001B6DD7">
              <w:rPr>
                <w:rFonts w:ascii="Times New Roman" w:hAnsi="Times New Roman" w:cs="Times New Roman"/>
                <w:sz w:val="20"/>
                <w:szCs w:val="20"/>
              </w:rPr>
              <w:t>Задача 3. Проведение эффективной политики по предупреждению коррупции на уровне органов местного самоуправления</w:t>
            </w:r>
          </w:p>
        </w:tc>
      </w:tr>
      <w:tr w:rsidR="00917959" w:rsidRPr="00A51200" w:rsidTr="00917959">
        <w:trPr>
          <w:trHeight w:val="1316"/>
        </w:trPr>
        <w:tc>
          <w:tcPr>
            <w:tcW w:w="539"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3</w:t>
            </w:r>
          </w:p>
        </w:tc>
        <w:tc>
          <w:tcPr>
            <w:tcW w:w="2275"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rPr>
                <w:rFonts w:ascii="Times New Roman" w:hAnsi="Times New Roman" w:cs="Times New Roman"/>
                <w:bCs/>
                <w:sz w:val="20"/>
                <w:szCs w:val="20"/>
              </w:rPr>
            </w:pPr>
            <w:r w:rsidRPr="001B6DD7">
              <w:rPr>
                <w:rFonts w:ascii="Times New Roman" w:hAnsi="Times New Roman" w:cs="Times New Roman"/>
                <w:sz w:val="20"/>
                <w:szCs w:val="20"/>
              </w:rPr>
              <w:t xml:space="preserve">Антикоррупционная экспертизы НПА администрации Нижнеилимского муниципального района и их проектов </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ед</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b/>
                <w:sz w:val="20"/>
                <w:szCs w:val="20"/>
              </w:rPr>
            </w:pPr>
            <w:r w:rsidRPr="001B6DD7">
              <w:rPr>
                <w:rFonts w:ascii="Times New Roman" w:hAnsi="Times New Roman" w:cs="Times New Roman"/>
                <w:b/>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250</w:t>
            </w:r>
          </w:p>
        </w:tc>
        <w:tc>
          <w:tcPr>
            <w:tcW w:w="708"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250</w:t>
            </w:r>
          </w:p>
        </w:tc>
        <w:tc>
          <w:tcPr>
            <w:tcW w:w="850"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250</w:t>
            </w:r>
          </w:p>
        </w:tc>
      </w:tr>
      <w:tr w:rsidR="00917959" w:rsidRPr="00A51200" w:rsidTr="00077470">
        <w:trPr>
          <w:trHeight w:val="159"/>
        </w:trPr>
        <w:tc>
          <w:tcPr>
            <w:tcW w:w="9619" w:type="dxa"/>
            <w:gridSpan w:val="11"/>
            <w:tcBorders>
              <w:top w:val="single" w:sz="4" w:space="0" w:color="auto"/>
              <w:left w:val="single" w:sz="4" w:space="0" w:color="auto"/>
              <w:bottom w:val="single" w:sz="4" w:space="0" w:color="auto"/>
              <w:right w:val="single" w:sz="4" w:space="0" w:color="auto"/>
            </w:tcBorders>
            <w:vAlign w:val="center"/>
          </w:tcPr>
          <w:p w:rsidR="00917959" w:rsidRPr="001B6DD7" w:rsidRDefault="00917959" w:rsidP="001B6DD7">
            <w:pPr>
              <w:spacing w:after="0" w:line="240" w:lineRule="auto"/>
              <w:rPr>
                <w:rFonts w:ascii="Times New Roman" w:hAnsi="Times New Roman" w:cs="Times New Roman"/>
                <w:sz w:val="20"/>
                <w:szCs w:val="20"/>
              </w:rPr>
            </w:pPr>
            <w:r w:rsidRPr="001B6DD7">
              <w:rPr>
                <w:rFonts w:ascii="Times New Roman" w:hAnsi="Times New Roman" w:cs="Times New Roman"/>
                <w:sz w:val="20"/>
                <w:szCs w:val="20"/>
              </w:rPr>
              <w:t>Задача 4. Повышение уровня межведомственного взаимодействия по профилактике терроризма, усиление антитеррористической защищенности объектов социальной сферы, учреждений образования, культуры и объектов с массовым пребыванием граждан</w:t>
            </w:r>
          </w:p>
        </w:tc>
      </w:tr>
      <w:tr w:rsidR="00917959" w:rsidRPr="00A51200" w:rsidTr="0006322E">
        <w:trPr>
          <w:trHeight w:val="1316"/>
        </w:trPr>
        <w:tc>
          <w:tcPr>
            <w:tcW w:w="539"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4</w:t>
            </w:r>
          </w:p>
        </w:tc>
        <w:tc>
          <w:tcPr>
            <w:tcW w:w="2275" w:type="dxa"/>
            <w:tcBorders>
              <w:top w:val="single" w:sz="4" w:space="0" w:color="auto"/>
              <w:left w:val="single" w:sz="4" w:space="0" w:color="auto"/>
              <w:bottom w:val="single" w:sz="4" w:space="0" w:color="auto"/>
              <w:right w:val="single" w:sz="4" w:space="0" w:color="auto"/>
            </w:tcBorders>
            <w:vAlign w:val="center"/>
            <w:hideMark/>
          </w:tcPr>
          <w:p w:rsidR="00917959" w:rsidRPr="001B6DD7" w:rsidRDefault="00917959" w:rsidP="00B26068">
            <w:pPr>
              <w:spacing w:after="0" w:line="240" w:lineRule="auto"/>
              <w:rPr>
                <w:rFonts w:ascii="Times New Roman" w:hAnsi="Times New Roman" w:cs="Times New Roman"/>
                <w:bCs/>
                <w:sz w:val="20"/>
                <w:szCs w:val="20"/>
              </w:rPr>
            </w:pPr>
            <w:r w:rsidRPr="001B6DD7">
              <w:rPr>
                <w:rFonts w:ascii="Times New Roman" w:hAnsi="Times New Roman" w:cs="Times New Roman"/>
                <w:sz w:val="20"/>
                <w:szCs w:val="20"/>
              </w:rPr>
              <w:t>Мероприятия по привитию молодежи идей межнациональной толерантности и по разъяснению угроз, вызываемых распространением идей терроризма.</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ед</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b/>
                <w:sz w:val="20"/>
                <w:szCs w:val="20"/>
              </w:rPr>
            </w:pPr>
            <w:r w:rsidRPr="001B6DD7">
              <w:rPr>
                <w:rFonts w:ascii="Times New Roman" w:hAnsi="Times New Roman" w:cs="Times New Roman"/>
                <w:b/>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49</w:t>
            </w:r>
          </w:p>
        </w:tc>
        <w:tc>
          <w:tcPr>
            <w:tcW w:w="708"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49</w:t>
            </w:r>
          </w:p>
        </w:tc>
        <w:tc>
          <w:tcPr>
            <w:tcW w:w="851"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49</w:t>
            </w:r>
          </w:p>
        </w:tc>
        <w:tc>
          <w:tcPr>
            <w:tcW w:w="850"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49</w:t>
            </w:r>
          </w:p>
        </w:tc>
        <w:tc>
          <w:tcPr>
            <w:tcW w:w="851"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917959" w:rsidP="00B26068">
            <w:pPr>
              <w:spacing w:after="0" w:line="240" w:lineRule="auto"/>
              <w:jc w:val="center"/>
              <w:rPr>
                <w:rFonts w:ascii="Times New Roman" w:hAnsi="Times New Roman" w:cs="Times New Roman"/>
                <w:sz w:val="20"/>
                <w:szCs w:val="20"/>
              </w:rPr>
            </w:pPr>
            <w:r w:rsidRPr="001B6DD7">
              <w:rPr>
                <w:rFonts w:ascii="Times New Roman" w:hAnsi="Times New Roman" w:cs="Times New Roman"/>
                <w:sz w:val="20"/>
                <w:szCs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917959" w:rsidRPr="001B6DD7" w:rsidRDefault="0006322E"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r>
    </w:tbl>
    <w:p w:rsidR="00CE5C87" w:rsidRDefault="00CE5C87" w:rsidP="00CE5C87">
      <w:pPr>
        <w:spacing w:after="0" w:line="240" w:lineRule="auto"/>
        <w:jc w:val="center"/>
        <w:rPr>
          <w:rFonts w:ascii="Times New Roman" w:hAnsi="Times New Roman" w:cs="Times New Roman"/>
          <w:sz w:val="24"/>
          <w:szCs w:val="24"/>
        </w:rPr>
      </w:pPr>
    </w:p>
    <w:p w:rsidR="00E112B9" w:rsidRPr="00C11092" w:rsidRDefault="00E112B9" w:rsidP="00CE5C87">
      <w:pPr>
        <w:spacing w:after="0" w:line="240" w:lineRule="auto"/>
        <w:jc w:val="center"/>
        <w:rPr>
          <w:rFonts w:ascii="Times New Roman" w:hAnsi="Times New Roman" w:cs="Times New Roman"/>
          <w:sz w:val="24"/>
          <w:szCs w:val="24"/>
        </w:rPr>
      </w:pPr>
      <w:r w:rsidRPr="00C11092">
        <w:rPr>
          <w:rFonts w:ascii="Times New Roman" w:hAnsi="Times New Roman" w:cs="Times New Roman"/>
          <w:sz w:val="24"/>
          <w:szCs w:val="24"/>
        </w:rPr>
        <w:t>Методика расчета показателей результативности муниципальной программы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5"/>
        <w:gridCol w:w="3135"/>
        <w:gridCol w:w="5555"/>
      </w:tblGrid>
      <w:tr w:rsidR="00E112B9" w:rsidRPr="00E112B9" w:rsidTr="00CF5E28">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2B9" w:rsidRPr="00B26068" w:rsidRDefault="00E112B9" w:rsidP="00B26068">
            <w:pPr>
              <w:spacing w:after="0" w:line="240" w:lineRule="auto"/>
              <w:ind w:right="42"/>
              <w:jc w:val="center"/>
              <w:rPr>
                <w:rFonts w:ascii="Times New Roman" w:hAnsi="Times New Roman" w:cs="Times New Roman"/>
                <w:color w:val="000000"/>
                <w:sz w:val="20"/>
                <w:szCs w:val="20"/>
              </w:rPr>
            </w:pPr>
            <w:r w:rsidRPr="00B26068">
              <w:rPr>
                <w:rFonts w:ascii="Times New Roman" w:hAnsi="Times New Roman" w:cs="Times New Roman"/>
                <w:color w:val="000000"/>
                <w:sz w:val="20"/>
                <w:szCs w:val="20"/>
              </w:rPr>
              <w:t>№ п/п</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2B9" w:rsidRPr="00B26068" w:rsidRDefault="00E112B9" w:rsidP="00B26068">
            <w:pPr>
              <w:spacing w:after="0" w:line="240" w:lineRule="auto"/>
              <w:ind w:right="156"/>
              <w:jc w:val="center"/>
              <w:rPr>
                <w:rFonts w:ascii="Times New Roman" w:hAnsi="Times New Roman" w:cs="Times New Roman"/>
                <w:color w:val="000000"/>
                <w:sz w:val="20"/>
                <w:szCs w:val="20"/>
              </w:rPr>
            </w:pPr>
            <w:r w:rsidRPr="00B26068">
              <w:rPr>
                <w:rFonts w:ascii="Times New Roman" w:hAnsi="Times New Roman" w:cs="Times New Roman"/>
                <w:color w:val="000000"/>
                <w:sz w:val="20"/>
                <w:szCs w:val="20"/>
              </w:rPr>
              <w:t>Наименование показателя результативности</w:t>
            </w:r>
          </w:p>
        </w:tc>
        <w:tc>
          <w:tcPr>
            <w:tcW w:w="5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2B9" w:rsidRPr="00B26068" w:rsidRDefault="00E112B9" w:rsidP="00B26068">
            <w:pPr>
              <w:spacing w:after="0" w:line="240" w:lineRule="auto"/>
              <w:jc w:val="center"/>
              <w:rPr>
                <w:rFonts w:ascii="Times New Roman" w:hAnsi="Times New Roman" w:cs="Times New Roman"/>
                <w:color w:val="000000"/>
                <w:sz w:val="20"/>
                <w:szCs w:val="20"/>
              </w:rPr>
            </w:pPr>
            <w:r w:rsidRPr="00B26068">
              <w:rPr>
                <w:rFonts w:ascii="Times New Roman" w:hAnsi="Times New Roman" w:cs="Times New Roman"/>
                <w:color w:val="000000"/>
                <w:sz w:val="20"/>
                <w:szCs w:val="20"/>
              </w:rPr>
              <w:t>Методика расчета</w:t>
            </w:r>
            <w:r w:rsidR="00712D32" w:rsidRPr="00B26068">
              <w:rPr>
                <w:rFonts w:ascii="Times New Roman" w:hAnsi="Times New Roman" w:cs="Times New Roman"/>
                <w:color w:val="000000"/>
                <w:sz w:val="20"/>
                <w:szCs w:val="20"/>
              </w:rPr>
              <w:t xml:space="preserve"> </w:t>
            </w:r>
            <w:r w:rsidRPr="00B26068">
              <w:rPr>
                <w:rFonts w:ascii="Times New Roman" w:hAnsi="Times New Roman" w:cs="Times New Roman"/>
                <w:color w:val="000000"/>
                <w:sz w:val="20"/>
                <w:szCs w:val="20"/>
              </w:rPr>
              <w:t xml:space="preserve">значения показателя результативности </w:t>
            </w:r>
            <w:r w:rsidRPr="00B26068">
              <w:rPr>
                <w:rFonts w:ascii="Times New Roman" w:hAnsi="Times New Roman" w:cs="Times New Roman"/>
                <w:sz w:val="20"/>
                <w:szCs w:val="20"/>
              </w:rPr>
              <w:t>или источник, содержащий соответствующую информацию</w:t>
            </w:r>
          </w:p>
        </w:tc>
      </w:tr>
      <w:tr w:rsidR="00E112B9" w:rsidRPr="00E112B9" w:rsidTr="00CF5E28">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2B9" w:rsidRPr="00B26068" w:rsidRDefault="00B419FC"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2B9" w:rsidRPr="00B26068" w:rsidRDefault="00E112B9" w:rsidP="00B26068">
            <w:pPr>
              <w:spacing w:after="0" w:line="240" w:lineRule="auto"/>
              <w:rPr>
                <w:rFonts w:ascii="Times New Roman" w:hAnsi="Times New Roman" w:cs="Times New Roman"/>
                <w:sz w:val="20"/>
                <w:szCs w:val="20"/>
              </w:rPr>
            </w:pPr>
            <w:r w:rsidRPr="00B26068">
              <w:rPr>
                <w:rFonts w:ascii="Times New Roman" w:hAnsi="Times New Roman" w:cs="Times New Roman"/>
                <w:bCs/>
                <w:sz w:val="20"/>
                <w:szCs w:val="20"/>
              </w:rPr>
              <w:t>Снижение количества зарегистрированных преступлений на территории района</w:t>
            </w:r>
          </w:p>
        </w:tc>
        <w:tc>
          <w:tcPr>
            <w:tcW w:w="5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2B9" w:rsidRPr="00B26068" w:rsidRDefault="00E112B9" w:rsidP="00B26068">
            <w:pPr>
              <w:spacing w:after="0" w:line="240" w:lineRule="auto"/>
              <w:ind w:right="19" w:firstLine="22"/>
              <w:rPr>
                <w:rFonts w:ascii="Times New Roman" w:hAnsi="Times New Roman" w:cs="Times New Roman"/>
                <w:color w:val="000000"/>
                <w:sz w:val="20"/>
                <w:szCs w:val="20"/>
              </w:rPr>
            </w:pPr>
            <w:r w:rsidRPr="00B26068">
              <w:rPr>
                <w:rFonts w:ascii="Times New Roman" w:hAnsi="Times New Roman" w:cs="Times New Roman"/>
                <w:color w:val="000000"/>
                <w:sz w:val="20"/>
                <w:szCs w:val="20"/>
              </w:rPr>
              <w:t>Источником информации являются сведения о состоянии преступности на территории Нижнеилимского района за отчётный год.</w:t>
            </w:r>
          </w:p>
        </w:tc>
      </w:tr>
      <w:tr w:rsidR="00E112B9" w:rsidRPr="00E112B9" w:rsidTr="00CF5E28">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2B9" w:rsidRPr="00B26068" w:rsidRDefault="00B419FC"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2B9" w:rsidRPr="00B26068" w:rsidRDefault="00E112B9" w:rsidP="00B26068">
            <w:pPr>
              <w:spacing w:after="0" w:line="240" w:lineRule="auto"/>
              <w:rPr>
                <w:rFonts w:ascii="Times New Roman" w:hAnsi="Times New Roman" w:cs="Times New Roman"/>
                <w:bCs/>
                <w:sz w:val="20"/>
                <w:szCs w:val="20"/>
              </w:rPr>
            </w:pPr>
            <w:r w:rsidRPr="00B26068">
              <w:rPr>
                <w:rFonts w:ascii="Times New Roman" w:hAnsi="Times New Roman" w:cs="Times New Roman"/>
                <w:bCs/>
                <w:sz w:val="20"/>
                <w:szCs w:val="20"/>
              </w:rPr>
              <w:t>Снижение количества зарегистрированных преступлений совершенных несовершеннолетними</w:t>
            </w:r>
          </w:p>
        </w:tc>
        <w:tc>
          <w:tcPr>
            <w:tcW w:w="55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2B9" w:rsidRPr="00B26068" w:rsidRDefault="00E112B9" w:rsidP="00B26068">
            <w:pPr>
              <w:spacing w:after="0" w:line="240" w:lineRule="auto"/>
              <w:ind w:firstLine="6"/>
              <w:rPr>
                <w:rFonts w:ascii="Times New Roman" w:hAnsi="Times New Roman" w:cs="Times New Roman"/>
                <w:color w:val="000000"/>
                <w:sz w:val="20"/>
                <w:szCs w:val="20"/>
              </w:rPr>
            </w:pPr>
            <w:r w:rsidRPr="00B26068">
              <w:rPr>
                <w:rFonts w:ascii="Times New Roman" w:hAnsi="Times New Roman" w:cs="Times New Roman"/>
                <w:color w:val="000000"/>
                <w:sz w:val="20"/>
                <w:szCs w:val="20"/>
              </w:rPr>
              <w:t>Источником информации являются сведения о состоянии преступности на территории Нижнеилимского района за отчётный год.</w:t>
            </w:r>
          </w:p>
        </w:tc>
      </w:tr>
      <w:tr w:rsidR="00E112B9" w:rsidRPr="00E112B9" w:rsidTr="00CF5E28">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12B9" w:rsidRPr="00B26068" w:rsidRDefault="00E112B9"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3</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12B9" w:rsidRPr="00B26068" w:rsidRDefault="00E112B9" w:rsidP="00B26068">
            <w:pPr>
              <w:spacing w:after="0" w:line="240" w:lineRule="auto"/>
              <w:rPr>
                <w:rFonts w:ascii="Times New Roman" w:hAnsi="Times New Roman" w:cs="Times New Roman"/>
                <w:bCs/>
                <w:sz w:val="20"/>
                <w:szCs w:val="20"/>
              </w:rPr>
            </w:pPr>
            <w:r w:rsidRPr="00B26068">
              <w:rPr>
                <w:rFonts w:ascii="Times New Roman" w:hAnsi="Times New Roman" w:cs="Times New Roman"/>
                <w:sz w:val="20"/>
                <w:szCs w:val="20"/>
              </w:rPr>
              <w:t xml:space="preserve">Антикоррупционная экспертизы НПА администрации Нижнеилимского муниципального района и их проектов </w:t>
            </w:r>
          </w:p>
        </w:tc>
        <w:tc>
          <w:tcPr>
            <w:tcW w:w="5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12B9" w:rsidRPr="00B26068" w:rsidRDefault="00E112B9" w:rsidP="00B26068">
            <w:pPr>
              <w:spacing w:after="0" w:line="240" w:lineRule="auto"/>
              <w:ind w:firstLine="6"/>
              <w:rPr>
                <w:rFonts w:ascii="Times New Roman" w:hAnsi="Times New Roman" w:cs="Times New Roman"/>
                <w:color w:val="000000"/>
                <w:sz w:val="20"/>
                <w:szCs w:val="20"/>
              </w:rPr>
            </w:pPr>
            <w:r w:rsidRPr="00B26068">
              <w:rPr>
                <w:rFonts w:ascii="Times New Roman" w:hAnsi="Times New Roman" w:cs="Times New Roman"/>
                <w:color w:val="000000"/>
                <w:sz w:val="20"/>
                <w:szCs w:val="20"/>
              </w:rPr>
              <w:t>Источником информации являетсяотчет о работе юридического отдела администрации Нижнеилимского муниципального района за отчетный год.</w:t>
            </w:r>
          </w:p>
        </w:tc>
      </w:tr>
      <w:tr w:rsidR="00E112B9" w:rsidRPr="00E112B9" w:rsidTr="00CF5E28">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12B9" w:rsidRPr="00B26068" w:rsidRDefault="00E112B9"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w:t>
            </w:r>
          </w:p>
        </w:tc>
        <w:tc>
          <w:tcPr>
            <w:tcW w:w="313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12B9" w:rsidRPr="00B26068" w:rsidRDefault="00E112B9" w:rsidP="00B26068">
            <w:pPr>
              <w:spacing w:after="0" w:line="240" w:lineRule="auto"/>
              <w:rPr>
                <w:rFonts w:ascii="Times New Roman" w:hAnsi="Times New Roman" w:cs="Times New Roman"/>
                <w:bCs/>
                <w:sz w:val="20"/>
                <w:szCs w:val="20"/>
              </w:rPr>
            </w:pPr>
            <w:r w:rsidRPr="00B26068">
              <w:rPr>
                <w:rFonts w:ascii="Times New Roman" w:hAnsi="Times New Roman" w:cs="Times New Roman"/>
                <w:sz w:val="20"/>
                <w:szCs w:val="20"/>
              </w:rPr>
              <w:t>Мероприятия по привитию молодежи идей межнациональной толерантности и по разъяснению угроз, вызываемых распространением идей терроризма.</w:t>
            </w:r>
          </w:p>
        </w:tc>
        <w:tc>
          <w:tcPr>
            <w:tcW w:w="5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112B9" w:rsidRPr="00B26068" w:rsidRDefault="00E112B9" w:rsidP="00B26068">
            <w:pPr>
              <w:spacing w:after="0" w:line="240" w:lineRule="auto"/>
              <w:ind w:firstLine="6"/>
              <w:rPr>
                <w:rFonts w:ascii="Times New Roman" w:hAnsi="Times New Roman" w:cs="Times New Roman"/>
                <w:color w:val="000000"/>
                <w:sz w:val="20"/>
                <w:szCs w:val="20"/>
              </w:rPr>
            </w:pPr>
            <w:r w:rsidRPr="00B26068">
              <w:rPr>
                <w:rFonts w:ascii="Times New Roman" w:hAnsi="Times New Roman" w:cs="Times New Roman"/>
                <w:color w:val="000000"/>
                <w:sz w:val="20"/>
                <w:szCs w:val="20"/>
              </w:rPr>
              <w:t>Источником информации являются</w:t>
            </w:r>
            <w:r w:rsidR="00712D32" w:rsidRPr="00B26068">
              <w:rPr>
                <w:rFonts w:ascii="Times New Roman" w:hAnsi="Times New Roman" w:cs="Times New Roman"/>
                <w:color w:val="000000"/>
                <w:sz w:val="20"/>
                <w:szCs w:val="20"/>
              </w:rPr>
              <w:t xml:space="preserve"> </w:t>
            </w:r>
            <w:r w:rsidRPr="00B26068">
              <w:rPr>
                <w:rFonts w:ascii="Times New Roman" w:hAnsi="Times New Roman" w:cs="Times New Roman"/>
                <w:color w:val="000000"/>
                <w:sz w:val="20"/>
                <w:szCs w:val="20"/>
              </w:rPr>
              <w:t>отчетыо работе Департамента образования и отдела по культуре, спорту и делам молодежи администрации Нижнеилимского муниципального района за отчетный год.</w:t>
            </w:r>
          </w:p>
        </w:tc>
      </w:tr>
    </w:tbl>
    <w:p w:rsidR="00006E40" w:rsidRPr="0097333E" w:rsidRDefault="00A51200" w:rsidP="00B419FC">
      <w:pPr>
        <w:spacing w:line="240" w:lineRule="auto"/>
        <w:jc w:val="center"/>
        <w:rPr>
          <w:rFonts w:ascii="Times New Roman" w:hAnsi="Times New Roman" w:cs="Times New Roman"/>
          <w:b/>
          <w:sz w:val="24"/>
          <w:szCs w:val="24"/>
        </w:rPr>
      </w:pPr>
      <w:r w:rsidRPr="0097333E">
        <w:rPr>
          <w:rFonts w:ascii="Times New Roman" w:hAnsi="Times New Roman" w:cs="Times New Roman"/>
          <w:b/>
          <w:sz w:val="24"/>
          <w:szCs w:val="24"/>
        </w:rPr>
        <w:lastRenderedPageBreak/>
        <w:t>Раздел 7. Риски реализации муниципальной подпрограммы</w:t>
      </w:r>
    </w:p>
    <w:p w:rsidR="00A51200" w:rsidRPr="00A51200" w:rsidRDefault="00A51200" w:rsidP="00B419FC">
      <w:pPr>
        <w:spacing w:after="0" w:line="240" w:lineRule="auto"/>
        <w:ind w:firstLine="567"/>
        <w:jc w:val="center"/>
        <w:rPr>
          <w:rFonts w:ascii="Times New Roman" w:hAnsi="Times New Roman" w:cs="Times New Roman"/>
          <w:sz w:val="24"/>
          <w:szCs w:val="24"/>
        </w:rPr>
      </w:pPr>
      <w:r w:rsidRPr="00A51200">
        <w:rPr>
          <w:rFonts w:ascii="Times New Roman" w:hAnsi="Times New Roman" w:cs="Times New Roman"/>
          <w:sz w:val="24"/>
          <w:szCs w:val="24"/>
        </w:rPr>
        <w:t>Реализация муниципальной подпрограммы сопряжена с рядом рисков, которые могут препятствовать своевременному достижению запланированных результатов, а именно:</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1. Финансовые риски, связанные с возникновением бюджетного дефицита, урезанием некоторых статей бюджета и, соответственно, недостаточным уровнем финансирования подпрограммных мероприятий. С целью ограничения финансового риска ответственный исполнитель ежегодно уточняет объемы финансовых средств, исходя из возможностей бюджета Нижнеилимского муниципального района и готовит ежегодно в установленном порядке предложения по реализации и уточнению перечня мероприятий подпрограммы;</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2. Риски, связанные с изменениями в законодательстве (как на федеральном,</w:t>
      </w:r>
      <w:r w:rsidR="00CE5C87">
        <w:rPr>
          <w:rFonts w:ascii="Times New Roman" w:hAnsi="Times New Roman" w:cs="Times New Roman"/>
          <w:sz w:val="24"/>
          <w:szCs w:val="24"/>
        </w:rPr>
        <w:t xml:space="preserve"> </w:t>
      </w:r>
      <w:r w:rsidRPr="00A51200">
        <w:rPr>
          <w:rFonts w:ascii="Times New Roman" w:hAnsi="Times New Roman" w:cs="Times New Roman"/>
          <w:sz w:val="24"/>
          <w:szCs w:val="24"/>
        </w:rPr>
        <w:t>так и на региональном уровне) Влияние указанных рисков может быть минимизировано путем мониторинга планируемых изменений законодательства.</w:t>
      </w:r>
    </w:p>
    <w:p w:rsidR="00A51200" w:rsidRPr="00A51200"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3. Административные риски, связанные с неправомерными либо не своевременными действиями лиц, непосредственно или косвенно связанных с исполнением подпрограммных мероприятий. Для минимизации данного риска будет осуществляться мониторинг реализации муниципальной подпрограммы.</w:t>
      </w:r>
    </w:p>
    <w:p w:rsidR="00712D32" w:rsidRDefault="00A51200" w:rsidP="00B419FC">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w:t>
      </w:r>
      <w:r w:rsidR="00B26068">
        <w:rPr>
          <w:rFonts w:ascii="Times New Roman" w:hAnsi="Times New Roman" w:cs="Times New Roman"/>
          <w:sz w:val="24"/>
          <w:szCs w:val="24"/>
        </w:rPr>
        <w:t xml:space="preserve">ения реализацией подпрограммы. </w:t>
      </w:r>
    </w:p>
    <w:p w:rsidR="00712D32" w:rsidRDefault="00712D32" w:rsidP="00014747">
      <w:pPr>
        <w:ind w:firstLine="709"/>
        <w:rPr>
          <w:rFonts w:ascii="Times New Roman" w:hAnsi="Times New Roman" w:cs="Times New Roman"/>
          <w:sz w:val="24"/>
          <w:szCs w:val="24"/>
        </w:rPr>
      </w:pPr>
    </w:p>
    <w:p w:rsidR="00014747" w:rsidRDefault="00014747" w:rsidP="00014747">
      <w:pPr>
        <w:ind w:firstLine="709"/>
        <w:rPr>
          <w:rFonts w:ascii="Times New Roman" w:hAnsi="Times New Roman" w:cs="Times New Roman"/>
          <w:sz w:val="24"/>
          <w:szCs w:val="24"/>
        </w:rPr>
      </w:pPr>
    </w:p>
    <w:p w:rsidR="00014747" w:rsidRDefault="00014747" w:rsidP="00014747">
      <w:pPr>
        <w:ind w:firstLine="709"/>
        <w:rPr>
          <w:rFonts w:ascii="Times New Roman" w:hAnsi="Times New Roman" w:cs="Times New Roman"/>
          <w:sz w:val="24"/>
          <w:szCs w:val="24"/>
        </w:rPr>
      </w:pPr>
    </w:p>
    <w:p w:rsidR="00014747" w:rsidRDefault="00A73E81" w:rsidP="00014747">
      <w:pPr>
        <w:jc w:val="center"/>
        <w:rPr>
          <w:rFonts w:ascii="Times New Roman" w:hAnsi="Times New Roman" w:cs="Times New Roman"/>
          <w:b/>
          <w:sz w:val="24"/>
          <w:szCs w:val="24"/>
        </w:rPr>
      </w:pPr>
      <w:r w:rsidRPr="00A73E81">
        <w:rPr>
          <w:rFonts w:ascii="Times New Roman" w:hAnsi="Times New Roman" w:cs="Times New Roman"/>
          <w:b/>
          <w:sz w:val="24"/>
          <w:szCs w:val="24"/>
        </w:rPr>
        <w:t>Мэр района</w:t>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t>М.С. Романов</w:t>
      </w:r>
    </w:p>
    <w:p w:rsidR="00014747" w:rsidRPr="00014747" w:rsidRDefault="00014747" w:rsidP="00014747">
      <w:pPr>
        <w:jc w:val="center"/>
        <w:rPr>
          <w:rFonts w:ascii="Times New Roman" w:hAnsi="Times New Roman" w:cs="Times New Roman"/>
          <w:b/>
          <w:sz w:val="24"/>
          <w:szCs w:val="24"/>
        </w:rPr>
      </w:pPr>
    </w:p>
    <w:p w:rsidR="00014747" w:rsidRDefault="00014747" w:rsidP="00006E40">
      <w:pPr>
        <w:tabs>
          <w:tab w:val="left" w:pos="5205"/>
        </w:tabs>
        <w:rPr>
          <w:rFonts w:ascii="Times New Roman" w:hAnsi="Times New Roman" w:cs="Times New Roman"/>
          <w:sz w:val="24"/>
          <w:szCs w:val="24"/>
        </w:rPr>
      </w:pPr>
    </w:p>
    <w:p w:rsidR="00014747" w:rsidRDefault="00014747" w:rsidP="00006E40">
      <w:pPr>
        <w:tabs>
          <w:tab w:val="left" w:pos="5205"/>
        </w:tabs>
        <w:rPr>
          <w:rFonts w:ascii="Times New Roman" w:hAnsi="Times New Roman" w:cs="Times New Roman"/>
          <w:sz w:val="24"/>
          <w:szCs w:val="24"/>
        </w:rPr>
      </w:pPr>
    </w:p>
    <w:p w:rsidR="002E74DA" w:rsidRDefault="002E74DA" w:rsidP="00006E40">
      <w:pPr>
        <w:tabs>
          <w:tab w:val="left" w:pos="5205"/>
        </w:tabs>
        <w:rPr>
          <w:rFonts w:ascii="Times New Roman" w:hAnsi="Times New Roman" w:cs="Times New Roman"/>
          <w:sz w:val="24"/>
          <w:szCs w:val="24"/>
        </w:rPr>
      </w:pPr>
    </w:p>
    <w:p w:rsidR="0006322E" w:rsidRDefault="0006322E" w:rsidP="00006E40">
      <w:pPr>
        <w:tabs>
          <w:tab w:val="left" w:pos="5205"/>
        </w:tabs>
        <w:rPr>
          <w:rFonts w:ascii="Times New Roman" w:hAnsi="Times New Roman" w:cs="Times New Roman"/>
          <w:sz w:val="24"/>
          <w:szCs w:val="24"/>
        </w:rPr>
      </w:pPr>
    </w:p>
    <w:p w:rsidR="00972430" w:rsidRDefault="00972430" w:rsidP="00006E40">
      <w:pPr>
        <w:tabs>
          <w:tab w:val="left" w:pos="5205"/>
        </w:tabs>
        <w:rPr>
          <w:rFonts w:ascii="Times New Roman" w:hAnsi="Times New Roman" w:cs="Times New Roman"/>
          <w:sz w:val="24"/>
          <w:szCs w:val="24"/>
        </w:rPr>
      </w:pPr>
    </w:p>
    <w:p w:rsidR="00972430" w:rsidRDefault="00972430" w:rsidP="00006E40">
      <w:pPr>
        <w:tabs>
          <w:tab w:val="left" w:pos="5205"/>
        </w:tabs>
        <w:rPr>
          <w:rFonts w:ascii="Times New Roman" w:hAnsi="Times New Roman" w:cs="Times New Roman"/>
          <w:sz w:val="24"/>
          <w:szCs w:val="24"/>
        </w:rPr>
      </w:pPr>
    </w:p>
    <w:p w:rsidR="009A6FB6" w:rsidRDefault="009A6FB6" w:rsidP="00006E40">
      <w:pPr>
        <w:tabs>
          <w:tab w:val="left" w:pos="5205"/>
        </w:tabs>
        <w:rPr>
          <w:rFonts w:ascii="Times New Roman" w:hAnsi="Times New Roman" w:cs="Times New Roman"/>
          <w:sz w:val="24"/>
          <w:szCs w:val="24"/>
        </w:rPr>
      </w:pPr>
    </w:p>
    <w:p w:rsidR="00B419FC" w:rsidRDefault="00B419FC" w:rsidP="00006E40">
      <w:pPr>
        <w:tabs>
          <w:tab w:val="left" w:pos="5205"/>
        </w:tabs>
        <w:rPr>
          <w:rFonts w:ascii="Times New Roman" w:hAnsi="Times New Roman" w:cs="Times New Roman"/>
          <w:sz w:val="24"/>
          <w:szCs w:val="24"/>
        </w:rPr>
      </w:pPr>
    </w:p>
    <w:p w:rsidR="00B419FC" w:rsidRDefault="00B419FC" w:rsidP="00006E40">
      <w:pPr>
        <w:tabs>
          <w:tab w:val="left" w:pos="5205"/>
        </w:tabs>
        <w:rPr>
          <w:rFonts w:ascii="Times New Roman" w:hAnsi="Times New Roman" w:cs="Times New Roman"/>
          <w:sz w:val="24"/>
          <w:szCs w:val="24"/>
        </w:rPr>
      </w:pPr>
    </w:p>
    <w:p w:rsidR="00B419FC" w:rsidRDefault="00B419FC" w:rsidP="00006E40">
      <w:pPr>
        <w:tabs>
          <w:tab w:val="left" w:pos="5205"/>
        </w:tabs>
        <w:rPr>
          <w:rFonts w:ascii="Times New Roman" w:hAnsi="Times New Roman" w:cs="Times New Roman"/>
          <w:sz w:val="24"/>
          <w:szCs w:val="24"/>
        </w:rPr>
      </w:pPr>
    </w:p>
    <w:p w:rsidR="00B419FC" w:rsidRDefault="00B419FC" w:rsidP="00006E40">
      <w:pPr>
        <w:tabs>
          <w:tab w:val="left" w:pos="5205"/>
        </w:tabs>
        <w:rPr>
          <w:rFonts w:ascii="Times New Roman" w:hAnsi="Times New Roman" w:cs="Times New Roman"/>
          <w:sz w:val="24"/>
          <w:szCs w:val="24"/>
        </w:rPr>
      </w:pPr>
    </w:p>
    <w:p w:rsidR="00B419FC" w:rsidRDefault="00B419FC" w:rsidP="00006E40">
      <w:pPr>
        <w:tabs>
          <w:tab w:val="left" w:pos="5205"/>
        </w:tabs>
        <w:rPr>
          <w:rFonts w:ascii="Times New Roman" w:hAnsi="Times New Roman" w:cs="Times New Roman"/>
          <w:sz w:val="24"/>
          <w:szCs w:val="24"/>
        </w:rPr>
      </w:pPr>
    </w:p>
    <w:p w:rsidR="001B6DD7" w:rsidRDefault="001B6DD7" w:rsidP="001B6DD7">
      <w:pPr>
        <w:tabs>
          <w:tab w:val="left" w:pos="5205"/>
        </w:tabs>
        <w:spacing w:after="0" w:line="240" w:lineRule="auto"/>
        <w:rPr>
          <w:rFonts w:ascii="Times New Roman" w:hAnsi="Times New Roman" w:cs="Times New Roman"/>
          <w:sz w:val="24"/>
          <w:szCs w:val="24"/>
        </w:rPr>
      </w:pPr>
    </w:p>
    <w:p w:rsidR="00006E40" w:rsidRDefault="005272B7" w:rsidP="001B6DD7">
      <w:pPr>
        <w:tabs>
          <w:tab w:val="left" w:pos="5205"/>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28" type="#_x0000_t202" style="position:absolute;left:0;text-align:left;margin-left:354.45pt;margin-top:.5pt;width:31.5pt;height:3.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" strokecolor="white">
            <v:textbox style="mso-next-textbox:#_x0000_s1028">
              <w:txbxContent>
                <w:p w:rsidR="00873BE2" w:rsidRPr="00F755F5" w:rsidRDefault="00873BE2" w:rsidP="00006E40">
                  <w:pPr>
                    <w:jc w:val="right"/>
                  </w:pPr>
                </w:p>
              </w:txbxContent>
            </v:textbox>
          </v:shape>
        </w:pict>
      </w:r>
      <w:r w:rsidR="00006E40" w:rsidRPr="00006E40">
        <w:rPr>
          <w:rFonts w:ascii="Times New Roman" w:hAnsi="Times New Roman" w:cs="Times New Roman"/>
          <w:b/>
          <w:color w:val="000000"/>
          <w:sz w:val="24"/>
          <w:szCs w:val="24"/>
          <w:lang w:bidi="ru-RU"/>
        </w:rPr>
        <w:t>Глава 9. Подпрограмма 3 «</w:t>
      </w:r>
      <w:r w:rsidR="006126E0" w:rsidRPr="006126E0">
        <w:rPr>
          <w:rFonts w:ascii="Times New Roman" w:hAnsi="Times New Roman" w:cs="Times New Roman"/>
          <w:b/>
          <w:sz w:val="24"/>
          <w:szCs w:val="24"/>
        </w:rPr>
        <w:t>Повышение эффективности взаимодействия прив</w:t>
      </w:r>
      <w:r w:rsidR="006126E0">
        <w:rPr>
          <w:rFonts w:ascii="Times New Roman" w:hAnsi="Times New Roman" w:cs="Times New Roman"/>
          <w:b/>
          <w:sz w:val="24"/>
          <w:szCs w:val="24"/>
        </w:rPr>
        <w:t>лекаемых сил и средств подразде</w:t>
      </w:r>
      <w:r w:rsidR="006126E0" w:rsidRPr="006126E0">
        <w:rPr>
          <w:rFonts w:ascii="Times New Roman" w:hAnsi="Times New Roman" w:cs="Times New Roman"/>
          <w:b/>
          <w:sz w:val="24"/>
          <w:szCs w:val="24"/>
        </w:rPr>
        <w:t>лений муниципального звена территориальной</w:t>
      </w:r>
      <w:r w:rsidR="006126E0">
        <w:rPr>
          <w:rFonts w:ascii="Times New Roman" w:hAnsi="Times New Roman" w:cs="Times New Roman"/>
          <w:b/>
          <w:sz w:val="24"/>
          <w:szCs w:val="24"/>
        </w:rPr>
        <w:t xml:space="preserve"> подсистемы Единой государствен</w:t>
      </w:r>
      <w:r w:rsidR="006126E0" w:rsidRPr="006126E0">
        <w:rPr>
          <w:rFonts w:ascii="Times New Roman" w:hAnsi="Times New Roman" w:cs="Times New Roman"/>
          <w:b/>
          <w:sz w:val="24"/>
          <w:szCs w:val="24"/>
        </w:rPr>
        <w:t>ной системы предупреждения и ликвидации чрезвычайных ситуаций и обеспечение пожарной безопасности</w:t>
      </w:r>
      <w:r w:rsidR="00006E40" w:rsidRPr="00006E40">
        <w:rPr>
          <w:rFonts w:ascii="Times New Roman" w:hAnsi="Times New Roman" w:cs="Times New Roman"/>
          <w:sz w:val="24"/>
          <w:szCs w:val="24"/>
        </w:rPr>
        <w:t>»</w:t>
      </w:r>
    </w:p>
    <w:p w:rsidR="0097333E" w:rsidRPr="00006E40" w:rsidRDefault="0097333E" w:rsidP="00B26068">
      <w:pPr>
        <w:tabs>
          <w:tab w:val="left" w:pos="5205"/>
        </w:tabs>
        <w:spacing w:after="0" w:line="240" w:lineRule="auto"/>
        <w:jc w:val="center"/>
        <w:rPr>
          <w:rFonts w:ascii="Times New Roman" w:hAnsi="Times New Roman" w:cs="Times New Roman"/>
          <w:color w:val="000000"/>
          <w:sz w:val="24"/>
          <w:szCs w:val="24"/>
          <w:lang w:bidi="ru-RU"/>
        </w:rPr>
      </w:pPr>
    </w:p>
    <w:p w:rsidR="00006E40" w:rsidRPr="00006E40" w:rsidRDefault="00006E40" w:rsidP="00B26068">
      <w:pPr>
        <w:autoSpaceDE w:val="0"/>
        <w:autoSpaceDN w:val="0"/>
        <w:adjustRightInd w:val="0"/>
        <w:spacing w:after="0" w:line="240" w:lineRule="auto"/>
        <w:jc w:val="center"/>
        <w:outlineLvl w:val="1"/>
        <w:rPr>
          <w:rFonts w:ascii="Times New Roman" w:hAnsi="Times New Roman" w:cs="Times New Roman"/>
          <w:sz w:val="24"/>
          <w:szCs w:val="24"/>
        </w:rPr>
      </w:pPr>
      <w:r w:rsidRPr="003A7125">
        <w:rPr>
          <w:rFonts w:ascii="Times New Roman" w:hAnsi="Times New Roman" w:cs="Times New Roman"/>
          <w:b/>
          <w:sz w:val="24"/>
          <w:szCs w:val="24"/>
        </w:rPr>
        <w:t>Раздел 1. Паспорт подпрограммы «</w:t>
      </w:r>
      <w:r w:rsidR="003A7125" w:rsidRPr="006126E0">
        <w:rPr>
          <w:rFonts w:ascii="Times New Roman" w:hAnsi="Times New Roman" w:cs="Times New Roman"/>
          <w:b/>
          <w:sz w:val="24"/>
          <w:szCs w:val="24"/>
        </w:rPr>
        <w:t>Повышение эффективности взаимодействия прив</w:t>
      </w:r>
      <w:r w:rsidR="003A7125">
        <w:rPr>
          <w:rFonts w:ascii="Times New Roman" w:hAnsi="Times New Roman" w:cs="Times New Roman"/>
          <w:b/>
          <w:sz w:val="24"/>
          <w:szCs w:val="24"/>
        </w:rPr>
        <w:t>лекаемых сил и средств подразде</w:t>
      </w:r>
      <w:r w:rsidR="003A7125" w:rsidRPr="006126E0">
        <w:rPr>
          <w:rFonts w:ascii="Times New Roman" w:hAnsi="Times New Roman" w:cs="Times New Roman"/>
          <w:b/>
          <w:sz w:val="24"/>
          <w:szCs w:val="24"/>
        </w:rPr>
        <w:t>лений муниципального звена территориальной</w:t>
      </w:r>
      <w:r w:rsidR="003A7125">
        <w:rPr>
          <w:rFonts w:ascii="Times New Roman" w:hAnsi="Times New Roman" w:cs="Times New Roman"/>
          <w:b/>
          <w:sz w:val="24"/>
          <w:szCs w:val="24"/>
        </w:rPr>
        <w:t xml:space="preserve"> подсистемы Единой государствен</w:t>
      </w:r>
      <w:r w:rsidR="003A7125" w:rsidRPr="006126E0">
        <w:rPr>
          <w:rFonts w:ascii="Times New Roman" w:hAnsi="Times New Roman" w:cs="Times New Roman"/>
          <w:b/>
          <w:sz w:val="24"/>
          <w:szCs w:val="24"/>
        </w:rPr>
        <w:t>ной системы предупреждения и ликвидации чрезвычайных ситуаций и обеспечение пожарной безопасности</w:t>
      </w:r>
      <w:r w:rsidR="003A7125" w:rsidRPr="00006E40">
        <w:rPr>
          <w:rFonts w:ascii="Times New Roman" w:hAnsi="Times New Roman" w:cs="Times New Roman"/>
          <w:sz w:val="24"/>
          <w:szCs w:val="24"/>
        </w:rPr>
        <w:t>»</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126"/>
        <w:gridCol w:w="6910"/>
      </w:tblGrid>
      <w:tr w:rsidR="00006E40" w:rsidRPr="00006E40" w:rsidTr="0081551E">
        <w:tc>
          <w:tcPr>
            <w:tcW w:w="514" w:type="dxa"/>
            <w:vAlign w:val="center"/>
          </w:tcPr>
          <w:p w:rsidR="00006E40" w:rsidRPr="00B26068" w:rsidRDefault="00006E40" w:rsidP="00B26068">
            <w:pPr>
              <w:autoSpaceDE w:val="0"/>
              <w:autoSpaceDN w:val="0"/>
              <w:adjustRightInd w:val="0"/>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w:t>
            </w:r>
          </w:p>
          <w:p w:rsidR="00006E40" w:rsidRPr="00B26068" w:rsidRDefault="00006E40" w:rsidP="00B26068">
            <w:pPr>
              <w:autoSpaceDE w:val="0"/>
              <w:autoSpaceDN w:val="0"/>
              <w:adjustRightInd w:val="0"/>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п/п</w:t>
            </w:r>
          </w:p>
        </w:tc>
        <w:tc>
          <w:tcPr>
            <w:tcW w:w="2126" w:type="dxa"/>
            <w:vAlign w:val="center"/>
          </w:tcPr>
          <w:p w:rsidR="00006E40" w:rsidRPr="00B26068" w:rsidRDefault="00006E40" w:rsidP="00B26068">
            <w:pPr>
              <w:autoSpaceDE w:val="0"/>
              <w:autoSpaceDN w:val="0"/>
              <w:adjustRightInd w:val="0"/>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Наименование характеристик подпрограммы</w:t>
            </w:r>
          </w:p>
        </w:tc>
        <w:tc>
          <w:tcPr>
            <w:tcW w:w="6910" w:type="dxa"/>
            <w:vAlign w:val="center"/>
          </w:tcPr>
          <w:p w:rsidR="00006E40" w:rsidRPr="00B26068" w:rsidRDefault="00006E40" w:rsidP="00B26068">
            <w:pPr>
              <w:autoSpaceDE w:val="0"/>
              <w:autoSpaceDN w:val="0"/>
              <w:adjustRightInd w:val="0"/>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Содержание</w:t>
            </w:r>
            <w:r w:rsidR="00C0131B">
              <w:rPr>
                <w:rFonts w:ascii="Times New Roman" w:hAnsi="Times New Roman" w:cs="Times New Roman"/>
                <w:sz w:val="20"/>
                <w:szCs w:val="20"/>
              </w:rPr>
              <w:t xml:space="preserve"> и</w:t>
            </w:r>
            <w:r w:rsidRPr="00B26068">
              <w:rPr>
                <w:rFonts w:ascii="Times New Roman" w:hAnsi="Times New Roman" w:cs="Times New Roman"/>
                <w:sz w:val="20"/>
                <w:szCs w:val="20"/>
              </w:rPr>
              <w:t xml:space="preserve"> характеристик</w:t>
            </w:r>
            <w:r w:rsidR="00C0131B">
              <w:rPr>
                <w:rFonts w:ascii="Times New Roman" w:hAnsi="Times New Roman" w:cs="Times New Roman"/>
                <w:sz w:val="20"/>
                <w:szCs w:val="20"/>
              </w:rPr>
              <w:t>и</w:t>
            </w:r>
            <w:r w:rsidRPr="00B26068">
              <w:rPr>
                <w:rFonts w:ascii="Times New Roman" w:hAnsi="Times New Roman" w:cs="Times New Roman"/>
                <w:sz w:val="20"/>
                <w:szCs w:val="20"/>
              </w:rPr>
              <w:t xml:space="preserve"> подпрограммы</w:t>
            </w:r>
          </w:p>
        </w:tc>
      </w:tr>
      <w:tr w:rsidR="00006E40" w:rsidRPr="00006E40" w:rsidTr="0081551E">
        <w:tc>
          <w:tcPr>
            <w:tcW w:w="514" w:type="dxa"/>
            <w:vAlign w:val="center"/>
          </w:tcPr>
          <w:p w:rsidR="00006E40" w:rsidRPr="00B26068" w:rsidRDefault="00006E40"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1</w:t>
            </w:r>
          </w:p>
        </w:tc>
        <w:tc>
          <w:tcPr>
            <w:tcW w:w="2126" w:type="dxa"/>
            <w:vAlign w:val="center"/>
          </w:tcPr>
          <w:p w:rsidR="00006E40" w:rsidRPr="00B26068" w:rsidRDefault="00006E40" w:rsidP="00B2606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Правовое основание разработки подпрограммы</w:t>
            </w:r>
          </w:p>
        </w:tc>
        <w:tc>
          <w:tcPr>
            <w:tcW w:w="6910" w:type="dxa"/>
            <w:vAlign w:val="bottom"/>
          </w:tcPr>
          <w:p w:rsidR="00006E40" w:rsidRPr="00B26068" w:rsidRDefault="00006E40" w:rsidP="00B26068">
            <w:pPr>
              <w:autoSpaceDE w:val="0"/>
              <w:autoSpaceDN w:val="0"/>
              <w:adjustRightInd w:val="0"/>
              <w:spacing w:after="0" w:line="240" w:lineRule="auto"/>
              <w:rPr>
                <w:rFonts w:ascii="Times New Roman" w:hAnsi="Times New Roman" w:cs="Times New Roman"/>
                <w:sz w:val="20"/>
                <w:szCs w:val="20"/>
              </w:rPr>
            </w:pPr>
            <w:r w:rsidRPr="00B26068">
              <w:rPr>
                <w:rFonts w:ascii="Times New Roman" w:hAnsi="Times New Roman" w:cs="Times New Roman"/>
                <w:sz w:val="20"/>
                <w:szCs w:val="20"/>
              </w:rPr>
              <w:t>1) Федеральный закон от 06.10.2003 г. №131-ФЗ «Об общих принципах организации местного самоуправления в Российской Федерации»;</w:t>
            </w:r>
          </w:p>
          <w:p w:rsidR="00006E40" w:rsidRPr="00B26068" w:rsidRDefault="00006E40" w:rsidP="00B26068">
            <w:pPr>
              <w:pStyle w:val="11"/>
              <w:shd w:val="clear" w:color="auto" w:fill="auto"/>
              <w:tabs>
                <w:tab w:val="left" w:pos="241"/>
              </w:tabs>
              <w:spacing w:before="0" w:after="0" w:line="240" w:lineRule="auto"/>
              <w:jc w:val="left"/>
              <w:rPr>
                <w:rFonts w:ascii="Times New Roman" w:hAnsi="Times New Roman" w:cs="Times New Roman"/>
                <w:b/>
                <w:sz w:val="20"/>
                <w:szCs w:val="20"/>
              </w:rPr>
            </w:pPr>
            <w:r w:rsidRPr="00B26068">
              <w:rPr>
                <w:rFonts w:ascii="Times New Roman" w:hAnsi="Times New Roman" w:cs="Times New Roman"/>
                <w:sz w:val="20"/>
                <w:szCs w:val="20"/>
              </w:rPr>
              <w:t xml:space="preserve">2) </w:t>
            </w:r>
            <w:r w:rsidRPr="00B26068">
              <w:rPr>
                <w:rStyle w:val="10pt0pt"/>
                <w:rFonts w:ascii="Times New Roman" w:hAnsi="Times New Roman" w:cs="Times New Roman"/>
                <w:b w:val="0"/>
              </w:rPr>
              <w:t>Федеральный закон от 21.12.1994 № 68-ФЗ «О защите населения и   территорий от чрезвычайных ситуаций природного и техногенного характера».</w:t>
            </w:r>
          </w:p>
          <w:p w:rsidR="00006E40" w:rsidRPr="00B26068" w:rsidRDefault="00006E40" w:rsidP="00B26068">
            <w:pPr>
              <w:pStyle w:val="11"/>
              <w:shd w:val="clear" w:color="auto" w:fill="auto"/>
              <w:tabs>
                <w:tab w:val="left" w:pos="238"/>
              </w:tabs>
              <w:spacing w:before="0" w:after="0" w:line="240" w:lineRule="auto"/>
              <w:jc w:val="left"/>
              <w:rPr>
                <w:rFonts w:ascii="Times New Roman" w:hAnsi="Times New Roman" w:cs="Times New Roman"/>
                <w:b/>
                <w:sz w:val="20"/>
                <w:szCs w:val="20"/>
              </w:rPr>
            </w:pPr>
            <w:r w:rsidRPr="00B26068">
              <w:rPr>
                <w:rStyle w:val="10pt0pt"/>
                <w:rFonts w:ascii="Times New Roman" w:hAnsi="Times New Roman" w:cs="Times New Roman"/>
                <w:b w:val="0"/>
              </w:rPr>
              <w:t>3) Федеральный закон от 21.12.1994 № 69-ФЗ «О пожарной безопасности».</w:t>
            </w:r>
          </w:p>
          <w:p w:rsidR="00006E40" w:rsidRPr="00B26068" w:rsidRDefault="00006E40" w:rsidP="00B26068">
            <w:pPr>
              <w:pStyle w:val="11"/>
              <w:shd w:val="clear" w:color="auto" w:fill="auto"/>
              <w:tabs>
                <w:tab w:val="left" w:pos="238"/>
              </w:tabs>
              <w:spacing w:before="0" w:after="0" w:line="240" w:lineRule="auto"/>
              <w:jc w:val="left"/>
              <w:rPr>
                <w:rFonts w:ascii="Times New Roman" w:hAnsi="Times New Roman" w:cs="Times New Roman"/>
                <w:b/>
                <w:sz w:val="20"/>
                <w:szCs w:val="20"/>
              </w:rPr>
            </w:pPr>
            <w:r w:rsidRPr="00B26068">
              <w:rPr>
                <w:rStyle w:val="10pt0pt"/>
                <w:rFonts w:ascii="Times New Roman" w:hAnsi="Times New Roman" w:cs="Times New Roman"/>
                <w:b w:val="0"/>
              </w:rPr>
              <w:t>4) Федеральный закон от 06.05.2011 № 100-ФЗ «О добровольной пожарной охране».</w:t>
            </w:r>
          </w:p>
          <w:p w:rsidR="00006E40" w:rsidRPr="00B26068" w:rsidRDefault="00006E40" w:rsidP="00B26068">
            <w:pPr>
              <w:pStyle w:val="11"/>
              <w:shd w:val="clear" w:color="auto" w:fill="auto"/>
              <w:tabs>
                <w:tab w:val="left" w:pos="353"/>
              </w:tabs>
              <w:spacing w:before="0" w:after="0" w:line="240" w:lineRule="auto"/>
              <w:jc w:val="left"/>
              <w:rPr>
                <w:rFonts w:ascii="Times New Roman" w:hAnsi="Times New Roman" w:cs="Times New Roman"/>
                <w:b/>
                <w:sz w:val="20"/>
                <w:szCs w:val="20"/>
              </w:rPr>
            </w:pPr>
            <w:r w:rsidRPr="00B26068">
              <w:rPr>
                <w:rStyle w:val="10pt0pt"/>
                <w:rFonts w:ascii="Times New Roman" w:hAnsi="Times New Roman" w:cs="Times New Roman"/>
                <w:b w:val="0"/>
              </w:rPr>
              <w:t>5) Закон Иркутской области от 07.10.2008 № 78-03 «О пожарной безопасности в Иркутской области».</w:t>
            </w:r>
          </w:p>
          <w:p w:rsidR="00006E40" w:rsidRPr="00B26068" w:rsidRDefault="00006E40" w:rsidP="00B26068">
            <w:pPr>
              <w:autoSpaceDE w:val="0"/>
              <w:autoSpaceDN w:val="0"/>
              <w:adjustRightInd w:val="0"/>
              <w:spacing w:after="0" w:line="240" w:lineRule="auto"/>
              <w:rPr>
                <w:rFonts w:ascii="Times New Roman" w:hAnsi="Times New Roman" w:cs="Times New Roman"/>
                <w:b/>
                <w:sz w:val="20"/>
                <w:szCs w:val="20"/>
              </w:rPr>
            </w:pPr>
            <w:r w:rsidRPr="00B26068">
              <w:rPr>
                <w:rStyle w:val="10pt0pt"/>
                <w:rFonts w:ascii="Times New Roman" w:hAnsi="Times New Roman" w:cs="Times New Roman"/>
                <w:b w:val="0"/>
              </w:rPr>
              <w:t>6) Устав муниципального образования «Нижнеилимский район».</w:t>
            </w:r>
          </w:p>
          <w:p w:rsidR="00006E40" w:rsidRPr="00B26068" w:rsidRDefault="00006E40" w:rsidP="00B26068">
            <w:pPr>
              <w:tabs>
                <w:tab w:val="num" w:pos="540"/>
              </w:tabs>
              <w:autoSpaceDE w:val="0"/>
              <w:autoSpaceDN w:val="0"/>
              <w:adjustRightInd w:val="0"/>
              <w:spacing w:after="0" w:line="240" w:lineRule="auto"/>
              <w:ind w:left="14"/>
              <w:rPr>
                <w:rFonts w:ascii="Times New Roman" w:hAnsi="Times New Roman" w:cs="Times New Roman"/>
                <w:sz w:val="20"/>
                <w:szCs w:val="20"/>
              </w:rPr>
            </w:pPr>
            <w:r w:rsidRPr="00B26068">
              <w:rPr>
                <w:rFonts w:ascii="Times New Roman" w:hAnsi="Times New Roman" w:cs="Times New Roman"/>
                <w:sz w:val="20"/>
                <w:szCs w:val="20"/>
              </w:rPr>
              <w:t>7)</w:t>
            </w:r>
            <w:r w:rsidR="002E74DA">
              <w:rPr>
                <w:rFonts w:ascii="Times New Roman" w:hAnsi="Times New Roman" w:cs="Times New Roman"/>
                <w:sz w:val="20"/>
                <w:szCs w:val="20"/>
              </w:rPr>
              <w:t xml:space="preserve"> Постановление администрации Нижнеилимского муниципального района от 22 июня 2021 года № 544 «О внесении изменений в Порядок разработки, реализации и оценки эффективности муниципальных программ администрации Нижнеилимского муниципального района, утвержденного </w:t>
            </w:r>
            <w:r w:rsidR="002E74DA" w:rsidRPr="006878A3">
              <w:rPr>
                <w:rFonts w:ascii="Times New Roman" w:hAnsi="Times New Roman" w:cs="Times New Roman"/>
                <w:sz w:val="20"/>
                <w:szCs w:val="20"/>
              </w:rPr>
              <w:t>Постановление</w:t>
            </w:r>
            <w:r w:rsidR="002E74DA">
              <w:rPr>
                <w:rFonts w:ascii="Times New Roman" w:hAnsi="Times New Roman" w:cs="Times New Roman"/>
                <w:sz w:val="20"/>
                <w:szCs w:val="20"/>
              </w:rPr>
              <w:t>м</w:t>
            </w:r>
            <w:r w:rsidR="002E74DA" w:rsidRPr="006878A3">
              <w:rPr>
                <w:rFonts w:ascii="Times New Roman" w:hAnsi="Times New Roman" w:cs="Times New Roman"/>
                <w:sz w:val="20"/>
                <w:szCs w:val="20"/>
              </w:rPr>
              <w:t xml:space="preserve"> администрации Нижнеилимского муниципального района от 23 октября 2013 г. № 1728 «Об утверждении Порядка разработки, реализации и оценки эффективности реализации муниципальных программ администрации Нижнеи</w:t>
            </w:r>
            <w:r w:rsidR="002E74DA">
              <w:rPr>
                <w:rFonts w:ascii="Times New Roman" w:hAnsi="Times New Roman" w:cs="Times New Roman"/>
                <w:sz w:val="20"/>
                <w:szCs w:val="20"/>
              </w:rPr>
              <w:t>лимского муниципального района», и утверждении его в новой редакции».</w:t>
            </w:r>
          </w:p>
        </w:tc>
      </w:tr>
      <w:tr w:rsidR="00006E40" w:rsidRPr="00006E40" w:rsidTr="0081551E">
        <w:tc>
          <w:tcPr>
            <w:tcW w:w="514" w:type="dxa"/>
            <w:vAlign w:val="center"/>
          </w:tcPr>
          <w:p w:rsidR="00006E40" w:rsidRPr="00B26068" w:rsidRDefault="00006E40"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w:t>
            </w:r>
          </w:p>
        </w:tc>
        <w:tc>
          <w:tcPr>
            <w:tcW w:w="2126" w:type="dxa"/>
            <w:vAlign w:val="center"/>
          </w:tcPr>
          <w:p w:rsidR="00006E40" w:rsidRPr="00B26068" w:rsidRDefault="00006E40" w:rsidP="00B2606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Ответственный исполнитель подпрограммы</w:t>
            </w:r>
          </w:p>
        </w:tc>
        <w:tc>
          <w:tcPr>
            <w:tcW w:w="6910" w:type="dxa"/>
            <w:vAlign w:val="center"/>
          </w:tcPr>
          <w:p w:rsidR="00006E40" w:rsidRPr="00B26068" w:rsidRDefault="006126E0" w:rsidP="00B26068">
            <w:pPr>
              <w:pStyle w:val="ConsPlusNonformat"/>
              <w:rPr>
                <w:rFonts w:ascii="Times New Roman" w:hAnsi="Times New Roman" w:cs="Times New Roman"/>
              </w:rPr>
            </w:pPr>
            <w:r w:rsidRPr="006126E0">
              <w:rPr>
                <w:rFonts w:ascii="Times New Roman" w:hAnsi="Times New Roman" w:cs="Times New Roman"/>
              </w:rPr>
              <w:t>Муниципальное казенное учреждение «Единая дежурно-диспетчерская служба» (далее – МКУ «ЕДДС»)</w:t>
            </w:r>
          </w:p>
        </w:tc>
      </w:tr>
      <w:tr w:rsidR="00006E40" w:rsidRPr="00006E40" w:rsidTr="0081551E">
        <w:tc>
          <w:tcPr>
            <w:tcW w:w="514" w:type="dxa"/>
            <w:vAlign w:val="center"/>
          </w:tcPr>
          <w:p w:rsidR="00006E40" w:rsidRPr="00B26068" w:rsidRDefault="00006E40"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3</w:t>
            </w:r>
          </w:p>
        </w:tc>
        <w:tc>
          <w:tcPr>
            <w:tcW w:w="2126" w:type="dxa"/>
            <w:vAlign w:val="center"/>
          </w:tcPr>
          <w:p w:rsidR="00006E40" w:rsidRPr="00B26068" w:rsidRDefault="00006E40" w:rsidP="00B2606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Соисполнители подпрограммы</w:t>
            </w:r>
          </w:p>
        </w:tc>
        <w:tc>
          <w:tcPr>
            <w:tcW w:w="6910" w:type="dxa"/>
            <w:vAlign w:val="center"/>
          </w:tcPr>
          <w:p w:rsidR="006126E0" w:rsidRPr="006126E0" w:rsidRDefault="006126E0" w:rsidP="006126E0">
            <w:pPr>
              <w:pStyle w:val="ConsPlusNonformat"/>
              <w:rPr>
                <w:rFonts w:ascii="Times New Roman" w:hAnsi="Times New Roman" w:cs="Times New Roman"/>
              </w:rPr>
            </w:pPr>
            <w:r w:rsidRPr="006126E0">
              <w:rPr>
                <w:rFonts w:ascii="Times New Roman" w:hAnsi="Times New Roman" w:cs="Times New Roman"/>
              </w:rPr>
              <w:t>1) администрация Нижнеилимского муниципального района (далее – администрация района);</w:t>
            </w:r>
          </w:p>
          <w:p w:rsidR="00CE5C87" w:rsidRPr="00B26068" w:rsidRDefault="006126E0" w:rsidP="006126E0">
            <w:pPr>
              <w:pStyle w:val="ConsPlusNonformat"/>
              <w:rPr>
                <w:rFonts w:ascii="Times New Roman" w:hAnsi="Times New Roman" w:cs="Times New Roman"/>
              </w:rPr>
            </w:pPr>
            <w:r w:rsidRPr="006126E0">
              <w:rPr>
                <w:rFonts w:ascii="Times New Roman" w:hAnsi="Times New Roman" w:cs="Times New Roman"/>
              </w:rPr>
              <w:t>2) администрации городских и сельских поселений Нижнеилимско-го района (да</w:t>
            </w:r>
            <w:r w:rsidR="00CE5C87">
              <w:rPr>
                <w:rFonts w:ascii="Times New Roman" w:hAnsi="Times New Roman" w:cs="Times New Roman"/>
              </w:rPr>
              <w:t>лее – администрации поселений);</w:t>
            </w:r>
          </w:p>
        </w:tc>
      </w:tr>
      <w:tr w:rsidR="00006E40" w:rsidRPr="00006E40" w:rsidTr="0081551E">
        <w:tc>
          <w:tcPr>
            <w:tcW w:w="514" w:type="dxa"/>
            <w:vAlign w:val="center"/>
          </w:tcPr>
          <w:p w:rsidR="00006E40" w:rsidRPr="00B26068" w:rsidRDefault="00006E40"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w:t>
            </w:r>
          </w:p>
        </w:tc>
        <w:tc>
          <w:tcPr>
            <w:tcW w:w="2126" w:type="dxa"/>
            <w:vAlign w:val="center"/>
          </w:tcPr>
          <w:p w:rsidR="00006E40" w:rsidRPr="00B26068" w:rsidRDefault="00006E40" w:rsidP="00B2606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Участники подпрограммы</w:t>
            </w:r>
          </w:p>
        </w:tc>
        <w:tc>
          <w:tcPr>
            <w:tcW w:w="6910" w:type="dxa"/>
            <w:vAlign w:val="center"/>
          </w:tcPr>
          <w:p w:rsidR="006126E0" w:rsidRPr="006126E0" w:rsidRDefault="006126E0" w:rsidP="006126E0">
            <w:pPr>
              <w:spacing w:after="0" w:line="240" w:lineRule="auto"/>
              <w:jc w:val="both"/>
              <w:rPr>
                <w:rFonts w:ascii="Times New Roman" w:hAnsi="Times New Roman" w:cs="Times New Roman"/>
                <w:sz w:val="20"/>
                <w:szCs w:val="20"/>
              </w:rPr>
            </w:pPr>
            <w:r w:rsidRPr="006126E0">
              <w:rPr>
                <w:rFonts w:ascii="Times New Roman" w:hAnsi="Times New Roman" w:cs="Times New Roman"/>
                <w:sz w:val="20"/>
                <w:szCs w:val="20"/>
              </w:rPr>
              <w:t xml:space="preserve">1) Муниципальное учреждение Департамент образования админи-страции Нижнеилимского муниципального района (далее – ДО); </w:t>
            </w:r>
          </w:p>
          <w:p w:rsidR="006126E0" w:rsidRPr="006126E0" w:rsidRDefault="006126E0" w:rsidP="006126E0">
            <w:pPr>
              <w:spacing w:after="0" w:line="240" w:lineRule="auto"/>
              <w:jc w:val="both"/>
              <w:rPr>
                <w:rFonts w:ascii="Times New Roman" w:hAnsi="Times New Roman" w:cs="Times New Roman"/>
                <w:sz w:val="20"/>
                <w:szCs w:val="20"/>
              </w:rPr>
            </w:pPr>
            <w:r w:rsidRPr="006126E0">
              <w:rPr>
                <w:rFonts w:ascii="Times New Roman" w:hAnsi="Times New Roman" w:cs="Times New Roman"/>
                <w:sz w:val="20"/>
                <w:szCs w:val="20"/>
              </w:rPr>
              <w:t>2) Муниципальное казенное учреждение «Единая дежурно-диспетчерская служба» (далее – МКУ «ЕДДС»);</w:t>
            </w:r>
          </w:p>
          <w:p w:rsidR="006126E0" w:rsidRPr="006126E0" w:rsidRDefault="006126E0" w:rsidP="006126E0">
            <w:pPr>
              <w:spacing w:after="0" w:line="240" w:lineRule="auto"/>
              <w:jc w:val="both"/>
              <w:rPr>
                <w:rFonts w:ascii="Times New Roman" w:hAnsi="Times New Roman" w:cs="Times New Roman"/>
                <w:sz w:val="20"/>
                <w:szCs w:val="20"/>
              </w:rPr>
            </w:pPr>
            <w:r w:rsidRPr="006126E0">
              <w:rPr>
                <w:rFonts w:ascii="Times New Roman" w:hAnsi="Times New Roman" w:cs="Times New Roman"/>
                <w:sz w:val="20"/>
                <w:szCs w:val="20"/>
              </w:rPr>
              <w:t>3) Отдел по ГО и ЧС администрации Нижнеилимского муниципаль-ного района (далее –отдел ГО и ЧС);</w:t>
            </w:r>
          </w:p>
          <w:p w:rsidR="00006E40" w:rsidRPr="00B26068" w:rsidRDefault="00694479" w:rsidP="006126E0">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6126E0" w:rsidRPr="006126E0">
              <w:rPr>
                <w:rFonts w:ascii="Times New Roman" w:hAnsi="Times New Roman" w:cs="Times New Roman"/>
                <w:sz w:val="20"/>
                <w:szCs w:val="20"/>
              </w:rPr>
              <w:t>) Администрации городских и сельских поселений Нижнеилимско-го района.</w:t>
            </w:r>
          </w:p>
        </w:tc>
      </w:tr>
      <w:tr w:rsidR="00006E40" w:rsidRPr="00006E40" w:rsidTr="0081551E">
        <w:trPr>
          <w:trHeight w:val="1060"/>
        </w:trPr>
        <w:tc>
          <w:tcPr>
            <w:tcW w:w="514" w:type="dxa"/>
            <w:vAlign w:val="center"/>
          </w:tcPr>
          <w:p w:rsidR="00006E40" w:rsidRPr="00B26068" w:rsidRDefault="00006E40"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5</w:t>
            </w:r>
          </w:p>
        </w:tc>
        <w:tc>
          <w:tcPr>
            <w:tcW w:w="2126" w:type="dxa"/>
            <w:vAlign w:val="center"/>
          </w:tcPr>
          <w:p w:rsidR="00006E40" w:rsidRPr="00B26068" w:rsidRDefault="00006E40" w:rsidP="00B2606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 xml:space="preserve">Цель подпрограммы </w:t>
            </w:r>
          </w:p>
        </w:tc>
        <w:tc>
          <w:tcPr>
            <w:tcW w:w="6910" w:type="dxa"/>
            <w:vAlign w:val="center"/>
          </w:tcPr>
          <w:p w:rsidR="00006E40" w:rsidRPr="00B26068" w:rsidRDefault="006126E0" w:rsidP="00B26068">
            <w:pPr>
              <w:pStyle w:val="ConsPlusNonformat"/>
              <w:rPr>
                <w:rFonts w:ascii="Times New Roman" w:hAnsi="Times New Roman" w:cs="Times New Roman"/>
                <w:color w:val="000000"/>
              </w:rPr>
            </w:pPr>
            <w:r w:rsidRPr="006126E0">
              <w:rPr>
                <w:rFonts w:ascii="Times New Roman" w:hAnsi="Times New Roman" w:cs="Times New Roman"/>
                <w:color w:val="000000"/>
              </w:rPr>
              <w:t>Повышение оперативности реагирования в решении вопросов мест-ного значения муниципального образования «Нижнеилимский рай-он» по предупреждению и ликвидации последствий чрезвычайных ситуаций в границах муниципального района</w:t>
            </w:r>
          </w:p>
        </w:tc>
      </w:tr>
      <w:tr w:rsidR="00006E40" w:rsidRPr="00006E40" w:rsidTr="0081551E">
        <w:trPr>
          <w:trHeight w:val="1173"/>
        </w:trPr>
        <w:tc>
          <w:tcPr>
            <w:tcW w:w="514" w:type="dxa"/>
            <w:vAlign w:val="center"/>
          </w:tcPr>
          <w:p w:rsidR="00006E40" w:rsidRPr="00B26068" w:rsidRDefault="00006E40"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6</w:t>
            </w:r>
          </w:p>
        </w:tc>
        <w:tc>
          <w:tcPr>
            <w:tcW w:w="2126" w:type="dxa"/>
            <w:vAlign w:val="center"/>
          </w:tcPr>
          <w:p w:rsidR="00006E40" w:rsidRPr="00B26068" w:rsidRDefault="00006E40" w:rsidP="00B2606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Задачи подпрограммы</w:t>
            </w:r>
          </w:p>
        </w:tc>
        <w:tc>
          <w:tcPr>
            <w:tcW w:w="6910" w:type="dxa"/>
          </w:tcPr>
          <w:p w:rsidR="006126E0" w:rsidRPr="006126E0" w:rsidRDefault="006126E0" w:rsidP="006126E0">
            <w:pPr>
              <w:spacing w:after="0" w:line="240" w:lineRule="auto"/>
              <w:rPr>
                <w:rFonts w:ascii="Times New Roman" w:hAnsi="Times New Roman" w:cs="Times New Roman"/>
                <w:color w:val="000000"/>
                <w:sz w:val="20"/>
                <w:szCs w:val="20"/>
              </w:rPr>
            </w:pPr>
            <w:r w:rsidRPr="006126E0">
              <w:rPr>
                <w:rFonts w:ascii="Times New Roman" w:hAnsi="Times New Roman" w:cs="Times New Roman"/>
                <w:color w:val="000000"/>
                <w:sz w:val="20"/>
                <w:szCs w:val="20"/>
              </w:rPr>
              <w:t>1) обеспечение деятельности МКУ «ЕДДС»</w:t>
            </w:r>
          </w:p>
          <w:p w:rsidR="006126E0" w:rsidRPr="006126E0" w:rsidRDefault="006126E0" w:rsidP="006126E0">
            <w:pPr>
              <w:spacing w:after="0" w:line="240" w:lineRule="auto"/>
              <w:rPr>
                <w:rFonts w:ascii="Times New Roman" w:hAnsi="Times New Roman" w:cs="Times New Roman"/>
                <w:color w:val="000000"/>
                <w:sz w:val="20"/>
                <w:szCs w:val="20"/>
              </w:rPr>
            </w:pPr>
            <w:r w:rsidRPr="006126E0">
              <w:rPr>
                <w:rFonts w:ascii="Times New Roman" w:hAnsi="Times New Roman" w:cs="Times New Roman"/>
                <w:color w:val="000000"/>
                <w:sz w:val="20"/>
                <w:szCs w:val="20"/>
              </w:rPr>
              <w:t xml:space="preserve">2) реализация государственной </w:t>
            </w:r>
            <w:r w:rsidR="00E6731F">
              <w:rPr>
                <w:rFonts w:ascii="Times New Roman" w:hAnsi="Times New Roman" w:cs="Times New Roman"/>
                <w:color w:val="000000"/>
                <w:sz w:val="20"/>
                <w:szCs w:val="20"/>
              </w:rPr>
              <w:t>политики в области пожарной без</w:t>
            </w:r>
            <w:r w:rsidRPr="006126E0">
              <w:rPr>
                <w:rFonts w:ascii="Times New Roman" w:hAnsi="Times New Roman" w:cs="Times New Roman"/>
                <w:color w:val="000000"/>
                <w:sz w:val="20"/>
                <w:szCs w:val="20"/>
              </w:rPr>
              <w:t>опасности.</w:t>
            </w:r>
          </w:p>
          <w:p w:rsidR="00006E40" w:rsidRPr="00B26068" w:rsidRDefault="00E6731F" w:rsidP="006126E0">
            <w:pPr>
              <w:pStyle w:val="11"/>
              <w:shd w:val="clear" w:color="auto" w:fill="auto"/>
              <w:spacing w:before="0" w:after="0" w:line="240" w:lineRule="auto"/>
              <w:jc w:val="both"/>
              <w:rPr>
                <w:rFonts w:ascii="Times New Roman" w:hAnsi="Times New Roman" w:cs="Times New Roman"/>
                <w:color w:val="000000"/>
                <w:sz w:val="20"/>
                <w:szCs w:val="20"/>
                <w:lang w:bidi="ru-RU"/>
              </w:rPr>
            </w:pPr>
            <w:r>
              <w:rPr>
                <w:rFonts w:ascii="Times New Roman" w:hAnsi="Times New Roman" w:cs="Times New Roman"/>
                <w:color w:val="000000"/>
                <w:sz w:val="20"/>
                <w:szCs w:val="20"/>
              </w:rPr>
              <w:t>3</w:t>
            </w:r>
            <w:r w:rsidR="006126E0" w:rsidRPr="006126E0">
              <w:rPr>
                <w:rFonts w:ascii="Times New Roman" w:hAnsi="Times New Roman" w:cs="Times New Roman"/>
                <w:color w:val="000000"/>
                <w:sz w:val="20"/>
                <w:szCs w:val="20"/>
              </w:rPr>
              <w:t>)сохранение жизни людей во время деятельности от возможных пожаров, аварий и других опасностей.</w:t>
            </w:r>
          </w:p>
        </w:tc>
      </w:tr>
      <w:tr w:rsidR="00006E40" w:rsidRPr="00006E40" w:rsidTr="0081551E">
        <w:tc>
          <w:tcPr>
            <w:tcW w:w="514" w:type="dxa"/>
            <w:vAlign w:val="center"/>
          </w:tcPr>
          <w:p w:rsidR="00006E40" w:rsidRPr="00B26068" w:rsidRDefault="00006E40"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7</w:t>
            </w:r>
          </w:p>
        </w:tc>
        <w:tc>
          <w:tcPr>
            <w:tcW w:w="2126" w:type="dxa"/>
            <w:vAlign w:val="center"/>
          </w:tcPr>
          <w:p w:rsidR="00006E40" w:rsidRPr="00B26068" w:rsidRDefault="00006E40" w:rsidP="00B2606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Сроки реализации подпрограммы</w:t>
            </w:r>
          </w:p>
        </w:tc>
        <w:tc>
          <w:tcPr>
            <w:tcW w:w="6910" w:type="dxa"/>
            <w:vAlign w:val="center"/>
          </w:tcPr>
          <w:p w:rsidR="00006E40" w:rsidRPr="00B26068" w:rsidRDefault="00006E40" w:rsidP="005C2095">
            <w:pPr>
              <w:pStyle w:val="ConsPlusNonformat"/>
              <w:rPr>
                <w:rFonts w:ascii="Times New Roman" w:hAnsi="Times New Roman" w:cs="Times New Roman"/>
              </w:rPr>
            </w:pPr>
            <w:r w:rsidRPr="00B26068">
              <w:rPr>
                <w:rFonts w:ascii="Times New Roman" w:hAnsi="Times New Roman" w:cs="Times New Roman"/>
              </w:rPr>
              <w:t>2018 – 202</w:t>
            </w:r>
            <w:r w:rsidR="005C2095">
              <w:rPr>
                <w:rFonts w:ascii="Times New Roman" w:hAnsi="Times New Roman" w:cs="Times New Roman"/>
              </w:rPr>
              <w:t>5</w:t>
            </w:r>
            <w:r w:rsidRPr="00B26068">
              <w:rPr>
                <w:rFonts w:ascii="Times New Roman" w:hAnsi="Times New Roman" w:cs="Times New Roman"/>
              </w:rPr>
              <w:t xml:space="preserve"> годы</w:t>
            </w:r>
          </w:p>
        </w:tc>
      </w:tr>
      <w:tr w:rsidR="00006E40" w:rsidRPr="00006E40" w:rsidTr="0081551E">
        <w:tc>
          <w:tcPr>
            <w:tcW w:w="514" w:type="dxa"/>
            <w:vAlign w:val="center"/>
          </w:tcPr>
          <w:p w:rsidR="00006E40" w:rsidRPr="00B26068" w:rsidRDefault="00006E40"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8</w:t>
            </w:r>
          </w:p>
        </w:tc>
        <w:tc>
          <w:tcPr>
            <w:tcW w:w="2126" w:type="dxa"/>
            <w:vAlign w:val="center"/>
          </w:tcPr>
          <w:p w:rsidR="00006E40" w:rsidRPr="00B26068" w:rsidRDefault="00006E40" w:rsidP="00B2606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 xml:space="preserve">Объем и источники финансирования подпрограммы </w:t>
            </w:r>
          </w:p>
        </w:tc>
        <w:tc>
          <w:tcPr>
            <w:tcW w:w="6910" w:type="dxa"/>
            <w:vAlign w:val="center"/>
          </w:tcPr>
          <w:p w:rsidR="00006E40" w:rsidRPr="002341A3" w:rsidRDefault="00006E40" w:rsidP="00B26068">
            <w:pPr>
              <w:spacing w:after="0" w:line="240" w:lineRule="auto"/>
              <w:rPr>
                <w:rFonts w:ascii="Times New Roman" w:hAnsi="Times New Roman" w:cs="Times New Roman"/>
                <w:sz w:val="20"/>
                <w:szCs w:val="20"/>
              </w:rPr>
            </w:pPr>
            <w:r w:rsidRPr="002341A3">
              <w:rPr>
                <w:rFonts w:ascii="Times New Roman" w:hAnsi="Times New Roman" w:cs="Times New Roman"/>
                <w:sz w:val="20"/>
                <w:szCs w:val="20"/>
              </w:rPr>
              <w:t>Общий объем финансирования подпрограммы –</w:t>
            </w:r>
            <w:r w:rsidR="006369C0" w:rsidRPr="002341A3">
              <w:rPr>
                <w:rFonts w:ascii="Times New Roman" w:hAnsi="Times New Roman" w:cs="Times New Roman"/>
                <w:sz w:val="20"/>
                <w:szCs w:val="20"/>
              </w:rPr>
              <w:t xml:space="preserve"> </w:t>
            </w:r>
            <w:r w:rsidR="00341F1B">
              <w:rPr>
                <w:rFonts w:ascii="Times New Roman" w:eastAsia="Times New Roman" w:hAnsi="Times New Roman" w:cs="Times New Roman"/>
                <w:b/>
                <w:sz w:val="20"/>
                <w:szCs w:val="20"/>
              </w:rPr>
              <w:t>252</w:t>
            </w:r>
            <w:r w:rsidR="009442D9">
              <w:rPr>
                <w:rFonts w:ascii="Times New Roman" w:eastAsia="Times New Roman" w:hAnsi="Times New Roman" w:cs="Times New Roman"/>
                <w:b/>
                <w:sz w:val="20"/>
                <w:szCs w:val="20"/>
              </w:rPr>
              <w:t> 487,3</w:t>
            </w:r>
            <w:r w:rsidR="00423D1F" w:rsidRPr="002341A3">
              <w:rPr>
                <w:rFonts w:ascii="Times New Roman" w:hAnsi="Times New Roman" w:cs="Times New Roman"/>
                <w:b/>
                <w:sz w:val="20"/>
                <w:szCs w:val="20"/>
              </w:rPr>
              <w:t xml:space="preserve"> </w:t>
            </w:r>
            <w:r w:rsidRPr="002341A3">
              <w:rPr>
                <w:rFonts w:ascii="Times New Roman" w:hAnsi="Times New Roman" w:cs="Times New Roman"/>
                <w:sz w:val="20"/>
                <w:szCs w:val="20"/>
              </w:rPr>
              <w:t>тыс. рублей, в том числе:</w:t>
            </w:r>
          </w:p>
          <w:p w:rsidR="00405446" w:rsidRDefault="00405446" w:rsidP="00B26068">
            <w:pPr>
              <w:pStyle w:val="ConsPlusNonformat"/>
              <w:rPr>
                <w:rFonts w:ascii="Times New Roman" w:hAnsi="Times New Roman" w:cs="Times New Roman"/>
              </w:rPr>
            </w:pPr>
            <w:r>
              <w:rPr>
                <w:rFonts w:ascii="Times New Roman" w:hAnsi="Times New Roman" w:cs="Times New Roman"/>
              </w:rPr>
              <w:t>1) по годам реализации:</w:t>
            </w:r>
          </w:p>
          <w:p w:rsidR="00006E40" w:rsidRPr="002341A3" w:rsidRDefault="00006E40" w:rsidP="00B26068">
            <w:pPr>
              <w:pStyle w:val="ConsPlusNonformat"/>
              <w:rPr>
                <w:rFonts w:ascii="Times New Roman" w:hAnsi="Times New Roman" w:cs="Times New Roman"/>
              </w:rPr>
            </w:pPr>
            <w:r w:rsidRPr="002341A3">
              <w:rPr>
                <w:rFonts w:ascii="Times New Roman" w:hAnsi="Times New Roman" w:cs="Times New Roman"/>
              </w:rPr>
              <w:t>2018 год –</w:t>
            </w:r>
            <w:r w:rsidR="00775104" w:rsidRPr="002341A3">
              <w:rPr>
                <w:rFonts w:ascii="Times New Roman" w:hAnsi="Times New Roman" w:cs="Times New Roman"/>
              </w:rPr>
              <w:t xml:space="preserve"> </w:t>
            </w:r>
            <w:r w:rsidR="00DD1A5D" w:rsidRPr="002341A3">
              <w:rPr>
                <w:rFonts w:ascii="Times New Roman" w:hAnsi="Times New Roman" w:cs="Times New Roman"/>
                <w:b/>
              </w:rPr>
              <w:t>1</w:t>
            </w:r>
            <w:r w:rsidR="00501BA6" w:rsidRPr="002341A3">
              <w:rPr>
                <w:rFonts w:ascii="Times New Roman" w:hAnsi="Times New Roman" w:cs="Times New Roman"/>
                <w:b/>
              </w:rPr>
              <w:t>6 962,6</w:t>
            </w:r>
            <w:r w:rsidRPr="002341A3">
              <w:rPr>
                <w:rFonts w:ascii="Times New Roman" w:hAnsi="Times New Roman" w:cs="Times New Roman"/>
              </w:rPr>
              <w:t xml:space="preserve"> тыс. рублей</w:t>
            </w:r>
            <w:r w:rsidR="005C2095">
              <w:rPr>
                <w:rFonts w:ascii="Times New Roman" w:hAnsi="Times New Roman" w:cs="Times New Roman"/>
              </w:rPr>
              <w:t>;</w:t>
            </w:r>
          </w:p>
          <w:p w:rsidR="00006E40" w:rsidRPr="002341A3" w:rsidRDefault="00006E40" w:rsidP="00B26068">
            <w:pPr>
              <w:pStyle w:val="ConsPlusNonformat"/>
              <w:rPr>
                <w:rFonts w:ascii="Times New Roman" w:hAnsi="Times New Roman" w:cs="Times New Roman"/>
              </w:rPr>
            </w:pPr>
            <w:r w:rsidRPr="002341A3">
              <w:rPr>
                <w:rFonts w:ascii="Times New Roman" w:hAnsi="Times New Roman" w:cs="Times New Roman"/>
              </w:rPr>
              <w:lastRenderedPageBreak/>
              <w:t>2019 год –</w:t>
            </w:r>
            <w:r w:rsidR="00775104" w:rsidRPr="002341A3">
              <w:rPr>
                <w:rFonts w:ascii="Times New Roman" w:hAnsi="Times New Roman" w:cs="Times New Roman"/>
              </w:rPr>
              <w:t xml:space="preserve"> </w:t>
            </w:r>
            <w:r w:rsidR="00423D1F" w:rsidRPr="002341A3">
              <w:rPr>
                <w:rFonts w:ascii="Times New Roman" w:hAnsi="Times New Roman" w:cs="Times New Roman"/>
                <w:b/>
              </w:rPr>
              <w:t>21</w:t>
            </w:r>
            <w:r w:rsidR="000357B4" w:rsidRPr="002341A3">
              <w:rPr>
                <w:rFonts w:ascii="Times New Roman" w:hAnsi="Times New Roman" w:cs="Times New Roman"/>
                <w:b/>
              </w:rPr>
              <w:t> </w:t>
            </w:r>
            <w:r w:rsidR="002A5969" w:rsidRPr="002341A3">
              <w:rPr>
                <w:rFonts w:ascii="Times New Roman" w:hAnsi="Times New Roman" w:cs="Times New Roman"/>
                <w:b/>
              </w:rPr>
              <w:t>642</w:t>
            </w:r>
            <w:r w:rsidR="000357B4" w:rsidRPr="002341A3">
              <w:rPr>
                <w:rFonts w:ascii="Times New Roman" w:hAnsi="Times New Roman" w:cs="Times New Roman"/>
                <w:b/>
              </w:rPr>
              <w:t>,</w:t>
            </w:r>
            <w:r w:rsidR="002A5969" w:rsidRPr="002341A3">
              <w:rPr>
                <w:rFonts w:ascii="Times New Roman" w:hAnsi="Times New Roman" w:cs="Times New Roman"/>
                <w:b/>
              </w:rPr>
              <w:t>0</w:t>
            </w:r>
            <w:r w:rsidR="00CF48B5" w:rsidRPr="002341A3">
              <w:rPr>
                <w:rFonts w:ascii="Times New Roman" w:hAnsi="Times New Roman" w:cs="Times New Roman"/>
              </w:rPr>
              <w:t xml:space="preserve"> </w:t>
            </w:r>
            <w:r w:rsidRPr="002341A3">
              <w:rPr>
                <w:rFonts w:ascii="Times New Roman" w:hAnsi="Times New Roman" w:cs="Times New Roman"/>
              </w:rPr>
              <w:t>тыс. рублей</w:t>
            </w:r>
            <w:r w:rsidR="005C2095">
              <w:rPr>
                <w:rFonts w:ascii="Times New Roman" w:hAnsi="Times New Roman" w:cs="Times New Roman"/>
              </w:rPr>
              <w:t>;</w:t>
            </w:r>
          </w:p>
          <w:p w:rsidR="00006E40" w:rsidRPr="002341A3" w:rsidRDefault="00006E40" w:rsidP="00B26068">
            <w:pPr>
              <w:pStyle w:val="ConsPlusNonformat"/>
              <w:rPr>
                <w:rFonts w:ascii="Times New Roman" w:hAnsi="Times New Roman" w:cs="Times New Roman"/>
              </w:rPr>
            </w:pPr>
            <w:r w:rsidRPr="002341A3">
              <w:rPr>
                <w:rFonts w:ascii="Times New Roman" w:hAnsi="Times New Roman" w:cs="Times New Roman"/>
              </w:rPr>
              <w:t>2020 год –</w:t>
            </w:r>
            <w:r w:rsidR="00775104" w:rsidRPr="002341A3">
              <w:rPr>
                <w:rFonts w:ascii="Times New Roman" w:hAnsi="Times New Roman" w:cs="Times New Roman"/>
              </w:rPr>
              <w:t xml:space="preserve"> </w:t>
            </w:r>
            <w:r w:rsidR="00775104" w:rsidRPr="002341A3">
              <w:rPr>
                <w:rFonts w:ascii="Times New Roman" w:hAnsi="Times New Roman" w:cs="Times New Roman"/>
                <w:b/>
              </w:rPr>
              <w:t>26</w:t>
            </w:r>
            <w:r w:rsidR="00B04970" w:rsidRPr="002341A3">
              <w:rPr>
                <w:rFonts w:ascii="Times New Roman" w:hAnsi="Times New Roman" w:cs="Times New Roman"/>
                <w:b/>
              </w:rPr>
              <w:t> 546,3</w:t>
            </w:r>
            <w:r w:rsidR="00423D1F" w:rsidRPr="002341A3">
              <w:rPr>
                <w:rFonts w:ascii="Times New Roman" w:hAnsi="Times New Roman" w:cs="Times New Roman"/>
                <w:b/>
              </w:rPr>
              <w:t xml:space="preserve"> </w:t>
            </w:r>
            <w:r w:rsidR="00014747" w:rsidRPr="002341A3">
              <w:rPr>
                <w:rFonts w:ascii="Times New Roman" w:hAnsi="Times New Roman" w:cs="Times New Roman"/>
              </w:rPr>
              <w:t>тыс. рублей</w:t>
            </w:r>
            <w:r w:rsidR="005C2095">
              <w:rPr>
                <w:rFonts w:ascii="Times New Roman" w:hAnsi="Times New Roman" w:cs="Times New Roman"/>
              </w:rPr>
              <w:t>;</w:t>
            </w:r>
          </w:p>
          <w:p w:rsidR="00014747" w:rsidRPr="002341A3" w:rsidRDefault="00014747" w:rsidP="00B26068">
            <w:pPr>
              <w:pStyle w:val="ConsPlusNonformat"/>
              <w:rPr>
                <w:rFonts w:ascii="Times New Roman" w:hAnsi="Times New Roman" w:cs="Times New Roman"/>
              </w:rPr>
            </w:pPr>
            <w:r w:rsidRPr="002341A3">
              <w:rPr>
                <w:rFonts w:ascii="Times New Roman" w:hAnsi="Times New Roman" w:cs="Times New Roman"/>
              </w:rPr>
              <w:t xml:space="preserve">2021 год </w:t>
            </w:r>
            <w:r w:rsidR="00775104" w:rsidRPr="002341A3">
              <w:rPr>
                <w:rFonts w:ascii="Times New Roman" w:hAnsi="Times New Roman" w:cs="Times New Roman"/>
              </w:rPr>
              <w:t>–</w:t>
            </w:r>
            <w:r w:rsidRPr="002341A3">
              <w:rPr>
                <w:rFonts w:ascii="Times New Roman" w:hAnsi="Times New Roman" w:cs="Times New Roman"/>
              </w:rPr>
              <w:t xml:space="preserve"> </w:t>
            </w:r>
            <w:r w:rsidR="00B2013A">
              <w:rPr>
                <w:rFonts w:ascii="Times New Roman" w:hAnsi="Times New Roman" w:cs="Times New Roman"/>
                <w:b/>
              </w:rPr>
              <w:t>29 341,</w:t>
            </w:r>
            <w:r w:rsidR="00E131D8">
              <w:rPr>
                <w:rFonts w:ascii="Times New Roman" w:hAnsi="Times New Roman" w:cs="Times New Roman"/>
                <w:b/>
              </w:rPr>
              <w:t>9</w:t>
            </w:r>
            <w:r w:rsidR="00964EAF" w:rsidRPr="002341A3">
              <w:rPr>
                <w:rFonts w:ascii="Times New Roman" w:hAnsi="Times New Roman" w:cs="Times New Roman"/>
                <w:b/>
              </w:rPr>
              <w:t xml:space="preserve"> </w:t>
            </w:r>
            <w:r w:rsidRPr="002341A3">
              <w:rPr>
                <w:rFonts w:ascii="Times New Roman" w:hAnsi="Times New Roman" w:cs="Times New Roman"/>
              </w:rPr>
              <w:t>тыс. рублей</w:t>
            </w:r>
            <w:r w:rsidR="005C2095">
              <w:rPr>
                <w:rFonts w:ascii="Times New Roman" w:hAnsi="Times New Roman" w:cs="Times New Roman"/>
              </w:rPr>
              <w:t>;</w:t>
            </w:r>
          </w:p>
          <w:p w:rsidR="00014747" w:rsidRPr="002341A3" w:rsidRDefault="00014747" w:rsidP="00B26068">
            <w:pPr>
              <w:pStyle w:val="ConsPlusNonformat"/>
              <w:rPr>
                <w:rFonts w:ascii="Times New Roman" w:hAnsi="Times New Roman" w:cs="Times New Roman"/>
              </w:rPr>
            </w:pPr>
            <w:r w:rsidRPr="002341A3">
              <w:rPr>
                <w:rFonts w:ascii="Times New Roman" w:hAnsi="Times New Roman" w:cs="Times New Roman"/>
              </w:rPr>
              <w:t>2022 год –</w:t>
            </w:r>
            <w:r w:rsidR="00775104" w:rsidRPr="002341A3">
              <w:rPr>
                <w:rFonts w:ascii="Times New Roman" w:hAnsi="Times New Roman" w:cs="Times New Roman"/>
              </w:rPr>
              <w:t xml:space="preserve"> </w:t>
            </w:r>
            <w:r w:rsidR="009442D9">
              <w:rPr>
                <w:rFonts w:ascii="Times New Roman" w:hAnsi="Times New Roman" w:cs="Times New Roman"/>
                <w:b/>
              </w:rPr>
              <w:t>39 756,6</w:t>
            </w:r>
            <w:r w:rsidR="00964EAF" w:rsidRPr="002341A3">
              <w:rPr>
                <w:rFonts w:ascii="Times New Roman" w:hAnsi="Times New Roman" w:cs="Times New Roman"/>
                <w:b/>
              </w:rPr>
              <w:t xml:space="preserve"> </w:t>
            </w:r>
            <w:r w:rsidRPr="002341A3">
              <w:rPr>
                <w:rFonts w:ascii="Times New Roman" w:hAnsi="Times New Roman" w:cs="Times New Roman"/>
              </w:rPr>
              <w:t>тыс. рублей</w:t>
            </w:r>
            <w:r w:rsidR="005C2095">
              <w:rPr>
                <w:rFonts w:ascii="Times New Roman" w:hAnsi="Times New Roman" w:cs="Times New Roman"/>
              </w:rPr>
              <w:t>;</w:t>
            </w:r>
          </w:p>
          <w:p w:rsidR="00006E40" w:rsidRPr="002341A3" w:rsidRDefault="00014747" w:rsidP="00B26068">
            <w:pPr>
              <w:pStyle w:val="ConsPlusNonformat"/>
              <w:rPr>
                <w:rFonts w:ascii="Times New Roman" w:hAnsi="Times New Roman" w:cs="Times New Roman"/>
              </w:rPr>
            </w:pPr>
            <w:r w:rsidRPr="002341A3">
              <w:rPr>
                <w:rFonts w:ascii="Times New Roman" w:hAnsi="Times New Roman" w:cs="Times New Roman"/>
              </w:rPr>
              <w:t xml:space="preserve">2023 год </w:t>
            </w:r>
            <w:r w:rsidR="00341F1B">
              <w:rPr>
                <w:rFonts w:ascii="Times New Roman" w:hAnsi="Times New Roman" w:cs="Times New Roman"/>
              </w:rPr>
              <w:t xml:space="preserve">- </w:t>
            </w:r>
            <w:r w:rsidR="00341F1B">
              <w:rPr>
                <w:rFonts w:ascii="Times New Roman" w:eastAsia="Times New Roman" w:hAnsi="Times New Roman" w:cs="Times New Roman"/>
                <w:b/>
              </w:rPr>
              <w:t>40 548,1</w:t>
            </w:r>
            <w:r w:rsidR="00341F1B" w:rsidRPr="002100CC">
              <w:rPr>
                <w:rFonts w:ascii="Times New Roman" w:eastAsia="Times New Roman" w:hAnsi="Times New Roman" w:cs="Times New Roman"/>
                <w:b/>
              </w:rPr>
              <w:t xml:space="preserve"> </w:t>
            </w:r>
            <w:r w:rsidRPr="002341A3">
              <w:rPr>
                <w:rFonts w:ascii="Times New Roman" w:hAnsi="Times New Roman" w:cs="Times New Roman"/>
              </w:rPr>
              <w:t>тыс. рублей</w:t>
            </w:r>
            <w:r w:rsidR="005C2095">
              <w:rPr>
                <w:rFonts w:ascii="Times New Roman" w:hAnsi="Times New Roman" w:cs="Times New Roman"/>
              </w:rPr>
              <w:t>;</w:t>
            </w:r>
          </w:p>
          <w:p w:rsidR="002341A3" w:rsidRDefault="002341A3" w:rsidP="00B26068">
            <w:pPr>
              <w:pStyle w:val="ConsPlusNonformat"/>
              <w:rPr>
                <w:rFonts w:ascii="Times New Roman" w:hAnsi="Times New Roman" w:cs="Times New Roman"/>
              </w:rPr>
            </w:pPr>
            <w:r w:rsidRPr="002341A3">
              <w:rPr>
                <w:rFonts w:ascii="Times New Roman" w:hAnsi="Times New Roman" w:cs="Times New Roman"/>
              </w:rPr>
              <w:t xml:space="preserve">2024 год – </w:t>
            </w:r>
            <w:r w:rsidR="005C2095">
              <w:rPr>
                <w:rFonts w:ascii="Times New Roman" w:hAnsi="Times New Roman" w:cs="Times New Roman"/>
                <w:b/>
              </w:rPr>
              <w:t>38 844,9</w:t>
            </w:r>
            <w:r w:rsidRPr="002341A3">
              <w:rPr>
                <w:rFonts w:ascii="Times New Roman" w:hAnsi="Times New Roman" w:cs="Times New Roman"/>
              </w:rPr>
              <w:t xml:space="preserve"> тыс. рублей</w:t>
            </w:r>
            <w:r w:rsidR="005C2095">
              <w:rPr>
                <w:rFonts w:ascii="Times New Roman" w:hAnsi="Times New Roman" w:cs="Times New Roman"/>
              </w:rPr>
              <w:t>;</w:t>
            </w:r>
          </w:p>
          <w:p w:rsidR="005C2095" w:rsidRDefault="005C2095" w:rsidP="00B26068">
            <w:pPr>
              <w:pStyle w:val="ConsPlusNonformat"/>
              <w:rPr>
                <w:rFonts w:ascii="Times New Roman" w:hAnsi="Times New Roman" w:cs="Times New Roman"/>
              </w:rPr>
            </w:pPr>
            <w:r>
              <w:rPr>
                <w:rFonts w:ascii="Times New Roman" w:hAnsi="Times New Roman" w:cs="Times New Roman"/>
              </w:rPr>
              <w:t xml:space="preserve">2025 год – </w:t>
            </w:r>
            <w:r w:rsidRPr="005C2095">
              <w:rPr>
                <w:rFonts w:ascii="Times New Roman" w:hAnsi="Times New Roman" w:cs="Times New Roman"/>
                <w:b/>
              </w:rPr>
              <w:t>38 844,9</w:t>
            </w:r>
            <w:r>
              <w:rPr>
                <w:rFonts w:ascii="Times New Roman" w:hAnsi="Times New Roman" w:cs="Times New Roman"/>
              </w:rPr>
              <w:t xml:space="preserve"> тыс. рублей.</w:t>
            </w:r>
          </w:p>
          <w:p w:rsidR="00405446" w:rsidRDefault="00405446" w:rsidP="00405446">
            <w:pPr>
              <w:spacing w:after="0" w:line="240" w:lineRule="auto"/>
              <w:rPr>
                <w:rFonts w:ascii="Times New Roman" w:hAnsi="Times New Roman" w:cs="Times New Roman"/>
                <w:sz w:val="20"/>
                <w:szCs w:val="20"/>
              </w:rPr>
            </w:pPr>
            <w:r w:rsidRPr="005C2095">
              <w:rPr>
                <w:rFonts w:ascii="Times New Roman" w:hAnsi="Times New Roman" w:cs="Times New Roman"/>
                <w:sz w:val="20"/>
                <w:szCs w:val="20"/>
              </w:rPr>
              <w:t>2)</w:t>
            </w:r>
            <w:r>
              <w:rPr>
                <w:sz w:val="20"/>
                <w:szCs w:val="20"/>
              </w:rPr>
              <w:t xml:space="preserve"> </w:t>
            </w:r>
            <w:r w:rsidRPr="00405446">
              <w:rPr>
                <w:rFonts w:ascii="Times New Roman" w:hAnsi="Times New Roman" w:cs="Times New Roman"/>
                <w:sz w:val="20"/>
                <w:szCs w:val="20"/>
              </w:rPr>
              <w:t>по источникам финансирования муниципальной программы:</w:t>
            </w:r>
          </w:p>
          <w:p w:rsidR="00405446" w:rsidRDefault="00405446" w:rsidP="00405446">
            <w:pPr>
              <w:spacing w:after="0" w:line="240" w:lineRule="auto"/>
              <w:rPr>
                <w:rFonts w:ascii="Times New Roman" w:hAnsi="Times New Roman" w:cs="Times New Roman"/>
                <w:sz w:val="20"/>
                <w:szCs w:val="20"/>
              </w:rPr>
            </w:pPr>
            <w:r w:rsidRPr="00405446">
              <w:rPr>
                <w:rFonts w:ascii="Times New Roman" w:hAnsi="Times New Roman" w:cs="Times New Roman"/>
                <w:sz w:val="20"/>
                <w:szCs w:val="20"/>
              </w:rPr>
              <w:t xml:space="preserve">за счет средств налоговых и неналоговых доходов бюджета района – </w:t>
            </w:r>
            <w:r w:rsidR="005C2095">
              <w:rPr>
                <w:rFonts w:ascii="Times New Roman" w:hAnsi="Times New Roman" w:cs="Times New Roman"/>
                <w:b/>
                <w:sz w:val="20"/>
                <w:szCs w:val="20"/>
              </w:rPr>
              <w:t>249</w:t>
            </w:r>
            <w:r w:rsidR="00534CB8">
              <w:rPr>
                <w:rFonts w:ascii="Times New Roman" w:hAnsi="Times New Roman" w:cs="Times New Roman"/>
                <w:b/>
                <w:sz w:val="20"/>
                <w:szCs w:val="20"/>
              </w:rPr>
              <w:t> 316,2</w:t>
            </w:r>
            <w:r w:rsidR="00931DDD">
              <w:rPr>
                <w:rFonts w:ascii="Times New Roman" w:hAnsi="Times New Roman" w:cs="Times New Roman"/>
                <w:sz w:val="20"/>
                <w:szCs w:val="20"/>
              </w:rPr>
              <w:t xml:space="preserve"> тыс. рублей:</w:t>
            </w:r>
          </w:p>
          <w:p w:rsidR="00931DDD" w:rsidRPr="002341A3" w:rsidRDefault="00931DDD" w:rsidP="00931DDD">
            <w:pPr>
              <w:pStyle w:val="ConsPlusNonformat"/>
              <w:rPr>
                <w:rFonts w:ascii="Times New Roman" w:hAnsi="Times New Roman" w:cs="Times New Roman"/>
              </w:rPr>
            </w:pPr>
            <w:r w:rsidRPr="002341A3">
              <w:rPr>
                <w:rFonts w:ascii="Times New Roman" w:hAnsi="Times New Roman" w:cs="Times New Roman"/>
              </w:rPr>
              <w:t xml:space="preserve">2018 год – </w:t>
            </w:r>
            <w:r w:rsidRPr="002341A3">
              <w:rPr>
                <w:rFonts w:ascii="Times New Roman" w:hAnsi="Times New Roman" w:cs="Times New Roman"/>
                <w:b/>
              </w:rPr>
              <w:t>16 962,6</w:t>
            </w:r>
            <w:r w:rsidRPr="002341A3">
              <w:rPr>
                <w:rFonts w:ascii="Times New Roman" w:hAnsi="Times New Roman" w:cs="Times New Roman"/>
              </w:rPr>
              <w:t xml:space="preserve"> тыс. рублей</w:t>
            </w:r>
            <w:r>
              <w:rPr>
                <w:rFonts w:ascii="Times New Roman" w:hAnsi="Times New Roman" w:cs="Times New Roman"/>
              </w:rPr>
              <w:t>;</w:t>
            </w:r>
          </w:p>
          <w:p w:rsidR="00931DDD" w:rsidRPr="002341A3" w:rsidRDefault="00931DDD" w:rsidP="00931DDD">
            <w:pPr>
              <w:pStyle w:val="ConsPlusNonformat"/>
              <w:rPr>
                <w:rFonts w:ascii="Times New Roman" w:hAnsi="Times New Roman" w:cs="Times New Roman"/>
              </w:rPr>
            </w:pPr>
            <w:r w:rsidRPr="002341A3">
              <w:rPr>
                <w:rFonts w:ascii="Times New Roman" w:hAnsi="Times New Roman" w:cs="Times New Roman"/>
              </w:rPr>
              <w:t xml:space="preserve">2019 год – </w:t>
            </w:r>
            <w:r w:rsidRPr="002341A3">
              <w:rPr>
                <w:rFonts w:ascii="Times New Roman" w:hAnsi="Times New Roman" w:cs="Times New Roman"/>
                <w:b/>
              </w:rPr>
              <w:t>21 642,0</w:t>
            </w:r>
            <w:r w:rsidRPr="002341A3">
              <w:rPr>
                <w:rFonts w:ascii="Times New Roman" w:hAnsi="Times New Roman" w:cs="Times New Roman"/>
              </w:rPr>
              <w:t xml:space="preserve"> тыс. рублей</w:t>
            </w:r>
            <w:r>
              <w:rPr>
                <w:rFonts w:ascii="Times New Roman" w:hAnsi="Times New Roman" w:cs="Times New Roman"/>
              </w:rPr>
              <w:t>;</w:t>
            </w:r>
          </w:p>
          <w:p w:rsidR="00931DDD" w:rsidRPr="002341A3" w:rsidRDefault="00931DDD" w:rsidP="00931DDD">
            <w:pPr>
              <w:pStyle w:val="ConsPlusNonformat"/>
              <w:rPr>
                <w:rFonts w:ascii="Times New Roman" w:hAnsi="Times New Roman" w:cs="Times New Roman"/>
              </w:rPr>
            </w:pPr>
            <w:r w:rsidRPr="002341A3">
              <w:rPr>
                <w:rFonts w:ascii="Times New Roman" w:hAnsi="Times New Roman" w:cs="Times New Roman"/>
              </w:rPr>
              <w:t xml:space="preserve">2020 год – </w:t>
            </w:r>
            <w:r w:rsidRPr="002341A3">
              <w:rPr>
                <w:rFonts w:ascii="Times New Roman" w:hAnsi="Times New Roman" w:cs="Times New Roman"/>
                <w:b/>
              </w:rPr>
              <w:t xml:space="preserve">26 546,3 </w:t>
            </w:r>
            <w:r w:rsidRPr="002341A3">
              <w:rPr>
                <w:rFonts w:ascii="Times New Roman" w:hAnsi="Times New Roman" w:cs="Times New Roman"/>
              </w:rPr>
              <w:t>тыс. рублей</w:t>
            </w:r>
            <w:r>
              <w:rPr>
                <w:rFonts w:ascii="Times New Roman" w:hAnsi="Times New Roman" w:cs="Times New Roman"/>
              </w:rPr>
              <w:t>;</w:t>
            </w:r>
          </w:p>
          <w:p w:rsidR="00931DDD" w:rsidRPr="002341A3" w:rsidRDefault="00931DDD" w:rsidP="00931DDD">
            <w:pPr>
              <w:pStyle w:val="ConsPlusNonformat"/>
              <w:rPr>
                <w:rFonts w:ascii="Times New Roman" w:hAnsi="Times New Roman" w:cs="Times New Roman"/>
              </w:rPr>
            </w:pPr>
            <w:r w:rsidRPr="002341A3">
              <w:rPr>
                <w:rFonts w:ascii="Times New Roman" w:hAnsi="Times New Roman" w:cs="Times New Roman"/>
              </w:rPr>
              <w:t xml:space="preserve">2021 год – </w:t>
            </w:r>
            <w:r>
              <w:rPr>
                <w:rFonts w:ascii="Times New Roman" w:hAnsi="Times New Roman" w:cs="Times New Roman"/>
                <w:b/>
              </w:rPr>
              <w:t>29 341,9</w:t>
            </w:r>
            <w:r w:rsidRPr="002341A3">
              <w:rPr>
                <w:rFonts w:ascii="Times New Roman" w:hAnsi="Times New Roman" w:cs="Times New Roman"/>
                <w:b/>
              </w:rPr>
              <w:t xml:space="preserve"> </w:t>
            </w:r>
            <w:r w:rsidRPr="002341A3">
              <w:rPr>
                <w:rFonts w:ascii="Times New Roman" w:hAnsi="Times New Roman" w:cs="Times New Roman"/>
              </w:rPr>
              <w:t>тыс. рублей</w:t>
            </w:r>
            <w:r>
              <w:rPr>
                <w:rFonts w:ascii="Times New Roman" w:hAnsi="Times New Roman" w:cs="Times New Roman"/>
              </w:rPr>
              <w:t>;</w:t>
            </w:r>
          </w:p>
          <w:p w:rsidR="00931DDD" w:rsidRPr="002341A3" w:rsidRDefault="00931DDD" w:rsidP="00931DDD">
            <w:pPr>
              <w:pStyle w:val="ConsPlusNonformat"/>
              <w:rPr>
                <w:rFonts w:ascii="Times New Roman" w:hAnsi="Times New Roman" w:cs="Times New Roman"/>
              </w:rPr>
            </w:pPr>
            <w:r w:rsidRPr="002341A3">
              <w:rPr>
                <w:rFonts w:ascii="Times New Roman" w:hAnsi="Times New Roman" w:cs="Times New Roman"/>
              </w:rPr>
              <w:t xml:space="preserve">2022 год – </w:t>
            </w:r>
            <w:r w:rsidR="00534CB8">
              <w:rPr>
                <w:rFonts w:ascii="Times New Roman" w:hAnsi="Times New Roman" w:cs="Times New Roman"/>
                <w:b/>
              </w:rPr>
              <w:t>38 288,7</w:t>
            </w:r>
            <w:r w:rsidRPr="002341A3">
              <w:rPr>
                <w:rFonts w:ascii="Times New Roman" w:hAnsi="Times New Roman" w:cs="Times New Roman"/>
                <w:b/>
              </w:rPr>
              <w:t xml:space="preserve"> </w:t>
            </w:r>
            <w:r w:rsidRPr="002341A3">
              <w:rPr>
                <w:rFonts w:ascii="Times New Roman" w:hAnsi="Times New Roman" w:cs="Times New Roman"/>
              </w:rPr>
              <w:t>тыс. рублей</w:t>
            </w:r>
            <w:r>
              <w:rPr>
                <w:rFonts w:ascii="Times New Roman" w:hAnsi="Times New Roman" w:cs="Times New Roman"/>
              </w:rPr>
              <w:t>;</w:t>
            </w:r>
          </w:p>
          <w:p w:rsidR="00931DDD" w:rsidRPr="002341A3" w:rsidRDefault="00931DDD" w:rsidP="00931DDD">
            <w:pPr>
              <w:pStyle w:val="ConsPlusNonformat"/>
              <w:rPr>
                <w:rFonts w:ascii="Times New Roman" w:hAnsi="Times New Roman" w:cs="Times New Roman"/>
              </w:rPr>
            </w:pPr>
            <w:r w:rsidRPr="002341A3">
              <w:rPr>
                <w:rFonts w:ascii="Times New Roman" w:hAnsi="Times New Roman" w:cs="Times New Roman"/>
              </w:rPr>
              <w:t xml:space="preserve">2023 год </w:t>
            </w:r>
            <w:r>
              <w:rPr>
                <w:rFonts w:ascii="Times New Roman" w:hAnsi="Times New Roman" w:cs="Times New Roman"/>
              </w:rPr>
              <w:t xml:space="preserve">-  </w:t>
            </w:r>
            <w:r>
              <w:rPr>
                <w:rFonts w:ascii="Times New Roman" w:hAnsi="Times New Roman" w:cs="Times New Roman"/>
                <w:b/>
              </w:rPr>
              <w:t>38 844,9</w:t>
            </w:r>
            <w:r w:rsidRPr="002100CC">
              <w:rPr>
                <w:rFonts w:ascii="Times New Roman" w:eastAsia="Times New Roman" w:hAnsi="Times New Roman" w:cs="Times New Roman"/>
                <w:b/>
              </w:rPr>
              <w:t xml:space="preserve"> </w:t>
            </w:r>
            <w:r w:rsidRPr="002341A3">
              <w:rPr>
                <w:rFonts w:ascii="Times New Roman" w:hAnsi="Times New Roman" w:cs="Times New Roman"/>
              </w:rPr>
              <w:t>тыс. рублей</w:t>
            </w:r>
            <w:r>
              <w:rPr>
                <w:rFonts w:ascii="Times New Roman" w:hAnsi="Times New Roman" w:cs="Times New Roman"/>
              </w:rPr>
              <w:t>;</w:t>
            </w:r>
          </w:p>
          <w:p w:rsidR="00931DDD" w:rsidRDefault="00931DDD" w:rsidP="00931DDD">
            <w:pPr>
              <w:pStyle w:val="ConsPlusNonformat"/>
              <w:rPr>
                <w:rFonts w:ascii="Times New Roman" w:hAnsi="Times New Roman" w:cs="Times New Roman"/>
              </w:rPr>
            </w:pPr>
            <w:r w:rsidRPr="002341A3">
              <w:rPr>
                <w:rFonts w:ascii="Times New Roman" w:hAnsi="Times New Roman" w:cs="Times New Roman"/>
              </w:rPr>
              <w:t xml:space="preserve">2024 год – </w:t>
            </w:r>
            <w:r>
              <w:rPr>
                <w:rFonts w:ascii="Times New Roman" w:hAnsi="Times New Roman" w:cs="Times New Roman"/>
                <w:b/>
              </w:rPr>
              <w:t>38 844,9</w:t>
            </w:r>
            <w:r w:rsidRPr="002341A3">
              <w:rPr>
                <w:rFonts w:ascii="Times New Roman" w:hAnsi="Times New Roman" w:cs="Times New Roman"/>
              </w:rPr>
              <w:t xml:space="preserve"> тыс. рублей</w:t>
            </w:r>
            <w:r>
              <w:rPr>
                <w:rFonts w:ascii="Times New Roman" w:hAnsi="Times New Roman" w:cs="Times New Roman"/>
              </w:rPr>
              <w:t>;</w:t>
            </w:r>
          </w:p>
          <w:p w:rsidR="00931DDD" w:rsidRDefault="00931DDD" w:rsidP="00931DDD">
            <w:pPr>
              <w:pStyle w:val="ConsPlusNonformat"/>
              <w:rPr>
                <w:rFonts w:ascii="Times New Roman" w:hAnsi="Times New Roman" w:cs="Times New Roman"/>
              </w:rPr>
            </w:pPr>
            <w:r>
              <w:rPr>
                <w:rFonts w:ascii="Times New Roman" w:hAnsi="Times New Roman" w:cs="Times New Roman"/>
              </w:rPr>
              <w:t xml:space="preserve">2025 год – </w:t>
            </w:r>
            <w:r w:rsidRPr="005C2095">
              <w:rPr>
                <w:rFonts w:ascii="Times New Roman" w:hAnsi="Times New Roman" w:cs="Times New Roman"/>
                <w:b/>
              </w:rPr>
              <w:t>38 844,9</w:t>
            </w:r>
            <w:r>
              <w:rPr>
                <w:rFonts w:ascii="Times New Roman" w:hAnsi="Times New Roman" w:cs="Times New Roman"/>
              </w:rPr>
              <w:t xml:space="preserve"> тыс. рублей.</w:t>
            </w:r>
          </w:p>
          <w:p w:rsidR="00405446" w:rsidRDefault="00405446" w:rsidP="00405446">
            <w:pPr>
              <w:pStyle w:val="ConsPlusNonformat"/>
              <w:rPr>
                <w:rFonts w:ascii="Times New Roman" w:hAnsi="Times New Roman" w:cs="Times New Roman"/>
              </w:rPr>
            </w:pPr>
            <w:r>
              <w:rPr>
                <w:rFonts w:ascii="Times New Roman" w:hAnsi="Times New Roman" w:cs="Times New Roman"/>
              </w:rPr>
              <w:t xml:space="preserve">за счет безвозмездных перечислений – </w:t>
            </w:r>
            <w:r w:rsidR="00341F1B">
              <w:rPr>
                <w:rFonts w:ascii="Times New Roman" w:eastAsia="Times New Roman" w:hAnsi="Times New Roman" w:cs="Times New Roman"/>
                <w:b/>
              </w:rPr>
              <w:t xml:space="preserve">3 171,1 </w:t>
            </w:r>
            <w:r w:rsidR="00931DDD">
              <w:rPr>
                <w:rFonts w:ascii="Times New Roman" w:hAnsi="Times New Roman" w:cs="Times New Roman"/>
              </w:rPr>
              <w:t>тыс. рублей:</w:t>
            </w:r>
          </w:p>
          <w:p w:rsidR="00931DDD" w:rsidRPr="00931DDD" w:rsidRDefault="00931DDD" w:rsidP="00931DDD">
            <w:pPr>
              <w:pStyle w:val="ConsPlusNonformat"/>
              <w:rPr>
                <w:rFonts w:ascii="Times New Roman" w:hAnsi="Times New Roman" w:cs="Times New Roman"/>
              </w:rPr>
            </w:pPr>
            <w:r w:rsidRPr="00931DDD">
              <w:rPr>
                <w:rFonts w:ascii="Times New Roman" w:hAnsi="Times New Roman" w:cs="Times New Roman"/>
              </w:rPr>
              <w:t xml:space="preserve">2018 год – </w:t>
            </w:r>
            <w:r w:rsidRPr="006004F9">
              <w:rPr>
                <w:rFonts w:ascii="Times New Roman" w:hAnsi="Times New Roman" w:cs="Times New Roman"/>
                <w:b/>
              </w:rPr>
              <w:t>0,0</w:t>
            </w:r>
            <w:r w:rsidRPr="00931DDD">
              <w:rPr>
                <w:rFonts w:ascii="Times New Roman" w:hAnsi="Times New Roman" w:cs="Times New Roman"/>
              </w:rPr>
              <w:t xml:space="preserve"> тыс. рублей;</w:t>
            </w:r>
          </w:p>
          <w:p w:rsidR="00931DDD" w:rsidRPr="00931DDD" w:rsidRDefault="00931DDD" w:rsidP="00931DDD">
            <w:pPr>
              <w:pStyle w:val="ConsPlusNonformat"/>
              <w:rPr>
                <w:rFonts w:ascii="Times New Roman" w:hAnsi="Times New Roman" w:cs="Times New Roman"/>
              </w:rPr>
            </w:pPr>
            <w:r w:rsidRPr="00931DDD">
              <w:rPr>
                <w:rFonts w:ascii="Times New Roman" w:hAnsi="Times New Roman" w:cs="Times New Roman"/>
              </w:rPr>
              <w:t xml:space="preserve">2019 год – </w:t>
            </w:r>
            <w:r w:rsidRPr="006004F9">
              <w:rPr>
                <w:rFonts w:ascii="Times New Roman" w:hAnsi="Times New Roman" w:cs="Times New Roman"/>
                <w:b/>
              </w:rPr>
              <w:t>0,0</w:t>
            </w:r>
            <w:r w:rsidRPr="00931DDD">
              <w:rPr>
                <w:rFonts w:ascii="Times New Roman" w:hAnsi="Times New Roman" w:cs="Times New Roman"/>
              </w:rPr>
              <w:t xml:space="preserve"> тыс. рублей;</w:t>
            </w:r>
          </w:p>
          <w:p w:rsidR="00931DDD" w:rsidRPr="00931DDD" w:rsidRDefault="00931DDD" w:rsidP="00931DDD">
            <w:pPr>
              <w:pStyle w:val="ConsPlusNonformat"/>
              <w:rPr>
                <w:rFonts w:ascii="Times New Roman" w:hAnsi="Times New Roman" w:cs="Times New Roman"/>
              </w:rPr>
            </w:pPr>
            <w:r w:rsidRPr="00931DDD">
              <w:rPr>
                <w:rFonts w:ascii="Times New Roman" w:hAnsi="Times New Roman" w:cs="Times New Roman"/>
              </w:rPr>
              <w:t xml:space="preserve">2020 год – </w:t>
            </w:r>
            <w:r w:rsidRPr="006004F9">
              <w:rPr>
                <w:rFonts w:ascii="Times New Roman" w:hAnsi="Times New Roman" w:cs="Times New Roman"/>
                <w:b/>
              </w:rPr>
              <w:t>0,0</w:t>
            </w:r>
            <w:r w:rsidRPr="00931DDD">
              <w:rPr>
                <w:rFonts w:ascii="Times New Roman" w:hAnsi="Times New Roman" w:cs="Times New Roman"/>
              </w:rPr>
              <w:t xml:space="preserve"> тыс. рублей;</w:t>
            </w:r>
          </w:p>
          <w:p w:rsidR="00931DDD" w:rsidRPr="00931DDD" w:rsidRDefault="00931DDD" w:rsidP="00931DDD">
            <w:pPr>
              <w:pStyle w:val="ConsPlusNonformat"/>
              <w:rPr>
                <w:rFonts w:ascii="Times New Roman" w:hAnsi="Times New Roman" w:cs="Times New Roman"/>
              </w:rPr>
            </w:pPr>
            <w:r w:rsidRPr="00931DDD">
              <w:rPr>
                <w:rFonts w:ascii="Times New Roman" w:hAnsi="Times New Roman" w:cs="Times New Roman"/>
              </w:rPr>
              <w:t xml:space="preserve">2021 год – </w:t>
            </w:r>
            <w:r w:rsidRPr="006004F9">
              <w:rPr>
                <w:rFonts w:ascii="Times New Roman" w:hAnsi="Times New Roman" w:cs="Times New Roman"/>
                <w:b/>
              </w:rPr>
              <w:t>0,0</w:t>
            </w:r>
            <w:r w:rsidRPr="00931DDD">
              <w:rPr>
                <w:rFonts w:ascii="Times New Roman" w:hAnsi="Times New Roman" w:cs="Times New Roman"/>
              </w:rPr>
              <w:t xml:space="preserve"> тыс. рублей;</w:t>
            </w:r>
          </w:p>
          <w:p w:rsidR="00931DDD" w:rsidRPr="00931DDD" w:rsidRDefault="00931DDD" w:rsidP="00931DDD">
            <w:pPr>
              <w:pStyle w:val="ConsPlusNonformat"/>
              <w:rPr>
                <w:rFonts w:ascii="Times New Roman" w:hAnsi="Times New Roman" w:cs="Times New Roman"/>
              </w:rPr>
            </w:pPr>
            <w:r w:rsidRPr="00931DDD">
              <w:rPr>
                <w:rFonts w:ascii="Times New Roman" w:hAnsi="Times New Roman" w:cs="Times New Roman"/>
              </w:rPr>
              <w:t xml:space="preserve">2022 год - </w:t>
            </w:r>
            <w:r w:rsidRPr="006004F9">
              <w:rPr>
                <w:rFonts w:ascii="Times New Roman" w:hAnsi="Times New Roman" w:cs="Times New Roman"/>
                <w:b/>
              </w:rPr>
              <w:t>1 467,9</w:t>
            </w:r>
            <w:r w:rsidRPr="00931DDD">
              <w:rPr>
                <w:rFonts w:ascii="Times New Roman" w:hAnsi="Times New Roman" w:cs="Times New Roman"/>
              </w:rPr>
              <w:t xml:space="preserve"> тыс. рублей;</w:t>
            </w:r>
          </w:p>
          <w:p w:rsidR="00931DDD" w:rsidRPr="00931DDD" w:rsidRDefault="00931DDD" w:rsidP="00931DDD">
            <w:pPr>
              <w:pStyle w:val="ConsPlusNonformat"/>
              <w:rPr>
                <w:rFonts w:ascii="Times New Roman" w:hAnsi="Times New Roman" w:cs="Times New Roman"/>
              </w:rPr>
            </w:pPr>
            <w:r w:rsidRPr="00931DDD">
              <w:rPr>
                <w:rFonts w:ascii="Times New Roman" w:hAnsi="Times New Roman" w:cs="Times New Roman"/>
              </w:rPr>
              <w:t xml:space="preserve">2023 год - </w:t>
            </w:r>
            <w:r w:rsidRPr="006004F9">
              <w:rPr>
                <w:rFonts w:ascii="Times New Roman" w:hAnsi="Times New Roman" w:cs="Times New Roman"/>
                <w:b/>
              </w:rPr>
              <w:t>1 703,2</w:t>
            </w:r>
            <w:r w:rsidRPr="00931DDD">
              <w:rPr>
                <w:rFonts w:ascii="Times New Roman" w:hAnsi="Times New Roman" w:cs="Times New Roman"/>
              </w:rPr>
              <w:t xml:space="preserve"> тыс. рублей;</w:t>
            </w:r>
          </w:p>
          <w:p w:rsidR="00931DDD" w:rsidRPr="00931DDD" w:rsidRDefault="00931DDD" w:rsidP="00931DDD">
            <w:pPr>
              <w:pStyle w:val="ConsPlusNonformat"/>
              <w:rPr>
                <w:rFonts w:ascii="Times New Roman" w:hAnsi="Times New Roman" w:cs="Times New Roman"/>
              </w:rPr>
            </w:pPr>
            <w:r w:rsidRPr="00931DDD">
              <w:rPr>
                <w:rFonts w:ascii="Times New Roman" w:hAnsi="Times New Roman" w:cs="Times New Roman"/>
              </w:rPr>
              <w:t xml:space="preserve">2024 год – </w:t>
            </w:r>
            <w:r w:rsidRPr="006004F9">
              <w:rPr>
                <w:rFonts w:ascii="Times New Roman" w:hAnsi="Times New Roman" w:cs="Times New Roman"/>
                <w:b/>
              </w:rPr>
              <w:t>0,0</w:t>
            </w:r>
            <w:r w:rsidRPr="00931DDD">
              <w:rPr>
                <w:rFonts w:ascii="Times New Roman" w:hAnsi="Times New Roman" w:cs="Times New Roman"/>
              </w:rPr>
              <w:t xml:space="preserve"> тыс. рублей;</w:t>
            </w:r>
          </w:p>
          <w:p w:rsidR="00931DDD" w:rsidRDefault="00931DDD" w:rsidP="00931DDD">
            <w:pPr>
              <w:pStyle w:val="ConsPlusNonformat"/>
              <w:rPr>
                <w:rFonts w:ascii="Times New Roman" w:hAnsi="Times New Roman" w:cs="Times New Roman"/>
              </w:rPr>
            </w:pPr>
            <w:r w:rsidRPr="00931DDD">
              <w:rPr>
                <w:rFonts w:ascii="Times New Roman" w:hAnsi="Times New Roman" w:cs="Times New Roman"/>
              </w:rPr>
              <w:t xml:space="preserve">2025 год -  </w:t>
            </w:r>
            <w:r w:rsidRPr="006004F9">
              <w:rPr>
                <w:rFonts w:ascii="Times New Roman" w:hAnsi="Times New Roman" w:cs="Times New Roman"/>
                <w:b/>
              </w:rPr>
              <w:t>0,0</w:t>
            </w:r>
            <w:r w:rsidRPr="00931DDD">
              <w:rPr>
                <w:rFonts w:ascii="Times New Roman" w:hAnsi="Times New Roman" w:cs="Times New Roman"/>
              </w:rPr>
              <w:t xml:space="preserve"> тыс. рублей.</w:t>
            </w:r>
          </w:p>
          <w:p w:rsidR="00006E40" w:rsidRPr="00B26068" w:rsidRDefault="00006E40" w:rsidP="00405446">
            <w:pPr>
              <w:pStyle w:val="ConsPlusNonformat"/>
              <w:rPr>
                <w:rFonts w:ascii="Times New Roman" w:hAnsi="Times New Roman" w:cs="Times New Roman"/>
              </w:rPr>
            </w:pPr>
            <w:r w:rsidRPr="00B26068">
              <w:rPr>
                <w:rFonts w:ascii="Times New Roman" w:hAnsi="Times New Roman" w:cs="Times New Roman"/>
              </w:rPr>
              <w:t>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 исходя из возможностей бюджета района и затрат, необходимых для реализации программы.</w:t>
            </w:r>
          </w:p>
        </w:tc>
      </w:tr>
      <w:tr w:rsidR="00006E40" w:rsidRPr="00006E40" w:rsidTr="0081551E">
        <w:trPr>
          <w:trHeight w:val="1435"/>
        </w:trPr>
        <w:tc>
          <w:tcPr>
            <w:tcW w:w="514" w:type="dxa"/>
            <w:vAlign w:val="center"/>
          </w:tcPr>
          <w:p w:rsidR="00006E40" w:rsidRPr="00B26068" w:rsidRDefault="00006E40"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lastRenderedPageBreak/>
              <w:t>9</w:t>
            </w:r>
          </w:p>
        </w:tc>
        <w:tc>
          <w:tcPr>
            <w:tcW w:w="2126" w:type="dxa"/>
            <w:vAlign w:val="center"/>
          </w:tcPr>
          <w:p w:rsidR="00006E40" w:rsidRPr="00B26068" w:rsidRDefault="00006E40" w:rsidP="00B26068">
            <w:pPr>
              <w:spacing w:after="0" w:line="240" w:lineRule="auto"/>
              <w:rPr>
                <w:rFonts w:ascii="Times New Roman" w:hAnsi="Times New Roman" w:cs="Times New Roman"/>
                <w:sz w:val="20"/>
                <w:szCs w:val="20"/>
              </w:rPr>
            </w:pPr>
            <w:r w:rsidRPr="00B26068">
              <w:rPr>
                <w:rFonts w:ascii="Times New Roman" w:hAnsi="Times New Roman" w:cs="Times New Roman"/>
                <w:sz w:val="20"/>
                <w:szCs w:val="20"/>
              </w:rPr>
              <w:t>Ожидаемые результаты реализации подпрограммы</w:t>
            </w:r>
          </w:p>
        </w:tc>
        <w:tc>
          <w:tcPr>
            <w:tcW w:w="6910" w:type="dxa"/>
            <w:vAlign w:val="center"/>
          </w:tcPr>
          <w:p w:rsidR="006126E0" w:rsidRPr="006126E0" w:rsidRDefault="006126E0" w:rsidP="006126E0">
            <w:pPr>
              <w:pStyle w:val="11"/>
              <w:spacing w:before="0" w:after="0" w:line="240" w:lineRule="auto"/>
              <w:ind w:left="40" w:firstLine="680"/>
              <w:jc w:val="both"/>
              <w:rPr>
                <w:rFonts w:ascii="Times New Roman" w:hAnsi="Times New Roman" w:cs="Times New Roman"/>
                <w:color w:val="000000"/>
                <w:sz w:val="20"/>
                <w:szCs w:val="20"/>
                <w:lang w:bidi="ru-RU"/>
              </w:rPr>
            </w:pPr>
            <w:r w:rsidRPr="006126E0">
              <w:rPr>
                <w:rFonts w:ascii="Times New Roman" w:hAnsi="Times New Roman" w:cs="Times New Roman"/>
                <w:color w:val="000000"/>
                <w:sz w:val="20"/>
                <w:szCs w:val="20"/>
                <w:lang w:bidi="ru-RU"/>
              </w:rPr>
              <w:t>Реализация подпрограммы позволит:</w:t>
            </w:r>
          </w:p>
          <w:p w:rsidR="006126E0" w:rsidRPr="006126E0" w:rsidRDefault="006126E0" w:rsidP="006126E0">
            <w:pPr>
              <w:pStyle w:val="11"/>
              <w:spacing w:before="0" w:after="0" w:line="240" w:lineRule="auto"/>
              <w:ind w:left="40" w:hanging="40"/>
              <w:jc w:val="both"/>
              <w:rPr>
                <w:rFonts w:ascii="Times New Roman" w:hAnsi="Times New Roman" w:cs="Times New Roman"/>
                <w:color w:val="000000"/>
                <w:sz w:val="20"/>
                <w:szCs w:val="20"/>
                <w:lang w:bidi="ru-RU"/>
              </w:rPr>
            </w:pPr>
            <w:r w:rsidRPr="006126E0">
              <w:rPr>
                <w:rFonts w:ascii="Times New Roman" w:hAnsi="Times New Roman" w:cs="Times New Roman"/>
                <w:color w:val="000000"/>
                <w:sz w:val="20"/>
                <w:szCs w:val="20"/>
                <w:lang w:bidi="ru-RU"/>
              </w:rPr>
              <w:t>1) своевременно информировать и координировать все звенья управления единой государственной системы предупреждения и ликвидации чрезвычайных ситуаций (далее – РСЧС);</w:t>
            </w:r>
          </w:p>
          <w:p w:rsidR="006126E0" w:rsidRPr="006126E0" w:rsidRDefault="006126E0" w:rsidP="006126E0">
            <w:pPr>
              <w:pStyle w:val="11"/>
              <w:spacing w:before="0" w:after="0" w:line="240" w:lineRule="auto"/>
              <w:ind w:left="40" w:hanging="40"/>
              <w:jc w:val="both"/>
              <w:rPr>
                <w:rFonts w:ascii="Times New Roman" w:hAnsi="Times New Roman" w:cs="Times New Roman"/>
                <w:color w:val="000000"/>
                <w:sz w:val="20"/>
                <w:szCs w:val="20"/>
                <w:lang w:bidi="ru-RU"/>
              </w:rPr>
            </w:pPr>
            <w:r w:rsidRPr="006126E0">
              <w:rPr>
                <w:rFonts w:ascii="Times New Roman" w:hAnsi="Times New Roman" w:cs="Times New Roman"/>
                <w:color w:val="000000"/>
                <w:sz w:val="20"/>
                <w:szCs w:val="20"/>
                <w:lang w:bidi="ru-RU"/>
              </w:rPr>
              <w:t>2) укрепить пожарную безопасность территории Нижнеилимского муниципального района, снизить количество пожаров;</w:t>
            </w:r>
          </w:p>
          <w:p w:rsidR="006126E0" w:rsidRPr="006126E0" w:rsidRDefault="006126E0" w:rsidP="006126E0">
            <w:pPr>
              <w:pStyle w:val="11"/>
              <w:spacing w:before="0" w:after="0" w:line="240" w:lineRule="auto"/>
              <w:ind w:left="40" w:hanging="40"/>
              <w:jc w:val="both"/>
              <w:rPr>
                <w:rFonts w:ascii="Times New Roman" w:hAnsi="Times New Roman" w:cs="Times New Roman"/>
                <w:color w:val="000000"/>
                <w:sz w:val="20"/>
                <w:szCs w:val="20"/>
                <w:lang w:bidi="ru-RU"/>
              </w:rPr>
            </w:pPr>
            <w:r w:rsidRPr="006126E0">
              <w:rPr>
                <w:rFonts w:ascii="Times New Roman" w:hAnsi="Times New Roman" w:cs="Times New Roman"/>
                <w:color w:val="000000"/>
                <w:sz w:val="20"/>
                <w:szCs w:val="20"/>
                <w:lang w:bidi="ru-RU"/>
              </w:rPr>
              <w:t>3) усилить противопожарную защиту населенных пунктов;</w:t>
            </w:r>
          </w:p>
          <w:p w:rsidR="00006E40" w:rsidRPr="00B26068" w:rsidRDefault="006126E0" w:rsidP="006126E0">
            <w:pPr>
              <w:pStyle w:val="11"/>
              <w:shd w:val="clear" w:color="auto" w:fill="auto"/>
              <w:spacing w:before="0" w:after="0" w:line="240" w:lineRule="auto"/>
              <w:ind w:left="40" w:hanging="40"/>
              <w:jc w:val="both"/>
              <w:rPr>
                <w:rFonts w:ascii="Times New Roman" w:hAnsi="Times New Roman" w:cs="Times New Roman"/>
                <w:sz w:val="20"/>
                <w:szCs w:val="20"/>
              </w:rPr>
            </w:pPr>
            <w:r w:rsidRPr="006126E0">
              <w:rPr>
                <w:rFonts w:ascii="Times New Roman" w:hAnsi="Times New Roman" w:cs="Times New Roman"/>
                <w:color w:val="000000"/>
                <w:sz w:val="20"/>
                <w:szCs w:val="20"/>
                <w:lang w:bidi="ru-RU"/>
              </w:rPr>
              <w:t>4) уменьшить количество гибели людей и получивших травмы при пожарах, сократить  потери от пожаров;</w:t>
            </w:r>
          </w:p>
        </w:tc>
      </w:tr>
    </w:tbl>
    <w:p w:rsidR="00B419FC" w:rsidRDefault="00B419FC" w:rsidP="003A7125">
      <w:pPr>
        <w:autoSpaceDE w:val="0"/>
        <w:autoSpaceDN w:val="0"/>
        <w:adjustRightInd w:val="0"/>
        <w:spacing w:after="0" w:line="240" w:lineRule="auto"/>
        <w:jc w:val="center"/>
        <w:outlineLvl w:val="1"/>
        <w:rPr>
          <w:rFonts w:ascii="Times New Roman" w:hAnsi="Times New Roman" w:cs="Times New Roman"/>
          <w:b/>
          <w:sz w:val="24"/>
          <w:szCs w:val="24"/>
        </w:rPr>
      </w:pPr>
    </w:p>
    <w:p w:rsidR="00006E40" w:rsidRDefault="00006E40" w:rsidP="003A7125">
      <w:pPr>
        <w:autoSpaceDE w:val="0"/>
        <w:autoSpaceDN w:val="0"/>
        <w:adjustRightInd w:val="0"/>
        <w:spacing w:after="0" w:line="240" w:lineRule="auto"/>
        <w:jc w:val="center"/>
        <w:outlineLvl w:val="1"/>
        <w:rPr>
          <w:rFonts w:ascii="Times New Roman" w:hAnsi="Times New Roman" w:cs="Times New Roman"/>
          <w:b/>
          <w:sz w:val="24"/>
          <w:szCs w:val="24"/>
        </w:rPr>
      </w:pPr>
      <w:r w:rsidRPr="003A7125">
        <w:rPr>
          <w:rFonts w:ascii="Times New Roman" w:hAnsi="Times New Roman" w:cs="Times New Roman"/>
          <w:b/>
          <w:sz w:val="24"/>
          <w:szCs w:val="24"/>
        </w:rPr>
        <w:t>Раздел 2. Характеристика текущего состояния сферы реализации муниципальной подпрограммы</w:t>
      </w:r>
    </w:p>
    <w:p w:rsidR="00006E40" w:rsidRPr="00006E40" w:rsidRDefault="00006E40" w:rsidP="00014747">
      <w:pPr>
        <w:pStyle w:val="11"/>
        <w:shd w:val="clear" w:color="auto" w:fill="auto"/>
        <w:spacing w:before="0" w:after="0" w:line="240" w:lineRule="auto"/>
        <w:ind w:left="20" w:right="20" w:firstLine="700"/>
        <w:jc w:val="both"/>
        <w:rPr>
          <w:rFonts w:ascii="Times New Roman" w:hAnsi="Times New Roman" w:cs="Times New Roman"/>
          <w:color w:val="000000"/>
          <w:sz w:val="24"/>
          <w:szCs w:val="24"/>
          <w:lang w:bidi="ru-RU"/>
        </w:rPr>
      </w:pPr>
      <w:r w:rsidRPr="00006E40">
        <w:rPr>
          <w:rFonts w:ascii="Times New Roman" w:hAnsi="Times New Roman" w:cs="Times New Roman"/>
          <w:color w:val="000000"/>
          <w:sz w:val="24"/>
          <w:szCs w:val="24"/>
          <w:lang w:bidi="ru-RU"/>
        </w:rPr>
        <w:t>В соответствии с Стратегией национальной безопасности Р</w:t>
      </w:r>
      <w:r w:rsidR="00C07704">
        <w:rPr>
          <w:rFonts w:ascii="Times New Roman" w:hAnsi="Times New Roman" w:cs="Times New Roman"/>
          <w:color w:val="000000"/>
          <w:sz w:val="24"/>
          <w:szCs w:val="24"/>
          <w:lang w:bidi="ru-RU"/>
        </w:rPr>
        <w:t>оссийской Федерации</w:t>
      </w:r>
      <w:r w:rsidRPr="00006E40">
        <w:rPr>
          <w:rFonts w:ascii="Times New Roman" w:hAnsi="Times New Roman" w:cs="Times New Roman"/>
          <w:color w:val="000000"/>
          <w:sz w:val="24"/>
          <w:szCs w:val="24"/>
          <w:lang w:bidi="ru-RU"/>
        </w:rPr>
        <w:t xml:space="preserve">, утвержденной Указом Президента Российской Федерации от </w:t>
      </w:r>
      <w:r w:rsidR="0006322E">
        <w:rPr>
          <w:rFonts w:ascii="Times New Roman" w:hAnsi="Times New Roman" w:cs="Times New Roman"/>
          <w:color w:val="000000"/>
          <w:sz w:val="24"/>
          <w:szCs w:val="24"/>
          <w:lang w:bidi="ru-RU"/>
        </w:rPr>
        <w:t>02</w:t>
      </w:r>
      <w:r w:rsidRPr="00006E40">
        <w:rPr>
          <w:rFonts w:ascii="Times New Roman" w:hAnsi="Times New Roman" w:cs="Times New Roman"/>
          <w:color w:val="000000"/>
          <w:sz w:val="24"/>
          <w:szCs w:val="24"/>
          <w:lang w:bidi="ru-RU"/>
        </w:rPr>
        <w:t>.</w:t>
      </w:r>
      <w:r w:rsidR="0006322E">
        <w:rPr>
          <w:rFonts w:ascii="Times New Roman" w:hAnsi="Times New Roman" w:cs="Times New Roman"/>
          <w:color w:val="000000"/>
          <w:sz w:val="24"/>
          <w:szCs w:val="24"/>
          <w:lang w:bidi="ru-RU"/>
        </w:rPr>
        <w:t>07</w:t>
      </w:r>
      <w:r w:rsidRPr="00006E40">
        <w:rPr>
          <w:rFonts w:ascii="Times New Roman" w:hAnsi="Times New Roman" w:cs="Times New Roman"/>
          <w:color w:val="000000"/>
          <w:sz w:val="24"/>
          <w:szCs w:val="24"/>
          <w:lang w:bidi="ru-RU"/>
        </w:rPr>
        <w:t>.20</w:t>
      </w:r>
      <w:r w:rsidR="0006322E">
        <w:rPr>
          <w:rFonts w:ascii="Times New Roman" w:hAnsi="Times New Roman" w:cs="Times New Roman"/>
          <w:color w:val="000000"/>
          <w:sz w:val="24"/>
          <w:szCs w:val="24"/>
          <w:lang w:bidi="ru-RU"/>
        </w:rPr>
        <w:t>21</w:t>
      </w:r>
      <w:r w:rsidRPr="00006E40">
        <w:rPr>
          <w:rFonts w:ascii="Times New Roman" w:hAnsi="Times New Roman" w:cs="Times New Roman"/>
          <w:color w:val="000000"/>
          <w:sz w:val="24"/>
          <w:szCs w:val="24"/>
          <w:lang w:bidi="ru-RU"/>
        </w:rPr>
        <w:t xml:space="preserve"> № </w:t>
      </w:r>
      <w:r w:rsidR="0006322E">
        <w:rPr>
          <w:rFonts w:ascii="Times New Roman" w:hAnsi="Times New Roman" w:cs="Times New Roman"/>
          <w:color w:val="000000"/>
          <w:sz w:val="24"/>
          <w:szCs w:val="24"/>
          <w:lang w:bidi="ru-RU"/>
        </w:rPr>
        <w:t>400</w:t>
      </w:r>
      <w:r w:rsidRPr="00006E40">
        <w:rPr>
          <w:rFonts w:ascii="Times New Roman" w:hAnsi="Times New Roman" w:cs="Times New Roman"/>
          <w:color w:val="000000"/>
          <w:sz w:val="24"/>
          <w:szCs w:val="24"/>
          <w:lang w:bidi="ru-RU"/>
        </w:rPr>
        <w:t>, определено, что 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006E40" w:rsidRPr="00006E40" w:rsidRDefault="00006E40" w:rsidP="00014747">
      <w:pPr>
        <w:pStyle w:val="11"/>
        <w:shd w:val="clear" w:color="auto" w:fill="auto"/>
        <w:spacing w:before="0" w:after="0" w:line="240" w:lineRule="auto"/>
        <w:ind w:left="20" w:right="40" w:firstLine="680"/>
        <w:jc w:val="both"/>
        <w:rPr>
          <w:rFonts w:ascii="Times New Roman" w:hAnsi="Times New Roman" w:cs="Times New Roman"/>
          <w:color w:val="000000"/>
          <w:sz w:val="24"/>
          <w:szCs w:val="24"/>
          <w:lang w:bidi="ru-RU"/>
        </w:rPr>
      </w:pPr>
      <w:r w:rsidRPr="00006E40">
        <w:rPr>
          <w:rFonts w:ascii="Times New Roman" w:hAnsi="Times New Roman" w:cs="Times New Roman"/>
          <w:color w:val="000000"/>
          <w:sz w:val="24"/>
          <w:szCs w:val="24"/>
          <w:lang w:bidi="ru-RU"/>
        </w:rPr>
        <w:t>Таким образом, в соответствии с требованиями законодательства перед органами местного самоуправления стоит задача по реализации комплекса мероприятий правового, организационного и технического характера, имеющей конечной целью минимизировать риски возникновения чрезвычайных ситуаций, повысить безопасность и обеспечить сохранность материальных средств.</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lastRenderedPageBreak/>
        <w:t>Наиболее проблемными, требующими вмешательства органов местного самоуправления, остаются вопросы, связанные с выполнением противопожарных мероприятий, реализация которых требует значительных финансовых средств.</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Характерными недостатками по обеспечению пожарной безопасности учреждений Нижнеилимского муниципального района являются: </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недостаточные знания и навыки поведения людей в чрезвычайных ситуациях и в случае пожаров;</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отсутствие или неисправность систем автоматической пожарной сигнализации, оповещения людей при пожаре;</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не укомплектованность объектов первичными средствами пожаротушения;</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эксплуатация электроустановок, которые требуют замены;</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невыполнение работ по огнезащитной обработке чердачных помещений и сгораемой отделки путей эвакуации;</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наличие на окнах зданий глухих металлических решёток;</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 отсутствие или неисправность наружного противопожарного водоснабжения. </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Одной из причин такого положения дел является:</w:t>
      </w:r>
    </w:p>
    <w:p w:rsidR="00006E40" w:rsidRPr="00006E40" w:rsidRDefault="00006E40" w:rsidP="00096310">
      <w:pPr>
        <w:numPr>
          <w:ilvl w:val="0"/>
          <w:numId w:val="16"/>
        </w:numPr>
        <w:spacing w:after="0" w:line="240" w:lineRule="auto"/>
        <w:ind w:left="0" w:firstLine="567"/>
        <w:jc w:val="both"/>
        <w:rPr>
          <w:rFonts w:ascii="Times New Roman" w:hAnsi="Times New Roman" w:cs="Times New Roman"/>
          <w:sz w:val="24"/>
          <w:szCs w:val="24"/>
        </w:rPr>
      </w:pPr>
      <w:r w:rsidRPr="00006E40">
        <w:rPr>
          <w:rFonts w:ascii="Times New Roman" w:hAnsi="Times New Roman" w:cs="Times New Roman"/>
          <w:sz w:val="24"/>
          <w:szCs w:val="24"/>
        </w:rPr>
        <w:t>Введение в действие новых правил и норм пожарной безопасности;</w:t>
      </w:r>
    </w:p>
    <w:p w:rsidR="00006E40" w:rsidRPr="00006E40" w:rsidRDefault="00006E40" w:rsidP="00096310">
      <w:pPr>
        <w:numPr>
          <w:ilvl w:val="0"/>
          <w:numId w:val="16"/>
        </w:numPr>
        <w:spacing w:after="0" w:line="240" w:lineRule="auto"/>
        <w:ind w:left="0" w:firstLine="567"/>
        <w:jc w:val="both"/>
        <w:rPr>
          <w:rFonts w:ascii="Times New Roman" w:hAnsi="Times New Roman" w:cs="Times New Roman"/>
          <w:sz w:val="24"/>
          <w:szCs w:val="24"/>
        </w:rPr>
      </w:pPr>
      <w:r w:rsidRPr="00006E40">
        <w:rPr>
          <w:rFonts w:ascii="Times New Roman" w:hAnsi="Times New Roman" w:cs="Times New Roman"/>
          <w:sz w:val="24"/>
          <w:szCs w:val="24"/>
        </w:rPr>
        <w:t>Недостаточное выделение финансовых средств на осуществление мероприятий по обеспечению пожарной безопасности на объектах;</w:t>
      </w:r>
    </w:p>
    <w:p w:rsidR="00006E40" w:rsidRPr="00006E40" w:rsidRDefault="00006E40" w:rsidP="00096310">
      <w:pPr>
        <w:numPr>
          <w:ilvl w:val="0"/>
          <w:numId w:val="16"/>
        </w:numPr>
        <w:spacing w:after="0" w:line="240" w:lineRule="auto"/>
        <w:ind w:left="0"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Низкая техническая оснащённость учреждений. </w:t>
      </w:r>
    </w:p>
    <w:p w:rsidR="00006E40" w:rsidRPr="00006E40" w:rsidRDefault="00006E40" w:rsidP="00B419FC">
      <w:pPr>
        <w:tabs>
          <w:tab w:val="left" w:pos="720"/>
        </w:tabs>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ab/>
        <w:t>В системе учреждений не организована подготовка и переподготовка лиц, ответственных за пожарное состояние учреждений в области пожарной безопасности, обучение руководящих кадров.</w:t>
      </w:r>
    </w:p>
    <w:p w:rsidR="00006E40" w:rsidRPr="00006E40" w:rsidRDefault="00006E40" w:rsidP="00B419FC">
      <w:pPr>
        <w:pStyle w:val="11"/>
        <w:shd w:val="clear" w:color="auto" w:fill="auto"/>
        <w:spacing w:before="0" w:after="0" w:line="240" w:lineRule="auto"/>
        <w:ind w:right="20"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Учитывая опыт осуществления противопожарных мероприятий, большое внимание уделяется вопросам реализации ряд мероприятий, позволивших значительно снизить риск возникновения лесных пожаров:</w:t>
      </w:r>
    </w:p>
    <w:p w:rsidR="00006E40" w:rsidRPr="00006E40" w:rsidRDefault="00006E40" w:rsidP="00931DDD">
      <w:pPr>
        <w:pStyle w:val="11"/>
        <w:shd w:val="clear" w:color="auto" w:fill="auto"/>
        <w:tabs>
          <w:tab w:val="left" w:pos="1216"/>
        </w:tabs>
        <w:spacing w:before="0" w:after="0" w:line="240" w:lineRule="auto"/>
        <w:ind w:right="20" w:firstLine="54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 xml:space="preserve"> 1. </w:t>
      </w:r>
      <w:r w:rsidR="00B419FC">
        <w:rPr>
          <w:rFonts w:ascii="Times New Roman" w:hAnsi="Times New Roman" w:cs="Times New Roman"/>
          <w:color w:val="000000"/>
          <w:sz w:val="24"/>
          <w:szCs w:val="24"/>
          <w:lang w:bidi="ru-RU"/>
        </w:rPr>
        <w:t>О</w:t>
      </w:r>
      <w:r w:rsidRPr="00006E40">
        <w:rPr>
          <w:rFonts w:ascii="Times New Roman" w:hAnsi="Times New Roman" w:cs="Times New Roman"/>
          <w:color w:val="000000"/>
          <w:sz w:val="24"/>
          <w:szCs w:val="24"/>
          <w:lang w:bidi="ru-RU"/>
        </w:rPr>
        <w:t>бновлены и дополнительно созданы противопожарные минерализованные полосы в лесничествах</w:t>
      </w:r>
      <w:r w:rsidR="002855D3">
        <w:rPr>
          <w:rFonts w:ascii="Times New Roman" w:hAnsi="Times New Roman" w:cs="Times New Roman"/>
          <w:color w:val="000000"/>
          <w:sz w:val="24"/>
          <w:szCs w:val="24"/>
          <w:lang w:bidi="ru-RU"/>
        </w:rPr>
        <w:t>,</w:t>
      </w:r>
      <w:r w:rsidRPr="00006E40">
        <w:rPr>
          <w:rFonts w:ascii="Times New Roman" w:hAnsi="Times New Roman" w:cs="Times New Roman"/>
          <w:color w:val="000000"/>
          <w:sz w:val="24"/>
          <w:szCs w:val="24"/>
          <w:lang w:bidi="ru-RU"/>
        </w:rPr>
        <w:t xml:space="preserve"> находящихся на территории района.</w:t>
      </w:r>
    </w:p>
    <w:p w:rsidR="00B419FC" w:rsidRDefault="00B419FC" w:rsidP="00B419FC">
      <w:pPr>
        <w:pStyle w:val="11"/>
        <w:shd w:val="clear" w:color="auto" w:fill="auto"/>
        <w:tabs>
          <w:tab w:val="left" w:pos="1216"/>
        </w:tabs>
        <w:spacing w:before="0" w:after="0" w:line="240" w:lineRule="auto"/>
        <w:ind w:right="20" w:firstLine="547"/>
        <w:jc w:val="both"/>
        <w:rPr>
          <w:rFonts w:ascii="Times New Roman" w:hAnsi="Times New Roman" w:cs="Times New Roman"/>
          <w:sz w:val="24"/>
          <w:szCs w:val="24"/>
        </w:rPr>
      </w:pPr>
      <w:r>
        <w:rPr>
          <w:rFonts w:ascii="Times New Roman" w:hAnsi="Times New Roman" w:cs="Times New Roman"/>
          <w:sz w:val="24"/>
          <w:szCs w:val="24"/>
        </w:rPr>
        <w:t xml:space="preserve"> 2. О</w:t>
      </w:r>
      <w:r w:rsidR="00006E40" w:rsidRPr="00006E40">
        <w:rPr>
          <w:rFonts w:ascii="Times New Roman" w:hAnsi="Times New Roman" w:cs="Times New Roman"/>
          <w:sz w:val="24"/>
          <w:szCs w:val="24"/>
        </w:rPr>
        <w:t xml:space="preserve">существляются </w:t>
      </w:r>
      <w:r w:rsidR="00006E40" w:rsidRPr="00006E40">
        <w:rPr>
          <w:rFonts w:ascii="Times New Roman" w:hAnsi="Times New Roman" w:cs="Times New Roman"/>
          <w:color w:val="000000"/>
          <w:sz w:val="24"/>
          <w:szCs w:val="24"/>
          <w:lang w:bidi="ru-RU"/>
        </w:rPr>
        <w:t>противопожарные мероприятия в городских и сельских поселениях.</w:t>
      </w:r>
    </w:p>
    <w:p w:rsidR="00006E40" w:rsidRPr="00006E40" w:rsidRDefault="00006E40" w:rsidP="00B419FC">
      <w:pPr>
        <w:pStyle w:val="11"/>
        <w:shd w:val="clear" w:color="auto" w:fill="auto"/>
        <w:tabs>
          <w:tab w:val="left" w:pos="1216"/>
        </w:tabs>
        <w:spacing w:before="0" w:after="0" w:line="240" w:lineRule="auto"/>
        <w:ind w:right="20" w:firstLine="54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 xml:space="preserve">3. </w:t>
      </w:r>
      <w:r w:rsidR="00B419FC">
        <w:rPr>
          <w:rFonts w:ascii="Times New Roman" w:hAnsi="Times New Roman" w:cs="Times New Roman"/>
          <w:color w:val="000000"/>
          <w:sz w:val="24"/>
          <w:szCs w:val="24"/>
          <w:lang w:bidi="ru-RU"/>
        </w:rPr>
        <w:t>Л</w:t>
      </w:r>
      <w:r w:rsidRPr="00006E40">
        <w:rPr>
          <w:rFonts w:ascii="Times New Roman" w:hAnsi="Times New Roman" w:cs="Times New Roman"/>
          <w:color w:val="000000"/>
          <w:sz w:val="24"/>
          <w:szCs w:val="24"/>
          <w:lang w:bidi="ru-RU"/>
        </w:rPr>
        <w:t>есхозы района оснастили необходимым противопожарным оборудованием и  лесопожарной техникой.</w:t>
      </w:r>
    </w:p>
    <w:p w:rsidR="00006E40" w:rsidRPr="00006E40" w:rsidRDefault="00006E40" w:rsidP="00931DDD">
      <w:pPr>
        <w:pStyle w:val="11"/>
        <w:shd w:val="clear" w:color="auto" w:fill="auto"/>
        <w:spacing w:before="0" w:after="0" w:line="240" w:lineRule="auto"/>
        <w:ind w:right="80" w:firstLine="54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 xml:space="preserve"> 4. </w:t>
      </w:r>
      <w:r w:rsidR="00B419FC">
        <w:rPr>
          <w:rFonts w:ascii="Times New Roman" w:hAnsi="Times New Roman" w:cs="Times New Roman"/>
          <w:color w:val="000000"/>
          <w:sz w:val="24"/>
          <w:szCs w:val="24"/>
          <w:lang w:bidi="ru-RU"/>
        </w:rPr>
        <w:t>В</w:t>
      </w:r>
      <w:r w:rsidRPr="00006E40">
        <w:rPr>
          <w:rFonts w:ascii="Times New Roman" w:hAnsi="Times New Roman" w:cs="Times New Roman"/>
          <w:color w:val="000000"/>
          <w:sz w:val="24"/>
          <w:szCs w:val="24"/>
          <w:lang w:bidi="ru-RU"/>
        </w:rPr>
        <w:t xml:space="preserve"> 2013 году возобновлена деятельность подразделений добровольной пожарной охраны в посёлках, удаленных от пожарных частей федеральной противопожарной службы. Добровольные пожарные дружины оснащены комплектами специального пожарного обмундирования, лопатами, ломами, защитными касками.</w:t>
      </w:r>
    </w:p>
    <w:p w:rsidR="00006E40" w:rsidRPr="00006E40" w:rsidRDefault="00006E40" w:rsidP="00006E40">
      <w:pPr>
        <w:pStyle w:val="ab"/>
        <w:shd w:val="clear" w:color="auto" w:fill="auto"/>
        <w:spacing w:line="240" w:lineRule="exact"/>
        <w:jc w:val="right"/>
        <w:rPr>
          <w:rFonts w:ascii="Times New Roman" w:hAnsi="Times New Roman" w:cs="Times New Roman"/>
          <w:sz w:val="24"/>
          <w:szCs w:val="24"/>
        </w:rPr>
      </w:pPr>
      <w:r w:rsidRPr="00006E40">
        <w:rPr>
          <w:rFonts w:ascii="Times New Roman" w:hAnsi="Times New Roman" w:cs="Times New Roman"/>
          <w:color w:val="000000"/>
          <w:sz w:val="24"/>
          <w:szCs w:val="24"/>
          <w:lang w:bidi="ru-RU"/>
        </w:rPr>
        <w:t>Таблица 3.</w:t>
      </w:r>
    </w:p>
    <w:p w:rsidR="00006E40" w:rsidRPr="00006E40" w:rsidRDefault="00006E40" w:rsidP="00006E40">
      <w:pPr>
        <w:pStyle w:val="ab"/>
        <w:shd w:val="clear" w:color="auto" w:fill="auto"/>
        <w:spacing w:line="240" w:lineRule="exact"/>
        <w:jc w:val="center"/>
        <w:rPr>
          <w:rFonts w:ascii="Times New Roman" w:hAnsi="Times New Roman" w:cs="Times New Roman"/>
          <w:sz w:val="24"/>
          <w:szCs w:val="24"/>
        </w:rPr>
      </w:pPr>
      <w:r w:rsidRPr="00006E40">
        <w:rPr>
          <w:rFonts w:ascii="Times New Roman" w:hAnsi="Times New Roman" w:cs="Times New Roman"/>
          <w:color w:val="000000"/>
          <w:sz w:val="24"/>
          <w:szCs w:val="24"/>
          <w:lang w:bidi="ru-RU"/>
        </w:rPr>
        <w:t>Динамика показателей состояния пожарной безопасности</w:t>
      </w:r>
    </w:p>
    <w:p w:rsidR="00006E40" w:rsidRPr="00006E40" w:rsidRDefault="00006E40" w:rsidP="00006E40">
      <w:pPr>
        <w:pStyle w:val="ConsPlusNonformat"/>
        <w:jc w:val="center"/>
        <w:rPr>
          <w:rFonts w:ascii="Times New Roman" w:hAnsi="Times New Roman" w:cs="Times New Roman"/>
          <w:b/>
          <w:caps/>
          <w:sz w:val="24"/>
          <w:szCs w:val="24"/>
        </w:rPr>
      </w:pPr>
    </w:p>
    <w:tbl>
      <w:tblPr>
        <w:tblW w:w="9649" w:type="dxa"/>
        <w:tblLayout w:type="fixed"/>
        <w:tblCellMar>
          <w:left w:w="10" w:type="dxa"/>
          <w:right w:w="10" w:type="dxa"/>
        </w:tblCellMar>
        <w:tblLook w:val="0000" w:firstRow="0" w:lastRow="0" w:firstColumn="0" w:lastColumn="0" w:noHBand="0" w:noVBand="0"/>
      </w:tblPr>
      <w:tblGrid>
        <w:gridCol w:w="565"/>
        <w:gridCol w:w="3414"/>
        <w:gridCol w:w="993"/>
        <w:gridCol w:w="992"/>
        <w:gridCol w:w="850"/>
        <w:gridCol w:w="851"/>
        <w:gridCol w:w="992"/>
        <w:gridCol w:w="992"/>
      </w:tblGrid>
      <w:tr w:rsidR="005C2095" w:rsidRPr="00006E40" w:rsidTr="005C2095">
        <w:trPr>
          <w:trHeight w:hRule="exact" w:val="580"/>
        </w:trPr>
        <w:tc>
          <w:tcPr>
            <w:tcW w:w="565" w:type="dxa"/>
            <w:tcBorders>
              <w:top w:val="single" w:sz="4" w:space="0" w:color="auto"/>
              <w:left w:val="single" w:sz="4" w:space="0" w:color="auto"/>
            </w:tcBorders>
            <w:shd w:val="clear" w:color="auto" w:fill="FFFFFF"/>
            <w:vAlign w:val="bottom"/>
          </w:tcPr>
          <w:p w:rsidR="005C2095" w:rsidRPr="00B26068" w:rsidRDefault="005C2095" w:rsidP="00423D1F">
            <w:pPr>
              <w:pStyle w:val="11"/>
              <w:shd w:val="clear" w:color="auto" w:fill="auto"/>
              <w:spacing w:before="0" w:after="0" w:line="240" w:lineRule="auto"/>
              <w:ind w:left="200"/>
              <w:jc w:val="left"/>
              <w:rPr>
                <w:rFonts w:ascii="Times New Roman" w:hAnsi="Times New Roman" w:cs="Times New Roman"/>
                <w:b/>
                <w:sz w:val="20"/>
                <w:szCs w:val="20"/>
              </w:rPr>
            </w:pPr>
            <w:r w:rsidRPr="00B26068">
              <w:rPr>
                <w:rStyle w:val="10pt0pt"/>
                <w:rFonts w:ascii="Times New Roman" w:hAnsi="Times New Roman" w:cs="Times New Roman"/>
                <w:b w:val="0"/>
              </w:rPr>
              <w:t>№</w:t>
            </w:r>
          </w:p>
          <w:p w:rsidR="005C2095" w:rsidRPr="00B26068" w:rsidRDefault="005C2095" w:rsidP="00423D1F">
            <w:pPr>
              <w:pStyle w:val="11"/>
              <w:shd w:val="clear" w:color="auto" w:fill="auto"/>
              <w:spacing w:before="60" w:after="0" w:line="240" w:lineRule="auto"/>
              <w:ind w:left="200"/>
              <w:jc w:val="left"/>
              <w:rPr>
                <w:rFonts w:ascii="Times New Roman" w:hAnsi="Times New Roman" w:cs="Times New Roman"/>
                <w:b/>
                <w:sz w:val="20"/>
                <w:szCs w:val="20"/>
              </w:rPr>
            </w:pPr>
            <w:r w:rsidRPr="00B26068">
              <w:rPr>
                <w:rStyle w:val="10pt0pt"/>
                <w:rFonts w:ascii="Times New Roman" w:hAnsi="Times New Roman" w:cs="Times New Roman"/>
                <w:b w:val="0"/>
              </w:rPr>
              <w:t>п/п</w:t>
            </w:r>
          </w:p>
        </w:tc>
        <w:tc>
          <w:tcPr>
            <w:tcW w:w="3414" w:type="dxa"/>
            <w:tcBorders>
              <w:top w:val="single" w:sz="4" w:space="0" w:color="auto"/>
              <w:left w:val="single" w:sz="4" w:space="0" w:color="auto"/>
            </w:tcBorders>
            <w:shd w:val="clear" w:color="auto" w:fill="FFFFFF"/>
            <w:vAlign w:val="bottom"/>
          </w:tcPr>
          <w:p w:rsidR="005C2095" w:rsidRPr="00B26068" w:rsidRDefault="005C2095" w:rsidP="00423D1F">
            <w:pPr>
              <w:pStyle w:val="11"/>
              <w:shd w:val="clear" w:color="auto" w:fill="auto"/>
              <w:spacing w:before="0" w:after="0" w:line="240" w:lineRule="auto"/>
              <w:rPr>
                <w:rFonts w:ascii="Times New Roman" w:hAnsi="Times New Roman" w:cs="Times New Roman"/>
                <w:b/>
                <w:sz w:val="20"/>
                <w:szCs w:val="20"/>
              </w:rPr>
            </w:pPr>
            <w:r w:rsidRPr="00B26068">
              <w:rPr>
                <w:rStyle w:val="10pt0pt"/>
                <w:rFonts w:ascii="Times New Roman" w:hAnsi="Times New Roman" w:cs="Times New Roman"/>
                <w:b w:val="0"/>
              </w:rPr>
              <w:t>Наименование</w:t>
            </w:r>
            <w:r w:rsidRPr="00B26068">
              <w:rPr>
                <w:rFonts w:ascii="Times New Roman" w:hAnsi="Times New Roman" w:cs="Times New Roman"/>
                <w:b/>
                <w:sz w:val="20"/>
                <w:szCs w:val="20"/>
              </w:rPr>
              <w:t xml:space="preserve"> </w:t>
            </w:r>
            <w:r w:rsidRPr="00B26068">
              <w:rPr>
                <w:rStyle w:val="10pt0pt"/>
                <w:rFonts w:ascii="Times New Roman" w:hAnsi="Times New Roman" w:cs="Times New Roman"/>
                <w:b w:val="0"/>
              </w:rPr>
              <w:t>показателя</w:t>
            </w:r>
          </w:p>
        </w:tc>
        <w:tc>
          <w:tcPr>
            <w:tcW w:w="993" w:type="dxa"/>
            <w:tcBorders>
              <w:top w:val="single" w:sz="4" w:space="0" w:color="auto"/>
              <w:left w:val="single" w:sz="4" w:space="0" w:color="auto"/>
            </w:tcBorders>
            <w:shd w:val="clear" w:color="auto" w:fill="FFFFFF"/>
            <w:vAlign w:val="center"/>
          </w:tcPr>
          <w:p w:rsidR="005C2095" w:rsidRPr="00B26068" w:rsidRDefault="005C2095" w:rsidP="001D5E99">
            <w:pPr>
              <w:pStyle w:val="11"/>
              <w:shd w:val="clear" w:color="auto" w:fill="auto"/>
              <w:spacing w:before="0" w:after="0" w:line="240" w:lineRule="auto"/>
              <w:ind w:left="260" w:hanging="127"/>
              <w:rPr>
                <w:rFonts w:ascii="Times New Roman" w:hAnsi="Times New Roman" w:cs="Times New Roman"/>
                <w:b/>
                <w:sz w:val="20"/>
                <w:szCs w:val="20"/>
              </w:rPr>
            </w:pPr>
            <w:r w:rsidRPr="00B26068">
              <w:rPr>
                <w:rStyle w:val="10pt0pt"/>
                <w:rFonts w:ascii="Times New Roman" w:hAnsi="Times New Roman" w:cs="Times New Roman"/>
                <w:b w:val="0"/>
              </w:rPr>
              <w:t>2016</w:t>
            </w:r>
            <w:r>
              <w:rPr>
                <w:rStyle w:val="10pt0pt"/>
                <w:rFonts w:ascii="Times New Roman" w:hAnsi="Times New Roman" w:cs="Times New Roman"/>
                <w:b w:val="0"/>
              </w:rPr>
              <w:t xml:space="preserve"> </w:t>
            </w:r>
            <w:r w:rsidRPr="00B26068">
              <w:rPr>
                <w:rStyle w:val="10pt0pt"/>
                <w:rFonts w:ascii="Times New Roman" w:hAnsi="Times New Roman" w:cs="Times New Roman"/>
                <w:b w:val="0"/>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Pr="00B26068" w:rsidRDefault="005C2095" w:rsidP="001D5E99">
            <w:pPr>
              <w:pStyle w:val="11"/>
              <w:shd w:val="clear" w:color="auto" w:fill="auto"/>
              <w:spacing w:before="0" w:after="0" w:line="240" w:lineRule="auto"/>
              <w:rPr>
                <w:rFonts w:ascii="Times New Roman" w:hAnsi="Times New Roman" w:cs="Times New Roman"/>
                <w:b/>
                <w:sz w:val="20"/>
                <w:szCs w:val="20"/>
              </w:rPr>
            </w:pPr>
            <w:r w:rsidRPr="00B26068">
              <w:rPr>
                <w:rStyle w:val="10pt0pt"/>
                <w:rFonts w:ascii="Times New Roman" w:hAnsi="Times New Roman" w:cs="Times New Roman"/>
                <w:b w:val="0"/>
              </w:rPr>
              <w:t>2017</w:t>
            </w:r>
            <w:r w:rsidRPr="00B26068">
              <w:rPr>
                <w:rFonts w:ascii="Times New Roman" w:hAnsi="Times New Roman" w:cs="Times New Roman"/>
                <w:b/>
                <w:sz w:val="20"/>
                <w:szCs w:val="20"/>
              </w:rPr>
              <w:t xml:space="preserve"> </w:t>
            </w:r>
            <w:r w:rsidRPr="00B26068">
              <w:rPr>
                <w:rStyle w:val="10pt0pt"/>
                <w:rFonts w:ascii="Times New Roman" w:hAnsi="Times New Roman" w:cs="Times New Roman"/>
                <w:b w:val="0"/>
              </w:rPr>
              <w:t>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Pr="00B26068" w:rsidRDefault="005C2095" w:rsidP="001D5E99">
            <w:pPr>
              <w:pStyle w:val="11"/>
              <w:shd w:val="clear" w:color="auto" w:fill="auto"/>
              <w:spacing w:before="0" w:after="0" w:line="240" w:lineRule="auto"/>
              <w:rPr>
                <w:rFonts w:ascii="Times New Roman" w:hAnsi="Times New Roman" w:cs="Times New Roman"/>
                <w:b/>
                <w:sz w:val="20"/>
                <w:szCs w:val="20"/>
              </w:rPr>
            </w:pPr>
            <w:r w:rsidRPr="00B26068">
              <w:rPr>
                <w:rStyle w:val="10pt0pt"/>
                <w:rFonts w:ascii="Times New Roman" w:hAnsi="Times New Roman" w:cs="Times New Roman"/>
                <w:b w:val="0"/>
              </w:rPr>
              <w:t>201</w:t>
            </w:r>
            <w:r>
              <w:rPr>
                <w:rStyle w:val="10pt0pt"/>
                <w:rFonts w:ascii="Times New Roman" w:hAnsi="Times New Roman" w:cs="Times New Roman"/>
                <w:b w:val="0"/>
              </w:rPr>
              <w:t>8</w:t>
            </w:r>
            <w:r w:rsidRPr="00B26068">
              <w:rPr>
                <w:rFonts w:ascii="Times New Roman" w:hAnsi="Times New Roman" w:cs="Times New Roman"/>
                <w:b/>
                <w:sz w:val="20"/>
                <w:szCs w:val="20"/>
              </w:rPr>
              <w:t xml:space="preserve"> </w:t>
            </w:r>
            <w:r w:rsidRPr="00B26068">
              <w:rPr>
                <w:rStyle w:val="10pt0pt"/>
                <w:rFonts w:ascii="Times New Roman" w:hAnsi="Times New Roman" w:cs="Times New Roman"/>
                <w:b w:val="0"/>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Pr="00B26068" w:rsidRDefault="005C2095" w:rsidP="001D5E99">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Default="005C2095" w:rsidP="001D5E99">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Default="005C2095" w:rsidP="001D5E99">
            <w:pPr>
              <w:pStyle w:val="11"/>
              <w:shd w:val="clear" w:color="auto" w:fill="auto"/>
              <w:spacing w:before="0" w:after="0" w:line="240" w:lineRule="auto"/>
              <w:rPr>
                <w:rStyle w:val="10pt0pt"/>
                <w:rFonts w:ascii="Times New Roman" w:hAnsi="Times New Roman" w:cs="Times New Roman"/>
                <w:b w:val="0"/>
              </w:rPr>
            </w:pPr>
            <w:r>
              <w:rPr>
                <w:rStyle w:val="10pt0pt"/>
                <w:rFonts w:ascii="Times New Roman" w:hAnsi="Times New Roman" w:cs="Times New Roman"/>
                <w:b w:val="0"/>
              </w:rPr>
              <w:t>2021 год</w:t>
            </w:r>
          </w:p>
        </w:tc>
      </w:tr>
      <w:tr w:rsidR="005C2095" w:rsidRPr="00006E40" w:rsidTr="00337012">
        <w:trPr>
          <w:trHeight w:hRule="exact" w:val="317"/>
        </w:trPr>
        <w:tc>
          <w:tcPr>
            <w:tcW w:w="565" w:type="dxa"/>
            <w:tcBorders>
              <w:top w:val="single" w:sz="4" w:space="0" w:color="auto"/>
              <w:left w:val="single" w:sz="4" w:space="0" w:color="auto"/>
            </w:tcBorders>
            <w:shd w:val="clear" w:color="auto" w:fill="FFFFFF"/>
            <w:vAlign w:val="center"/>
          </w:tcPr>
          <w:p w:rsidR="005C2095" w:rsidRPr="00B26068" w:rsidRDefault="005C2095" w:rsidP="00423D1F">
            <w:pPr>
              <w:pStyle w:val="11"/>
              <w:shd w:val="clear" w:color="auto" w:fill="auto"/>
              <w:spacing w:before="0" w:after="0" w:line="240" w:lineRule="auto"/>
              <w:ind w:left="200"/>
              <w:jc w:val="left"/>
              <w:rPr>
                <w:rFonts w:ascii="Times New Roman" w:hAnsi="Times New Roman" w:cs="Times New Roman"/>
                <w:sz w:val="20"/>
                <w:szCs w:val="20"/>
              </w:rPr>
            </w:pPr>
            <w:r w:rsidRPr="00B26068">
              <w:rPr>
                <w:rStyle w:val="10pt0pt"/>
                <w:rFonts w:ascii="Times New Roman" w:hAnsi="Times New Roman" w:cs="Times New Roman"/>
                <w:b w:val="0"/>
              </w:rPr>
              <w:t>1.</w:t>
            </w:r>
          </w:p>
        </w:tc>
        <w:tc>
          <w:tcPr>
            <w:tcW w:w="3414" w:type="dxa"/>
            <w:tcBorders>
              <w:top w:val="single" w:sz="4" w:space="0" w:color="auto"/>
              <w:left w:val="single" w:sz="4" w:space="0" w:color="auto"/>
            </w:tcBorders>
            <w:shd w:val="clear" w:color="auto" w:fill="FFFFFF"/>
            <w:vAlign w:val="center"/>
          </w:tcPr>
          <w:p w:rsidR="005C2095" w:rsidRPr="00B26068" w:rsidRDefault="005C2095" w:rsidP="00423D1F">
            <w:pPr>
              <w:pStyle w:val="11"/>
              <w:shd w:val="clear" w:color="auto" w:fill="auto"/>
              <w:spacing w:before="0" w:after="0" w:line="240" w:lineRule="auto"/>
              <w:jc w:val="both"/>
              <w:rPr>
                <w:rFonts w:ascii="Times New Roman" w:hAnsi="Times New Roman" w:cs="Times New Roman"/>
                <w:sz w:val="20"/>
                <w:szCs w:val="20"/>
              </w:rPr>
            </w:pPr>
            <w:r w:rsidRPr="00B26068">
              <w:rPr>
                <w:rStyle w:val="10pt0pt"/>
                <w:rFonts w:ascii="Times New Roman" w:hAnsi="Times New Roman" w:cs="Times New Roman"/>
                <w:b w:val="0"/>
              </w:rPr>
              <w:t>Количество бытовых пожаров</w:t>
            </w:r>
          </w:p>
        </w:tc>
        <w:tc>
          <w:tcPr>
            <w:tcW w:w="993" w:type="dxa"/>
            <w:tcBorders>
              <w:top w:val="single" w:sz="4" w:space="0" w:color="auto"/>
              <w:left w:val="single" w:sz="4" w:space="0" w:color="auto"/>
            </w:tcBorders>
            <w:shd w:val="clear" w:color="auto" w:fill="FFFFFF"/>
            <w:vAlign w:val="center"/>
          </w:tcPr>
          <w:p w:rsidR="005C2095" w:rsidRPr="00B26068" w:rsidRDefault="005C2095" w:rsidP="00423D1F">
            <w:pPr>
              <w:pStyle w:val="11"/>
              <w:shd w:val="clear" w:color="auto" w:fill="auto"/>
              <w:spacing w:before="0" w:after="0" w:line="240" w:lineRule="auto"/>
              <w:ind w:left="260"/>
              <w:rPr>
                <w:rFonts w:ascii="Times New Roman" w:hAnsi="Times New Roman" w:cs="Times New Roman"/>
                <w:sz w:val="20"/>
                <w:szCs w:val="20"/>
              </w:rPr>
            </w:pPr>
            <w:r>
              <w:rPr>
                <w:rFonts w:ascii="Times New Roman" w:hAnsi="Times New Roman" w:cs="Times New Roman"/>
                <w:sz w:val="20"/>
                <w:szCs w:val="20"/>
              </w:rPr>
              <w:t>32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Pr="00B26068" w:rsidRDefault="005C2095" w:rsidP="00423D1F">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38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Pr="00B26068" w:rsidRDefault="005C2095" w:rsidP="00F81722">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Default="005C2095" w:rsidP="00F81722">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Default="005C2095" w:rsidP="00F81722">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197*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Default="00337012" w:rsidP="00F81722">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175*</w:t>
            </w:r>
          </w:p>
        </w:tc>
      </w:tr>
      <w:tr w:rsidR="005C2095" w:rsidRPr="00006E40" w:rsidTr="00337012">
        <w:trPr>
          <w:trHeight w:hRule="exact" w:val="309"/>
        </w:trPr>
        <w:tc>
          <w:tcPr>
            <w:tcW w:w="565" w:type="dxa"/>
            <w:tcBorders>
              <w:top w:val="single" w:sz="4" w:space="0" w:color="auto"/>
              <w:left w:val="single" w:sz="4" w:space="0" w:color="auto"/>
              <w:bottom w:val="single" w:sz="4" w:space="0" w:color="auto"/>
            </w:tcBorders>
            <w:shd w:val="clear" w:color="auto" w:fill="FFFFFF"/>
            <w:vAlign w:val="center"/>
          </w:tcPr>
          <w:p w:rsidR="005C2095" w:rsidRPr="00B26068" w:rsidRDefault="005C2095" w:rsidP="00423D1F">
            <w:pPr>
              <w:pStyle w:val="11"/>
              <w:shd w:val="clear" w:color="auto" w:fill="auto"/>
              <w:spacing w:before="0" w:after="0" w:line="240" w:lineRule="auto"/>
              <w:ind w:left="200"/>
              <w:jc w:val="left"/>
              <w:rPr>
                <w:rFonts w:ascii="Times New Roman" w:hAnsi="Times New Roman" w:cs="Times New Roman"/>
                <w:sz w:val="20"/>
                <w:szCs w:val="20"/>
              </w:rPr>
            </w:pPr>
            <w:r w:rsidRPr="00B26068">
              <w:rPr>
                <w:rStyle w:val="10pt0pt"/>
                <w:rFonts w:ascii="Times New Roman" w:hAnsi="Times New Roman" w:cs="Times New Roman"/>
                <w:b w:val="0"/>
              </w:rPr>
              <w:t>2.</w:t>
            </w:r>
          </w:p>
        </w:tc>
        <w:tc>
          <w:tcPr>
            <w:tcW w:w="3414" w:type="dxa"/>
            <w:tcBorders>
              <w:top w:val="single" w:sz="4" w:space="0" w:color="auto"/>
              <w:left w:val="single" w:sz="4" w:space="0" w:color="auto"/>
              <w:bottom w:val="single" w:sz="4" w:space="0" w:color="auto"/>
            </w:tcBorders>
            <w:shd w:val="clear" w:color="auto" w:fill="FFFFFF"/>
            <w:vAlign w:val="bottom"/>
          </w:tcPr>
          <w:p w:rsidR="005C2095" w:rsidRPr="00B26068" w:rsidRDefault="005C2095" w:rsidP="00423D1F">
            <w:pPr>
              <w:pStyle w:val="11"/>
              <w:shd w:val="clear" w:color="auto" w:fill="auto"/>
              <w:spacing w:before="0" w:after="0" w:line="240" w:lineRule="auto"/>
              <w:jc w:val="both"/>
              <w:rPr>
                <w:rFonts w:ascii="Times New Roman" w:hAnsi="Times New Roman" w:cs="Times New Roman"/>
                <w:sz w:val="20"/>
                <w:szCs w:val="20"/>
              </w:rPr>
            </w:pPr>
            <w:r w:rsidRPr="00B26068">
              <w:rPr>
                <w:rStyle w:val="10pt0pt"/>
                <w:rFonts w:ascii="Times New Roman" w:hAnsi="Times New Roman" w:cs="Times New Roman"/>
                <w:b w:val="0"/>
              </w:rPr>
              <w:t>Количество погибших на пожарах</w:t>
            </w:r>
          </w:p>
        </w:tc>
        <w:tc>
          <w:tcPr>
            <w:tcW w:w="993" w:type="dxa"/>
            <w:tcBorders>
              <w:top w:val="single" w:sz="4" w:space="0" w:color="auto"/>
              <w:left w:val="single" w:sz="4" w:space="0" w:color="auto"/>
              <w:bottom w:val="single" w:sz="4" w:space="0" w:color="auto"/>
            </w:tcBorders>
            <w:shd w:val="clear" w:color="auto" w:fill="FFFFFF"/>
            <w:vAlign w:val="center"/>
          </w:tcPr>
          <w:p w:rsidR="005C2095" w:rsidRPr="00B26068" w:rsidRDefault="005C2095" w:rsidP="00423D1F">
            <w:pPr>
              <w:pStyle w:val="11"/>
              <w:shd w:val="clear" w:color="auto" w:fill="auto"/>
              <w:spacing w:before="0" w:after="0" w:line="240" w:lineRule="auto"/>
              <w:ind w:left="260"/>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Pr="00B26068" w:rsidRDefault="005C2095" w:rsidP="00423D1F">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Pr="00B26068" w:rsidRDefault="005C2095" w:rsidP="00423D1F">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Default="005C2095" w:rsidP="00423D1F">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Default="005C2095" w:rsidP="00423D1F">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C2095" w:rsidRDefault="00337012" w:rsidP="00423D1F">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3</w:t>
            </w:r>
          </w:p>
        </w:tc>
      </w:tr>
    </w:tbl>
    <w:p w:rsidR="00006E40" w:rsidRPr="00F0279B" w:rsidRDefault="00F0279B" w:rsidP="00F0279B">
      <w:pPr>
        <w:pStyle w:val="11"/>
        <w:shd w:val="clear" w:color="auto" w:fill="auto"/>
        <w:spacing w:before="0" w:after="0" w:line="240" w:lineRule="auto"/>
        <w:ind w:right="80" w:firstLine="720"/>
        <w:jc w:val="both"/>
        <w:rPr>
          <w:rFonts w:ascii="Times New Roman" w:hAnsi="Times New Roman" w:cs="Times New Roman"/>
          <w:i/>
          <w:color w:val="000000"/>
          <w:sz w:val="20"/>
          <w:szCs w:val="20"/>
          <w:lang w:bidi="ru-RU"/>
        </w:rPr>
      </w:pPr>
      <w:r w:rsidRPr="00F0279B">
        <w:rPr>
          <w:rFonts w:ascii="Times New Roman" w:hAnsi="Times New Roman" w:cs="Times New Roman"/>
          <w:i/>
          <w:color w:val="000000"/>
          <w:sz w:val="24"/>
          <w:szCs w:val="24"/>
          <w:lang w:bidi="ru-RU"/>
        </w:rPr>
        <w:t>*</w:t>
      </w:r>
      <w:r w:rsidRPr="00F0279B">
        <w:rPr>
          <w:i/>
        </w:rPr>
        <w:t xml:space="preserve"> </w:t>
      </w:r>
      <w:r w:rsidRPr="00F0279B">
        <w:rPr>
          <w:rFonts w:ascii="Times New Roman" w:hAnsi="Times New Roman" w:cs="Times New Roman"/>
          <w:i/>
          <w:color w:val="000000"/>
          <w:sz w:val="20"/>
          <w:szCs w:val="20"/>
          <w:lang w:bidi="ru-RU"/>
        </w:rPr>
        <w:t>Увеличение количества пожаров произошло в связи с изменением Порядка учета пожаров в соответствии с Приказом МЧС России от 08.10.2018г. N 431 "О внесении изменений в Порядок учета пожаров и их последствий, утвержденный приказом МЧС России от 21 ноября 2008 г. N 714"</w:t>
      </w:r>
    </w:p>
    <w:p w:rsidR="002855D3" w:rsidRDefault="002855D3" w:rsidP="00006E40">
      <w:pPr>
        <w:pStyle w:val="11"/>
        <w:shd w:val="clear" w:color="auto" w:fill="auto"/>
        <w:spacing w:before="0" w:after="0" w:line="240" w:lineRule="auto"/>
        <w:ind w:left="40" w:right="80" w:firstLine="700"/>
        <w:jc w:val="both"/>
        <w:rPr>
          <w:rFonts w:ascii="Times New Roman" w:hAnsi="Times New Roman" w:cs="Times New Roman"/>
          <w:color w:val="000000"/>
          <w:sz w:val="24"/>
          <w:szCs w:val="24"/>
          <w:lang w:bidi="ru-RU"/>
        </w:rPr>
      </w:pPr>
    </w:p>
    <w:p w:rsidR="00006E40" w:rsidRPr="00006E40" w:rsidRDefault="00006E40" w:rsidP="00B419FC">
      <w:pPr>
        <w:pStyle w:val="11"/>
        <w:shd w:val="clear" w:color="auto" w:fill="auto"/>
        <w:spacing w:before="0" w:after="0" w:line="240" w:lineRule="auto"/>
        <w:ind w:left="40" w:right="80" w:firstLine="52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К числу объективных причин, обусловливающих напряженность с пожарами в жилом секторе, следует отнести высокую степень изношенности деревянного жилого фонда, низкую обеспеченность жилых зданий средствами обнаружения и оповещения населения о пожаре, отсутствие экономических возможностей поддержания противопожарного состояния зданий и недостаточную оснащенность первичными средствами пожаротушения.</w:t>
      </w:r>
    </w:p>
    <w:p w:rsidR="00006E40" w:rsidRPr="00006E40" w:rsidRDefault="00006E40" w:rsidP="00B419FC">
      <w:pPr>
        <w:pStyle w:val="11"/>
        <w:shd w:val="clear" w:color="auto" w:fill="auto"/>
        <w:spacing w:before="0" w:after="0" w:line="240" w:lineRule="auto"/>
        <w:ind w:right="80"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Анализ причин, в результате которых возникают пожары и гибнут люди, показы</w:t>
      </w:r>
      <w:r w:rsidRPr="00006E40">
        <w:rPr>
          <w:rFonts w:ascii="Times New Roman" w:hAnsi="Times New Roman" w:cs="Times New Roman"/>
          <w:color w:val="000000"/>
          <w:sz w:val="24"/>
          <w:szCs w:val="24"/>
          <w:lang w:bidi="ru-RU"/>
        </w:rPr>
        <w:lastRenderedPageBreak/>
        <w:t>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006E40" w:rsidRPr="00006E40" w:rsidRDefault="00006E40" w:rsidP="00B419FC">
      <w:pPr>
        <w:pStyle w:val="11"/>
        <w:shd w:val="clear" w:color="auto" w:fill="auto"/>
        <w:spacing w:before="0" w:after="0" w:line="240" w:lineRule="auto"/>
        <w:ind w:left="40" w:right="20" w:firstLine="52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Учитывая сложность и многообразие факторов, влияющих на состояние пожарной безопасности, улучшение пожарной обстановки может быть достигнуто только на основе объединения усилий органов местного самоуправления, общественных объединений, органов пожарного надзора и противопожарных служб.</w:t>
      </w:r>
    </w:p>
    <w:p w:rsidR="00006E40" w:rsidRPr="00006E40" w:rsidRDefault="00006E40" w:rsidP="00B419FC">
      <w:pPr>
        <w:pStyle w:val="11"/>
        <w:shd w:val="clear" w:color="auto" w:fill="auto"/>
        <w:spacing w:before="0" w:after="0" w:line="240" w:lineRule="auto"/>
        <w:ind w:left="40" w:right="20" w:firstLine="52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Необходимым условием для успешной реализации выполнения первичных мер пожарной безопасности в районе является пропаганда противопожарных знаний среди населения, в связи с чем организована информационно</w:t>
      </w:r>
      <w:r w:rsidRPr="00006E40">
        <w:rPr>
          <w:rFonts w:ascii="Times New Roman" w:hAnsi="Times New Roman" w:cs="Times New Roman"/>
          <w:color w:val="000000"/>
          <w:sz w:val="24"/>
          <w:szCs w:val="24"/>
          <w:lang w:bidi="ru-RU"/>
        </w:rPr>
        <w:softHyphen/>
      </w:r>
      <w:r w:rsidRPr="00006E40">
        <w:rPr>
          <w:rFonts w:ascii="Times New Roman" w:hAnsi="Times New Roman" w:cs="Times New Roman"/>
          <w:sz w:val="24"/>
          <w:szCs w:val="24"/>
        </w:rPr>
        <w:t>-</w:t>
      </w:r>
      <w:r w:rsidRPr="00006E40">
        <w:rPr>
          <w:rFonts w:ascii="Times New Roman" w:hAnsi="Times New Roman" w:cs="Times New Roman"/>
          <w:color w:val="000000"/>
          <w:sz w:val="24"/>
          <w:szCs w:val="24"/>
          <w:lang w:bidi="ru-RU"/>
        </w:rPr>
        <w:t>профилактическая противопожарная работа, в рамках которой проводится информирование населения в средствах массовой информации о складывающейся пожарной обстановке на территории района, также проводится трансляция профилактических роликов противопожарной тематики на телевизионных каналах.</w:t>
      </w:r>
    </w:p>
    <w:p w:rsidR="00006E40" w:rsidRPr="00006E40" w:rsidRDefault="00006E40" w:rsidP="00B419FC">
      <w:pPr>
        <w:pStyle w:val="11"/>
        <w:shd w:val="clear" w:color="auto" w:fill="auto"/>
        <w:spacing w:before="0" w:after="0" w:line="240" w:lineRule="auto"/>
        <w:ind w:left="40" w:right="20" w:firstLine="52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Основополагающими критериями успешного тушения пожаров, проведения аварийно-спасательных работ, предупреждения и ликвидации чрезвычайных ситуаций являются своевременное прибытие служб экстренного реагирования (подразделений противопожарной и аварийно-спасательных служб) к месту возникновения чрезвычайной ситуации, пожара, аварии и их готовность выполнить первоочередные задачи по спасению людей. Максимальный эффект достигается за счет повышения оперативности совместных действий всех служб, участвующих в предупреждении и ликвидации последствий чрезвычайных ситуаций, оптимального использования имеющихся сил и средств.</w:t>
      </w:r>
    </w:p>
    <w:p w:rsidR="00B26068" w:rsidRDefault="00006E40" w:rsidP="00B419FC">
      <w:pPr>
        <w:pStyle w:val="11"/>
        <w:shd w:val="clear" w:color="auto" w:fill="auto"/>
        <w:spacing w:before="0" w:after="0" w:line="240" w:lineRule="auto"/>
        <w:ind w:right="20" w:firstLine="567"/>
        <w:jc w:val="both"/>
        <w:rPr>
          <w:rFonts w:ascii="Times New Roman" w:hAnsi="Times New Roman" w:cs="Times New Roman"/>
          <w:color w:val="000000"/>
          <w:sz w:val="24"/>
          <w:szCs w:val="24"/>
          <w:lang w:bidi="ru-RU"/>
        </w:rPr>
      </w:pPr>
      <w:r w:rsidRPr="00006E40">
        <w:rPr>
          <w:rFonts w:ascii="Times New Roman" w:hAnsi="Times New Roman" w:cs="Times New Roman"/>
          <w:color w:val="000000"/>
          <w:sz w:val="24"/>
          <w:szCs w:val="24"/>
          <w:lang w:bidi="ru-RU"/>
        </w:rPr>
        <w:t>Принятие неотложных организационных и перспективных практических решений и мер позволит снизить социальную напряженность, сохранить экономический потенциал, придаст больше уверенности жителям района в своей безопасности и защищенности.</w:t>
      </w:r>
    </w:p>
    <w:p w:rsidR="00B419FC" w:rsidRDefault="00B419FC" w:rsidP="00B26068">
      <w:pPr>
        <w:pStyle w:val="11"/>
        <w:shd w:val="clear" w:color="auto" w:fill="auto"/>
        <w:spacing w:before="0" w:after="0" w:line="240" w:lineRule="auto"/>
        <w:ind w:left="40" w:right="20" w:firstLine="680"/>
        <w:rPr>
          <w:rFonts w:ascii="Times New Roman" w:hAnsi="Times New Roman" w:cs="Times New Roman"/>
          <w:b/>
          <w:sz w:val="24"/>
          <w:szCs w:val="24"/>
        </w:rPr>
      </w:pPr>
    </w:p>
    <w:p w:rsidR="00006E40" w:rsidRDefault="00006E40" w:rsidP="00B26068">
      <w:pPr>
        <w:pStyle w:val="11"/>
        <w:shd w:val="clear" w:color="auto" w:fill="auto"/>
        <w:spacing w:before="0" w:after="0" w:line="240" w:lineRule="auto"/>
        <w:ind w:left="40" w:right="20" w:firstLine="680"/>
        <w:rPr>
          <w:rFonts w:ascii="Times New Roman" w:hAnsi="Times New Roman" w:cs="Times New Roman"/>
          <w:b/>
          <w:sz w:val="24"/>
          <w:szCs w:val="24"/>
        </w:rPr>
      </w:pPr>
      <w:r w:rsidRPr="003A7125">
        <w:rPr>
          <w:rFonts w:ascii="Times New Roman" w:hAnsi="Times New Roman" w:cs="Times New Roman"/>
          <w:b/>
          <w:sz w:val="24"/>
          <w:szCs w:val="24"/>
        </w:rPr>
        <w:t>Раздел 3. Основные цели и задачи подпрограммы</w:t>
      </w:r>
    </w:p>
    <w:p w:rsidR="00313AE0" w:rsidRPr="00313AE0" w:rsidRDefault="00006E40" w:rsidP="003A7125">
      <w:pPr>
        <w:tabs>
          <w:tab w:val="left" w:pos="567"/>
        </w:tabs>
        <w:spacing w:after="0" w:line="240" w:lineRule="auto"/>
        <w:ind w:firstLine="567"/>
        <w:jc w:val="both"/>
        <w:rPr>
          <w:rFonts w:ascii="Times New Roman" w:hAnsi="Times New Roman" w:cs="Times New Roman"/>
          <w:color w:val="000000"/>
          <w:sz w:val="24"/>
          <w:szCs w:val="24"/>
          <w:lang w:bidi="ru-RU"/>
        </w:rPr>
      </w:pPr>
      <w:r w:rsidRPr="00006E40">
        <w:rPr>
          <w:rFonts w:ascii="Times New Roman" w:hAnsi="Times New Roman" w:cs="Times New Roman"/>
          <w:color w:val="000000"/>
          <w:sz w:val="24"/>
          <w:szCs w:val="24"/>
          <w:lang w:bidi="ru-RU"/>
        </w:rPr>
        <w:t xml:space="preserve"> </w:t>
      </w:r>
      <w:r w:rsidR="00313AE0" w:rsidRPr="00313AE0">
        <w:rPr>
          <w:rFonts w:ascii="Times New Roman" w:hAnsi="Times New Roman" w:cs="Times New Roman"/>
          <w:color w:val="000000"/>
          <w:sz w:val="24"/>
          <w:szCs w:val="24"/>
          <w:lang w:bidi="ru-RU"/>
        </w:rPr>
        <w:t>Основной целью подпрограммы является повышение оперативности реагирования в решении вопросов местно</w:t>
      </w:r>
      <w:r w:rsidR="00313AE0">
        <w:rPr>
          <w:rFonts w:ascii="Times New Roman" w:hAnsi="Times New Roman" w:cs="Times New Roman"/>
          <w:color w:val="000000"/>
          <w:sz w:val="24"/>
          <w:szCs w:val="24"/>
          <w:lang w:bidi="ru-RU"/>
        </w:rPr>
        <w:t>го значения муниципального обра</w:t>
      </w:r>
      <w:r w:rsidR="00313AE0" w:rsidRPr="00313AE0">
        <w:rPr>
          <w:rFonts w:ascii="Times New Roman" w:hAnsi="Times New Roman" w:cs="Times New Roman"/>
          <w:color w:val="000000"/>
          <w:sz w:val="24"/>
          <w:szCs w:val="24"/>
          <w:lang w:bidi="ru-RU"/>
        </w:rPr>
        <w:t>зования «Нижнеилимский район» по пре</w:t>
      </w:r>
      <w:r w:rsidR="00313AE0">
        <w:rPr>
          <w:rFonts w:ascii="Times New Roman" w:hAnsi="Times New Roman" w:cs="Times New Roman"/>
          <w:color w:val="000000"/>
          <w:sz w:val="24"/>
          <w:szCs w:val="24"/>
          <w:lang w:bidi="ru-RU"/>
        </w:rPr>
        <w:t>дупреждению и ликвидации послед</w:t>
      </w:r>
      <w:r w:rsidR="00313AE0" w:rsidRPr="00313AE0">
        <w:rPr>
          <w:rFonts w:ascii="Times New Roman" w:hAnsi="Times New Roman" w:cs="Times New Roman"/>
          <w:color w:val="000000"/>
          <w:sz w:val="24"/>
          <w:szCs w:val="24"/>
          <w:lang w:bidi="ru-RU"/>
        </w:rPr>
        <w:t>ствий чрезвычайных ситуаций в границах муниципального района.</w:t>
      </w:r>
    </w:p>
    <w:p w:rsidR="00313AE0" w:rsidRPr="00313AE0" w:rsidRDefault="00313AE0" w:rsidP="00313AE0">
      <w:pPr>
        <w:tabs>
          <w:tab w:val="left" w:pos="720"/>
        </w:tabs>
        <w:spacing w:after="0" w:line="240" w:lineRule="auto"/>
        <w:ind w:firstLine="567"/>
        <w:jc w:val="both"/>
        <w:rPr>
          <w:rFonts w:ascii="Times New Roman" w:hAnsi="Times New Roman" w:cs="Times New Roman"/>
          <w:color w:val="000000"/>
          <w:sz w:val="24"/>
          <w:szCs w:val="24"/>
          <w:lang w:bidi="ru-RU"/>
        </w:rPr>
      </w:pPr>
      <w:r w:rsidRPr="00313AE0">
        <w:rPr>
          <w:rFonts w:ascii="Times New Roman" w:hAnsi="Times New Roman" w:cs="Times New Roman"/>
          <w:color w:val="000000"/>
          <w:sz w:val="24"/>
          <w:szCs w:val="24"/>
          <w:lang w:bidi="ru-RU"/>
        </w:rPr>
        <w:t>В рамках настоящей подпрограммы, должны быть решены следующие задачи:</w:t>
      </w:r>
    </w:p>
    <w:p w:rsidR="00313AE0" w:rsidRPr="00313AE0" w:rsidRDefault="00313AE0" w:rsidP="00313AE0">
      <w:pPr>
        <w:tabs>
          <w:tab w:val="left" w:pos="720"/>
        </w:tabs>
        <w:spacing w:after="0" w:line="240" w:lineRule="auto"/>
        <w:ind w:firstLine="567"/>
        <w:jc w:val="both"/>
        <w:rPr>
          <w:rFonts w:ascii="Times New Roman" w:hAnsi="Times New Roman" w:cs="Times New Roman"/>
          <w:color w:val="000000"/>
          <w:sz w:val="24"/>
          <w:szCs w:val="24"/>
          <w:lang w:bidi="ru-RU"/>
        </w:rPr>
      </w:pPr>
      <w:r w:rsidRPr="00313AE0">
        <w:rPr>
          <w:rFonts w:ascii="Times New Roman" w:hAnsi="Times New Roman" w:cs="Times New Roman"/>
          <w:color w:val="000000"/>
          <w:sz w:val="24"/>
          <w:szCs w:val="24"/>
          <w:lang w:bidi="ru-RU"/>
        </w:rPr>
        <w:t>1) обеспечение деятельности МКУ «ЕДДС»</w:t>
      </w:r>
    </w:p>
    <w:p w:rsidR="00313AE0" w:rsidRPr="00313AE0" w:rsidRDefault="00313AE0" w:rsidP="00313AE0">
      <w:pPr>
        <w:tabs>
          <w:tab w:val="left" w:pos="720"/>
        </w:tabs>
        <w:spacing w:after="0" w:line="240" w:lineRule="auto"/>
        <w:ind w:firstLine="567"/>
        <w:jc w:val="both"/>
        <w:rPr>
          <w:rFonts w:ascii="Times New Roman" w:hAnsi="Times New Roman" w:cs="Times New Roman"/>
          <w:color w:val="000000"/>
          <w:sz w:val="24"/>
          <w:szCs w:val="24"/>
          <w:lang w:bidi="ru-RU"/>
        </w:rPr>
      </w:pPr>
      <w:r w:rsidRPr="00313AE0">
        <w:rPr>
          <w:rFonts w:ascii="Times New Roman" w:hAnsi="Times New Roman" w:cs="Times New Roman"/>
          <w:color w:val="000000"/>
          <w:sz w:val="24"/>
          <w:szCs w:val="24"/>
          <w:lang w:bidi="ru-RU"/>
        </w:rPr>
        <w:t xml:space="preserve">2) реализация государственной </w:t>
      </w:r>
      <w:r>
        <w:rPr>
          <w:rFonts w:ascii="Times New Roman" w:hAnsi="Times New Roman" w:cs="Times New Roman"/>
          <w:color w:val="000000"/>
          <w:sz w:val="24"/>
          <w:szCs w:val="24"/>
          <w:lang w:bidi="ru-RU"/>
        </w:rPr>
        <w:t>политики в области пожарной без</w:t>
      </w:r>
      <w:r w:rsidRPr="00313AE0">
        <w:rPr>
          <w:rFonts w:ascii="Times New Roman" w:hAnsi="Times New Roman" w:cs="Times New Roman"/>
          <w:color w:val="000000"/>
          <w:sz w:val="24"/>
          <w:szCs w:val="24"/>
          <w:lang w:bidi="ru-RU"/>
        </w:rPr>
        <w:t>опасности.</w:t>
      </w:r>
    </w:p>
    <w:p w:rsidR="00006E40" w:rsidRDefault="00E6731F" w:rsidP="00313AE0">
      <w:pPr>
        <w:tabs>
          <w:tab w:val="left" w:pos="720"/>
        </w:tabs>
        <w:spacing w:after="0" w:line="240" w:lineRule="auto"/>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3</w:t>
      </w:r>
      <w:r w:rsidR="00313AE0" w:rsidRPr="00313AE0">
        <w:rPr>
          <w:rFonts w:ascii="Times New Roman" w:hAnsi="Times New Roman" w:cs="Times New Roman"/>
          <w:color w:val="000000"/>
          <w:sz w:val="24"/>
          <w:szCs w:val="24"/>
          <w:lang w:bidi="ru-RU"/>
        </w:rPr>
        <w:t>)</w:t>
      </w:r>
      <w:r w:rsidR="00B419FC">
        <w:rPr>
          <w:rFonts w:ascii="Times New Roman" w:hAnsi="Times New Roman" w:cs="Times New Roman"/>
          <w:color w:val="000000"/>
          <w:sz w:val="24"/>
          <w:szCs w:val="24"/>
          <w:lang w:bidi="ru-RU"/>
        </w:rPr>
        <w:t xml:space="preserve"> </w:t>
      </w:r>
      <w:r w:rsidR="00313AE0" w:rsidRPr="00313AE0">
        <w:rPr>
          <w:rFonts w:ascii="Times New Roman" w:hAnsi="Times New Roman" w:cs="Times New Roman"/>
          <w:color w:val="000000"/>
          <w:sz w:val="24"/>
          <w:szCs w:val="24"/>
          <w:lang w:bidi="ru-RU"/>
        </w:rPr>
        <w:t>сохранение жизни людей во время</w:t>
      </w:r>
      <w:r w:rsidR="00313AE0">
        <w:rPr>
          <w:rFonts w:ascii="Times New Roman" w:hAnsi="Times New Roman" w:cs="Times New Roman"/>
          <w:color w:val="000000"/>
          <w:sz w:val="24"/>
          <w:szCs w:val="24"/>
          <w:lang w:bidi="ru-RU"/>
        </w:rPr>
        <w:t xml:space="preserve"> деятельности от возможных пожа</w:t>
      </w:r>
      <w:r w:rsidR="00313AE0" w:rsidRPr="00313AE0">
        <w:rPr>
          <w:rFonts w:ascii="Times New Roman" w:hAnsi="Times New Roman" w:cs="Times New Roman"/>
          <w:color w:val="000000"/>
          <w:sz w:val="24"/>
          <w:szCs w:val="24"/>
          <w:lang w:bidi="ru-RU"/>
        </w:rPr>
        <w:t>ров, аварий и других опасностей.</w:t>
      </w:r>
    </w:p>
    <w:p w:rsidR="003A7125" w:rsidRDefault="003A7125" w:rsidP="003A7125">
      <w:pPr>
        <w:tabs>
          <w:tab w:val="left" w:pos="720"/>
        </w:tabs>
        <w:spacing w:after="0" w:line="240" w:lineRule="auto"/>
        <w:ind w:firstLine="567"/>
        <w:jc w:val="center"/>
        <w:rPr>
          <w:rFonts w:ascii="Times New Roman" w:hAnsi="Times New Roman" w:cs="Times New Roman"/>
          <w:b/>
          <w:sz w:val="24"/>
          <w:szCs w:val="24"/>
        </w:rPr>
      </w:pPr>
      <w:r w:rsidRPr="003A7125">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3A7125">
        <w:rPr>
          <w:rFonts w:ascii="Times New Roman" w:hAnsi="Times New Roman" w:cs="Times New Roman"/>
          <w:b/>
          <w:sz w:val="24"/>
          <w:szCs w:val="24"/>
        </w:rPr>
        <w:t xml:space="preserve">. </w:t>
      </w:r>
      <w:r>
        <w:rPr>
          <w:rFonts w:ascii="Times New Roman" w:hAnsi="Times New Roman" w:cs="Times New Roman"/>
          <w:b/>
          <w:sz w:val="24"/>
          <w:szCs w:val="24"/>
        </w:rPr>
        <w:t>Система мероприятий подпрограммы</w:t>
      </w:r>
    </w:p>
    <w:p w:rsidR="003A7125" w:rsidRDefault="003A7125" w:rsidP="003A7125">
      <w:pPr>
        <w:tabs>
          <w:tab w:val="left" w:pos="720"/>
        </w:tabs>
        <w:spacing w:after="0" w:line="240" w:lineRule="auto"/>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Система мероприятий подпрограммы 3 представлена в приложении 3 к настоящей муниципальной программе.</w:t>
      </w:r>
    </w:p>
    <w:p w:rsidR="003A7125" w:rsidRPr="00006E40" w:rsidRDefault="003A7125" w:rsidP="00313AE0">
      <w:pPr>
        <w:tabs>
          <w:tab w:val="left" w:pos="720"/>
        </w:tabs>
        <w:spacing w:after="0" w:line="240" w:lineRule="auto"/>
        <w:ind w:firstLine="567"/>
        <w:jc w:val="both"/>
        <w:rPr>
          <w:rFonts w:ascii="Times New Roman" w:hAnsi="Times New Roman" w:cs="Times New Roman"/>
          <w:sz w:val="24"/>
          <w:szCs w:val="24"/>
        </w:rPr>
      </w:pPr>
    </w:p>
    <w:p w:rsidR="00006E40" w:rsidRPr="00006E40" w:rsidRDefault="00006E40" w:rsidP="00F17A46">
      <w:pPr>
        <w:tabs>
          <w:tab w:val="left" w:pos="720"/>
        </w:tabs>
        <w:rPr>
          <w:rFonts w:ascii="Times New Roman" w:hAnsi="Times New Roman" w:cs="Times New Roman"/>
          <w:sz w:val="24"/>
          <w:szCs w:val="24"/>
        </w:rPr>
        <w:sectPr w:rsidR="00006E40" w:rsidRPr="00006E40" w:rsidSect="00112CFE">
          <w:footerReference w:type="default" r:id="rId9"/>
          <w:type w:val="continuous"/>
          <w:pgSz w:w="11906" w:h="16838"/>
          <w:pgMar w:top="993" w:right="850" w:bottom="426" w:left="1701" w:header="709" w:footer="409" w:gutter="0"/>
          <w:cols w:space="708"/>
          <w:docGrid w:linePitch="360"/>
        </w:sectPr>
      </w:pPr>
      <w:bookmarkStart w:id="3" w:name="bookmark2"/>
    </w:p>
    <w:bookmarkEnd w:id="3"/>
    <w:p w:rsidR="00006E40" w:rsidRPr="003A7125" w:rsidRDefault="00006E40" w:rsidP="00D75B73">
      <w:pPr>
        <w:autoSpaceDE w:val="0"/>
        <w:autoSpaceDN w:val="0"/>
        <w:adjustRightInd w:val="0"/>
        <w:spacing w:after="0"/>
        <w:jc w:val="center"/>
        <w:outlineLvl w:val="1"/>
        <w:rPr>
          <w:rFonts w:ascii="Times New Roman" w:hAnsi="Times New Roman" w:cs="Times New Roman"/>
          <w:b/>
          <w:sz w:val="24"/>
          <w:szCs w:val="24"/>
        </w:rPr>
      </w:pPr>
      <w:r w:rsidRPr="003A7125">
        <w:rPr>
          <w:rFonts w:ascii="Times New Roman" w:hAnsi="Times New Roman" w:cs="Times New Roman"/>
          <w:b/>
          <w:sz w:val="24"/>
          <w:szCs w:val="24"/>
        </w:rPr>
        <w:t>Раздел 5. Ожидаемые результаты реализации подпрограммы</w:t>
      </w:r>
    </w:p>
    <w:p w:rsidR="00006E40" w:rsidRPr="00006E40" w:rsidRDefault="00006E40" w:rsidP="00D75B73">
      <w:pPr>
        <w:autoSpaceDE w:val="0"/>
        <w:autoSpaceDN w:val="0"/>
        <w:adjustRightInd w:val="0"/>
        <w:spacing w:after="0"/>
        <w:jc w:val="center"/>
        <w:outlineLvl w:val="1"/>
        <w:rPr>
          <w:rFonts w:ascii="Times New Roman" w:hAnsi="Times New Roman" w:cs="Times New Roman"/>
          <w:sz w:val="24"/>
          <w:szCs w:val="24"/>
        </w:rPr>
      </w:pPr>
      <w:r w:rsidRPr="00006E40">
        <w:rPr>
          <w:rFonts w:ascii="Times New Roman" w:hAnsi="Times New Roman" w:cs="Times New Roman"/>
          <w:color w:val="000000"/>
          <w:sz w:val="24"/>
          <w:szCs w:val="24"/>
          <w:lang w:bidi="ru-RU"/>
        </w:rPr>
        <w:t>Реализация подпрограммы позволит:</w:t>
      </w:r>
    </w:p>
    <w:p w:rsidR="00313AE0" w:rsidRPr="00313AE0" w:rsidRDefault="00313AE0" w:rsidP="00313AE0">
      <w:pPr>
        <w:pStyle w:val="11"/>
        <w:spacing w:before="0" w:after="0" w:line="240" w:lineRule="auto"/>
        <w:ind w:left="40" w:firstLine="527"/>
        <w:jc w:val="both"/>
        <w:rPr>
          <w:rFonts w:ascii="Times New Roman" w:hAnsi="Times New Roman" w:cs="Times New Roman"/>
          <w:sz w:val="24"/>
          <w:szCs w:val="24"/>
        </w:rPr>
      </w:pPr>
      <w:r w:rsidRPr="00313AE0">
        <w:rPr>
          <w:rFonts w:ascii="Times New Roman" w:hAnsi="Times New Roman" w:cs="Times New Roman"/>
          <w:sz w:val="24"/>
          <w:szCs w:val="24"/>
        </w:rPr>
        <w:t xml:space="preserve">1) своевременно информировать и </w:t>
      </w:r>
      <w:r w:rsidR="00F81722">
        <w:rPr>
          <w:rFonts w:ascii="Times New Roman" w:hAnsi="Times New Roman" w:cs="Times New Roman"/>
          <w:sz w:val="24"/>
          <w:szCs w:val="24"/>
        </w:rPr>
        <w:t>координировать все звенья управ</w:t>
      </w:r>
      <w:r w:rsidRPr="00313AE0">
        <w:rPr>
          <w:rFonts w:ascii="Times New Roman" w:hAnsi="Times New Roman" w:cs="Times New Roman"/>
          <w:sz w:val="24"/>
          <w:szCs w:val="24"/>
        </w:rPr>
        <w:t>ления РСЧС;</w:t>
      </w:r>
    </w:p>
    <w:p w:rsidR="00313AE0" w:rsidRPr="00313AE0" w:rsidRDefault="00313AE0" w:rsidP="00313AE0">
      <w:pPr>
        <w:pStyle w:val="11"/>
        <w:spacing w:before="0" w:after="0" w:line="240" w:lineRule="auto"/>
        <w:ind w:left="40" w:firstLine="527"/>
        <w:jc w:val="both"/>
        <w:rPr>
          <w:rFonts w:ascii="Times New Roman" w:hAnsi="Times New Roman" w:cs="Times New Roman"/>
          <w:sz w:val="24"/>
          <w:szCs w:val="24"/>
        </w:rPr>
      </w:pPr>
      <w:r w:rsidRPr="00313AE0">
        <w:rPr>
          <w:rFonts w:ascii="Times New Roman" w:hAnsi="Times New Roman" w:cs="Times New Roman"/>
          <w:sz w:val="24"/>
          <w:szCs w:val="24"/>
        </w:rPr>
        <w:t>2) укрепить пожарную безопаснос</w:t>
      </w:r>
      <w:r w:rsidR="00F81722">
        <w:rPr>
          <w:rFonts w:ascii="Times New Roman" w:hAnsi="Times New Roman" w:cs="Times New Roman"/>
          <w:sz w:val="24"/>
          <w:szCs w:val="24"/>
        </w:rPr>
        <w:t>ть территории Нижнеилимского му</w:t>
      </w:r>
      <w:r w:rsidRPr="00313AE0">
        <w:rPr>
          <w:rFonts w:ascii="Times New Roman" w:hAnsi="Times New Roman" w:cs="Times New Roman"/>
          <w:sz w:val="24"/>
          <w:szCs w:val="24"/>
        </w:rPr>
        <w:t>ниципального района, снизить количество пожаров;</w:t>
      </w:r>
    </w:p>
    <w:p w:rsidR="00313AE0" w:rsidRPr="00313AE0" w:rsidRDefault="00313AE0" w:rsidP="00313AE0">
      <w:pPr>
        <w:pStyle w:val="11"/>
        <w:spacing w:before="0" w:after="0" w:line="240" w:lineRule="auto"/>
        <w:ind w:left="40" w:firstLine="527"/>
        <w:jc w:val="both"/>
        <w:rPr>
          <w:rFonts w:ascii="Times New Roman" w:hAnsi="Times New Roman" w:cs="Times New Roman"/>
          <w:sz w:val="24"/>
          <w:szCs w:val="24"/>
        </w:rPr>
      </w:pPr>
      <w:r w:rsidRPr="00313AE0">
        <w:rPr>
          <w:rFonts w:ascii="Times New Roman" w:hAnsi="Times New Roman" w:cs="Times New Roman"/>
          <w:sz w:val="24"/>
          <w:szCs w:val="24"/>
        </w:rPr>
        <w:t>3) усилить противопожарную защиту населенных пунктов;</w:t>
      </w:r>
    </w:p>
    <w:p w:rsidR="00981BAC" w:rsidRPr="00006E40" w:rsidRDefault="00313AE0" w:rsidP="00313AE0">
      <w:pPr>
        <w:pStyle w:val="11"/>
        <w:shd w:val="clear" w:color="auto" w:fill="auto"/>
        <w:spacing w:before="0" w:after="0" w:line="240" w:lineRule="auto"/>
        <w:ind w:left="40" w:firstLine="527"/>
        <w:jc w:val="both"/>
        <w:rPr>
          <w:rFonts w:ascii="Times New Roman" w:hAnsi="Times New Roman" w:cs="Times New Roman"/>
          <w:sz w:val="24"/>
          <w:szCs w:val="24"/>
        </w:rPr>
      </w:pPr>
      <w:r w:rsidRPr="00313AE0">
        <w:rPr>
          <w:rFonts w:ascii="Times New Roman" w:hAnsi="Times New Roman" w:cs="Times New Roman"/>
          <w:sz w:val="24"/>
          <w:szCs w:val="24"/>
        </w:rPr>
        <w:t>4) уменьшить количество гибели л</w:t>
      </w:r>
      <w:r w:rsidR="00F81722">
        <w:rPr>
          <w:rFonts w:ascii="Times New Roman" w:hAnsi="Times New Roman" w:cs="Times New Roman"/>
          <w:sz w:val="24"/>
          <w:szCs w:val="24"/>
        </w:rPr>
        <w:t>юдей и получивших травмы при по</w:t>
      </w:r>
      <w:r w:rsidRPr="00313AE0">
        <w:rPr>
          <w:rFonts w:ascii="Times New Roman" w:hAnsi="Times New Roman" w:cs="Times New Roman"/>
          <w:sz w:val="24"/>
          <w:szCs w:val="24"/>
        </w:rPr>
        <w:t>жарах, сократить потери от пожаров</w:t>
      </w:r>
    </w:p>
    <w:p w:rsidR="00006E40" w:rsidRPr="00006E40" w:rsidRDefault="00006E40" w:rsidP="00006E40">
      <w:pPr>
        <w:pStyle w:val="11"/>
        <w:shd w:val="clear" w:color="auto" w:fill="auto"/>
        <w:spacing w:before="0" w:after="0" w:line="324" w:lineRule="exact"/>
        <w:ind w:left="1080" w:right="20"/>
        <w:jc w:val="both"/>
        <w:rPr>
          <w:rFonts w:ascii="Times New Roman" w:hAnsi="Times New Roman" w:cs="Times New Roman"/>
          <w:sz w:val="24"/>
          <w:szCs w:val="24"/>
        </w:rPr>
      </w:pPr>
    </w:p>
    <w:p w:rsidR="00006E40" w:rsidRDefault="00006E40" w:rsidP="00006E40">
      <w:pPr>
        <w:jc w:val="center"/>
        <w:rPr>
          <w:rFonts w:ascii="Times New Roman" w:hAnsi="Times New Roman" w:cs="Times New Roman"/>
          <w:b/>
          <w:sz w:val="24"/>
          <w:szCs w:val="24"/>
        </w:rPr>
      </w:pPr>
      <w:r w:rsidRPr="003A7125">
        <w:rPr>
          <w:rFonts w:ascii="Times New Roman" w:hAnsi="Times New Roman" w:cs="Times New Roman"/>
          <w:b/>
          <w:sz w:val="24"/>
          <w:szCs w:val="24"/>
        </w:rPr>
        <w:t>Раздел 6. Показатели результативности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74"/>
        <w:gridCol w:w="838"/>
        <w:gridCol w:w="851"/>
        <w:gridCol w:w="992"/>
        <w:gridCol w:w="992"/>
        <w:gridCol w:w="992"/>
        <w:gridCol w:w="1134"/>
        <w:gridCol w:w="1134"/>
      </w:tblGrid>
      <w:tr w:rsidR="002341A3" w:rsidRPr="00006E40" w:rsidTr="007043C6">
        <w:trPr>
          <w:trHeight w:val="165"/>
        </w:trPr>
        <w:tc>
          <w:tcPr>
            <w:tcW w:w="540" w:type="dxa"/>
            <w:vMerge w:val="restart"/>
            <w:hideMark/>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 xml:space="preserve">№ </w:t>
            </w:r>
            <w:r w:rsidRPr="00B26068">
              <w:rPr>
                <w:rFonts w:ascii="Times New Roman" w:hAnsi="Times New Roman" w:cs="Times New Roman"/>
                <w:sz w:val="20"/>
                <w:szCs w:val="20"/>
              </w:rPr>
              <w:lastRenderedPageBreak/>
              <w:t>п/п</w:t>
            </w:r>
          </w:p>
        </w:tc>
        <w:tc>
          <w:tcPr>
            <w:tcW w:w="2274" w:type="dxa"/>
            <w:vMerge w:val="restart"/>
            <w:hideMark/>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lastRenderedPageBreak/>
              <w:t>Наименование показа</w:t>
            </w:r>
            <w:r w:rsidRPr="00B26068">
              <w:rPr>
                <w:rFonts w:ascii="Times New Roman" w:hAnsi="Times New Roman" w:cs="Times New Roman"/>
                <w:sz w:val="20"/>
                <w:szCs w:val="20"/>
              </w:rPr>
              <w:lastRenderedPageBreak/>
              <w:t>теля результативности</w:t>
            </w:r>
          </w:p>
        </w:tc>
        <w:tc>
          <w:tcPr>
            <w:tcW w:w="838" w:type="dxa"/>
            <w:vMerge w:val="restart"/>
            <w:hideMark/>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lastRenderedPageBreak/>
              <w:t xml:space="preserve">Ед. </w:t>
            </w:r>
            <w:r w:rsidRPr="00B26068">
              <w:rPr>
                <w:rFonts w:ascii="Times New Roman" w:hAnsi="Times New Roman" w:cs="Times New Roman"/>
                <w:sz w:val="20"/>
                <w:szCs w:val="20"/>
              </w:rPr>
              <w:lastRenderedPageBreak/>
              <w:t>изм.</w:t>
            </w:r>
          </w:p>
        </w:tc>
        <w:tc>
          <w:tcPr>
            <w:tcW w:w="851" w:type="dxa"/>
            <w:vMerge w:val="restart"/>
            <w:hideMark/>
          </w:tcPr>
          <w:p w:rsidR="002341A3" w:rsidRPr="00B26068" w:rsidRDefault="002341A3" w:rsidP="00612FDC">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lastRenderedPageBreak/>
              <w:t>Базо</w:t>
            </w:r>
            <w:r w:rsidRPr="00B26068">
              <w:rPr>
                <w:rFonts w:ascii="Times New Roman" w:hAnsi="Times New Roman" w:cs="Times New Roman"/>
                <w:sz w:val="20"/>
                <w:szCs w:val="20"/>
              </w:rPr>
              <w:lastRenderedPageBreak/>
              <w:t>вое значение за 201</w:t>
            </w:r>
            <w:r>
              <w:rPr>
                <w:rFonts w:ascii="Times New Roman" w:hAnsi="Times New Roman" w:cs="Times New Roman"/>
                <w:sz w:val="20"/>
                <w:szCs w:val="20"/>
              </w:rPr>
              <w:t>9</w:t>
            </w:r>
            <w:r w:rsidRPr="00B26068">
              <w:rPr>
                <w:rFonts w:ascii="Times New Roman" w:hAnsi="Times New Roman" w:cs="Times New Roman"/>
                <w:sz w:val="20"/>
                <w:szCs w:val="20"/>
              </w:rPr>
              <w:t xml:space="preserve"> год</w:t>
            </w:r>
            <w:r>
              <w:rPr>
                <w:rFonts w:ascii="Times New Roman" w:hAnsi="Times New Roman" w:cs="Times New Roman"/>
                <w:sz w:val="20"/>
                <w:szCs w:val="20"/>
              </w:rPr>
              <w:t>*</w:t>
            </w:r>
          </w:p>
        </w:tc>
        <w:tc>
          <w:tcPr>
            <w:tcW w:w="5244" w:type="dxa"/>
            <w:gridSpan w:val="5"/>
          </w:tcPr>
          <w:p w:rsidR="002341A3" w:rsidRPr="00DE44B1" w:rsidRDefault="002341A3" w:rsidP="00E016CA">
            <w:pPr>
              <w:spacing w:after="0" w:line="240" w:lineRule="auto"/>
              <w:ind w:right="1309"/>
              <w:jc w:val="center"/>
              <w:rPr>
                <w:rFonts w:ascii="Times New Roman" w:hAnsi="Times New Roman" w:cs="Times New Roman"/>
                <w:sz w:val="20"/>
                <w:szCs w:val="20"/>
              </w:rPr>
            </w:pPr>
            <w:r w:rsidRPr="00DE44B1">
              <w:rPr>
                <w:rFonts w:ascii="Times New Roman" w:hAnsi="Times New Roman" w:cs="Times New Roman"/>
                <w:sz w:val="20"/>
                <w:szCs w:val="20"/>
              </w:rPr>
              <w:lastRenderedPageBreak/>
              <w:t>Планируемое значение по годам</w:t>
            </w:r>
          </w:p>
        </w:tc>
      </w:tr>
      <w:tr w:rsidR="002341A3" w:rsidRPr="00006E40" w:rsidTr="002341A3">
        <w:trPr>
          <w:trHeight w:val="165"/>
        </w:trPr>
        <w:tc>
          <w:tcPr>
            <w:tcW w:w="540" w:type="dxa"/>
            <w:vMerge/>
            <w:vAlign w:val="center"/>
            <w:hideMark/>
          </w:tcPr>
          <w:p w:rsidR="002341A3" w:rsidRPr="00B26068" w:rsidRDefault="002341A3" w:rsidP="00B26068">
            <w:pPr>
              <w:spacing w:after="0" w:line="240" w:lineRule="auto"/>
              <w:rPr>
                <w:rFonts w:ascii="Times New Roman" w:hAnsi="Times New Roman" w:cs="Times New Roman"/>
                <w:sz w:val="20"/>
                <w:szCs w:val="20"/>
              </w:rPr>
            </w:pPr>
          </w:p>
        </w:tc>
        <w:tc>
          <w:tcPr>
            <w:tcW w:w="2274" w:type="dxa"/>
            <w:vMerge/>
            <w:vAlign w:val="center"/>
            <w:hideMark/>
          </w:tcPr>
          <w:p w:rsidR="002341A3" w:rsidRPr="00B26068" w:rsidRDefault="002341A3" w:rsidP="00B26068">
            <w:pPr>
              <w:spacing w:after="0" w:line="240" w:lineRule="auto"/>
              <w:rPr>
                <w:rFonts w:ascii="Times New Roman" w:hAnsi="Times New Roman" w:cs="Times New Roman"/>
                <w:sz w:val="20"/>
                <w:szCs w:val="20"/>
              </w:rPr>
            </w:pPr>
          </w:p>
        </w:tc>
        <w:tc>
          <w:tcPr>
            <w:tcW w:w="838" w:type="dxa"/>
            <w:vMerge/>
            <w:vAlign w:val="center"/>
            <w:hideMark/>
          </w:tcPr>
          <w:p w:rsidR="002341A3" w:rsidRPr="00B26068" w:rsidRDefault="002341A3" w:rsidP="00B26068">
            <w:pPr>
              <w:spacing w:after="0" w:line="240" w:lineRule="auto"/>
              <w:rPr>
                <w:rFonts w:ascii="Times New Roman" w:hAnsi="Times New Roman" w:cs="Times New Roman"/>
                <w:sz w:val="20"/>
                <w:szCs w:val="20"/>
              </w:rPr>
            </w:pPr>
          </w:p>
        </w:tc>
        <w:tc>
          <w:tcPr>
            <w:tcW w:w="851" w:type="dxa"/>
            <w:vMerge/>
            <w:vAlign w:val="center"/>
            <w:hideMark/>
          </w:tcPr>
          <w:p w:rsidR="002341A3" w:rsidRPr="00B26068" w:rsidRDefault="002341A3" w:rsidP="00B26068">
            <w:pPr>
              <w:spacing w:after="0" w:line="240" w:lineRule="auto"/>
              <w:rPr>
                <w:rFonts w:ascii="Times New Roman" w:hAnsi="Times New Roman" w:cs="Times New Roman"/>
                <w:sz w:val="20"/>
                <w:szCs w:val="20"/>
              </w:rPr>
            </w:pPr>
          </w:p>
        </w:tc>
        <w:tc>
          <w:tcPr>
            <w:tcW w:w="992" w:type="dxa"/>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20</w:t>
            </w:r>
            <w:r>
              <w:rPr>
                <w:rFonts w:ascii="Times New Roman" w:hAnsi="Times New Roman" w:cs="Times New Roman"/>
                <w:sz w:val="20"/>
                <w:szCs w:val="20"/>
              </w:rPr>
              <w:t>20</w:t>
            </w:r>
          </w:p>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год</w:t>
            </w:r>
          </w:p>
        </w:tc>
        <w:tc>
          <w:tcPr>
            <w:tcW w:w="992" w:type="dxa"/>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202</w:t>
            </w:r>
            <w:r>
              <w:rPr>
                <w:rFonts w:ascii="Times New Roman" w:hAnsi="Times New Roman" w:cs="Times New Roman"/>
                <w:sz w:val="20"/>
                <w:szCs w:val="20"/>
              </w:rPr>
              <w:t>1</w:t>
            </w:r>
          </w:p>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год</w:t>
            </w:r>
          </w:p>
        </w:tc>
        <w:tc>
          <w:tcPr>
            <w:tcW w:w="992" w:type="dxa"/>
            <w:hideMark/>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202</w:t>
            </w:r>
            <w:r>
              <w:rPr>
                <w:rFonts w:ascii="Times New Roman" w:hAnsi="Times New Roman" w:cs="Times New Roman"/>
                <w:sz w:val="20"/>
                <w:szCs w:val="20"/>
              </w:rPr>
              <w:t>2</w:t>
            </w:r>
          </w:p>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год</w:t>
            </w:r>
          </w:p>
        </w:tc>
        <w:tc>
          <w:tcPr>
            <w:tcW w:w="1134" w:type="dxa"/>
          </w:tcPr>
          <w:p w:rsidR="002341A3" w:rsidRDefault="002341A3" w:rsidP="002341A3">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202</w:t>
            </w:r>
            <w:r>
              <w:rPr>
                <w:rFonts w:ascii="Times New Roman" w:hAnsi="Times New Roman" w:cs="Times New Roman"/>
                <w:sz w:val="20"/>
                <w:szCs w:val="20"/>
              </w:rPr>
              <w:t>3</w:t>
            </w:r>
          </w:p>
          <w:p w:rsidR="002341A3" w:rsidRPr="00B26068" w:rsidRDefault="002341A3" w:rsidP="002341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p w:rsidR="002341A3" w:rsidRPr="00B26068" w:rsidRDefault="002341A3" w:rsidP="00B26068">
            <w:pPr>
              <w:spacing w:after="0" w:line="240" w:lineRule="auto"/>
              <w:jc w:val="center"/>
              <w:rPr>
                <w:rFonts w:ascii="Times New Roman" w:hAnsi="Times New Roman" w:cs="Times New Roman"/>
                <w:sz w:val="20"/>
                <w:szCs w:val="20"/>
              </w:rPr>
            </w:pPr>
          </w:p>
        </w:tc>
        <w:tc>
          <w:tcPr>
            <w:tcW w:w="1134" w:type="dxa"/>
          </w:tcPr>
          <w:p w:rsidR="002341A3" w:rsidRDefault="002341A3"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r w:rsidR="00337012">
              <w:rPr>
                <w:rFonts w:ascii="Times New Roman" w:hAnsi="Times New Roman" w:cs="Times New Roman"/>
                <w:sz w:val="20"/>
                <w:szCs w:val="20"/>
              </w:rPr>
              <w:t>-2025</w:t>
            </w:r>
          </w:p>
          <w:p w:rsidR="002341A3" w:rsidRPr="00B26068" w:rsidRDefault="002341A3"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r w:rsidR="00337012">
              <w:rPr>
                <w:rFonts w:ascii="Times New Roman" w:hAnsi="Times New Roman" w:cs="Times New Roman"/>
                <w:sz w:val="20"/>
                <w:szCs w:val="20"/>
              </w:rPr>
              <w:t>ы</w:t>
            </w:r>
          </w:p>
        </w:tc>
      </w:tr>
      <w:tr w:rsidR="002341A3" w:rsidRPr="00006E40" w:rsidTr="002341A3">
        <w:trPr>
          <w:trHeight w:val="255"/>
        </w:trPr>
        <w:tc>
          <w:tcPr>
            <w:tcW w:w="540" w:type="dxa"/>
            <w:hideMark/>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1</w:t>
            </w:r>
          </w:p>
        </w:tc>
        <w:tc>
          <w:tcPr>
            <w:tcW w:w="2274" w:type="dxa"/>
            <w:hideMark/>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2</w:t>
            </w:r>
          </w:p>
        </w:tc>
        <w:tc>
          <w:tcPr>
            <w:tcW w:w="838" w:type="dxa"/>
            <w:hideMark/>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3</w:t>
            </w:r>
          </w:p>
        </w:tc>
        <w:tc>
          <w:tcPr>
            <w:tcW w:w="851" w:type="dxa"/>
            <w:hideMark/>
          </w:tcPr>
          <w:p w:rsidR="002341A3" w:rsidRPr="00B26068" w:rsidRDefault="002341A3" w:rsidP="00B26068">
            <w:pPr>
              <w:spacing w:after="0" w:line="240" w:lineRule="auto"/>
              <w:jc w:val="center"/>
              <w:rPr>
                <w:rFonts w:ascii="Times New Roman" w:hAnsi="Times New Roman" w:cs="Times New Roman"/>
                <w:sz w:val="20"/>
                <w:szCs w:val="20"/>
              </w:rPr>
            </w:pPr>
            <w:r w:rsidRPr="00B26068">
              <w:rPr>
                <w:rFonts w:ascii="Times New Roman" w:hAnsi="Times New Roman" w:cs="Times New Roman"/>
                <w:sz w:val="20"/>
                <w:szCs w:val="20"/>
              </w:rPr>
              <w:t>4</w:t>
            </w:r>
          </w:p>
        </w:tc>
        <w:tc>
          <w:tcPr>
            <w:tcW w:w="992" w:type="dxa"/>
          </w:tcPr>
          <w:p w:rsidR="002341A3" w:rsidRPr="00B26068" w:rsidRDefault="002341A3"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2341A3" w:rsidRPr="00B26068" w:rsidRDefault="002341A3"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hideMark/>
          </w:tcPr>
          <w:p w:rsidR="002341A3" w:rsidRPr="00B26068" w:rsidRDefault="002341A3"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2341A3" w:rsidRPr="00B26068" w:rsidRDefault="002341A3"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2341A3" w:rsidRDefault="002341A3"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r>
      <w:tr w:rsidR="002341A3" w:rsidRPr="00006E40" w:rsidTr="002341A3">
        <w:trPr>
          <w:trHeight w:val="255"/>
        </w:trPr>
        <w:tc>
          <w:tcPr>
            <w:tcW w:w="8613" w:type="dxa"/>
            <w:gridSpan w:val="8"/>
          </w:tcPr>
          <w:p w:rsidR="002341A3" w:rsidRPr="006126E0" w:rsidRDefault="002341A3" w:rsidP="00976F4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Задача 1. О</w:t>
            </w:r>
            <w:r w:rsidRPr="006126E0">
              <w:rPr>
                <w:rFonts w:ascii="Times New Roman" w:hAnsi="Times New Roman" w:cs="Times New Roman"/>
                <w:color w:val="000000"/>
                <w:sz w:val="20"/>
                <w:szCs w:val="20"/>
              </w:rPr>
              <w:t>беспечение деятельности МКУ «ЕДДС»</w:t>
            </w:r>
            <w:r>
              <w:rPr>
                <w:rFonts w:ascii="Times New Roman" w:hAnsi="Times New Roman" w:cs="Times New Roman"/>
                <w:color w:val="000000"/>
                <w:sz w:val="20"/>
                <w:szCs w:val="20"/>
              </w:rPr>
              <w:t>.</w:t>
            </w:r>
          </w:p>
          <w:p w:rsidR="002341A3" w:rsidRPr="00C635BC" w:rsidRDefault="002341A3" w:rsidP="00976F4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Задача 2.</w:t>
            </w:r>
            <w:r w:rsidRPr="006126E0">
              <w:rPr>
                <w:rFonts w:ascii="Times New Roman" w:hAnsi="Times New Roman" w:cs="Times New Roman"/>
                <w:color w:val="000000"/>
                <w:sz w:val="20"/>
                <w:szCs w:val="20"/>
              </w:rPr>
              <w:t xml:space="preserve"> </w:t>
            </w:r>
            <w:r>
              <w:rPr>
                <w:rFonts w:ascii="Times New Roman" w:hAnsi="Times New Roman" w:cs="Times New Roman"/>
                <w:color w:val="000000"/>
                <w:sz w:val="20"/>
                <w:szCs w:val="20"/>
              </w:rPr>
              <w:t>Р</w:t>
            </w:r>
            <w:r w:rsidRPr="006126E0">
              <w:rPr>
                <w:rFonts w:ascii="Times New Roman" w:hAnsi="Times New Roman" w:cs="Times New Roman"/>
                <w:color w:val="000000"/>
                <w:sz w:val="20"/>
                <w:szCs w:val="20"/>
              </w:rPr>
              <w:t xml:space="preserve">еализация государственной </w:t>
            </w:r>
            <w:r>
              <w:rPr>
                <w:rFonts w:ascii="Times New Roman" w:hAnsi="Times New Roman" w:cs="Times New Roman"/>
                <w:color w:val="000000"/>
                <w:sz w:val="20"/>
                <w:szCs w:val="20"/>
              </w:rPr>
              <w:t>политики в области пожарной без</w:t>
            </w:r>
            <w:r w:rsidRPr="006126E0">
              <w:rPr>
                <w:rFonts w:ascii="Times New Roman" w:hAnsi="Times New Roman" w:cs="Times New Roman"/>
                <w:color w:val="000000"/>
                <w:sz w:val="20"/>
                <w:szCs w:val="20"/>
              </w:rPr>
              <w:t>опасности.</w:t>
            </w:r>
          </w:p>
        </w:tc>
        <w:tc>
          <w:tcPr>
            <w:tcW w:w="1134" w:type="dxa"/>
          </w:tcPr>
          <w:p w:rsidR="002341A3" w:rsidRDefault="002341A3" w:rsidP="00976F45">
            <w:pPr>
              <w:spacing w:after="0" w:line="240" w:lineRule="auto"/>
              <w:rPr>
                <w:rFonts w:ascii="Times New Roman" w:hAnsi="Times New Roman" w:cs="Times New Roman"/>
                <w:color w:val="000000"/>
                <w:sz w:val="20"/>
                <w:szCs w:val="20"/>
              </w:rPr>
            </w:pPr>
          </w:p>
        </w:tc>
      </w:tr>
      <w:tr w:rsidR="002341A3" w:rsidRPr="00006E40" w:rsidTr="002341A3">
        <w:trPr>
          <w:trHeight w:val="677"/>
        </w:trPr>
        <w:tc>
          <w:tcPr>
            <w:tcW w:w="540" w:type="dxa"/>
            <w:vAlign w:val="center"/>
            <w:hideMark/>
          </w:tcPr>
          <w:p w:rsidR="002341A3" w:rsidRPr="00B26068" w:rsidRDefault="002341A3"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B26068">
              <w:rPr>
                <w:rFonts w:ascii="Times New Roman" w:hAnsi="Times New Roman" w:cs="Times New Roman"/>
                <w:sz w:val="20"/>
                <w:szCs w:val="20"/>
              </w:rPr>
              <w:t>.</w:t>
            </w:r>
          </w:p>
        </w:tc>
        <w:tc>
          <w:tcPr>
            <w:tcW w:w="2274" w:type="dxa"/>
            <w:hideMark/>
          </w:tcPr>
          <w:p w:rsidR="002341A3" w:rsidRPr="00B26068" w:rsidRDefault="002341A3" w:rsidP="00C635BC">
            <w:pPr>
              <w:spacing w:after="0" w:line="240" w:lineRule="auto"/>
              <w:rPr>
                <w:rStyle w:val="10pt0pt"/>
                <w:rFonts w:ascii="Times New Roman" w:hAnsi="Times New Roman" w:cs="Times New Roman"/>
                <w:b w:val="0"/>
              </w:rPr>
            </w:pPr>
            <w:r>
              <w:rPr>
                <w:rStyle w:val="10pt0pt"/>
                <w:rFonts w:ascii="Times New Roman" w:hAnsi="Times New Roman" w:cs="Times New Roman"/>
                <w:b w:val="0"/>
              </w:rPr>
              <w:t>Снижение к</w:t>
            </w:r>
            <w:r w:rsidRPr="00B26068">
              <w:rPr>
                <w:rStyle w:val="10pt0pt"/>
                <w:rFonts w:ascii="Times New Roman" w:hAnsi="Times New Roman" w:cs="Times New Roman"/>
                <w:b w:val="0"/>
              </w:rPr>
              <w:t>оличеств</w:t>
            </w:r>
            <w:r>
              <w:rPr>
                <w:rStyle w:val="10pt0pt"/>
                <w:rFonts w:ascii="Times New Roman" w:hAnsi="Times New Roman" w:cs="Times New Roman"/>
                <w:b w:val="0"/>
              </w:rPr>
              <w:t>а</w:t>
            </w:r>
            <w:r w:rsidRPr="00B26068">
              <w:rPr>
                <w:rStyle w:val="10pt0pt"/>
                <w:rFonts w:ascii="Times New Roman" w:hAnsi="Times New Roman" w:cs="Times New Roman"/>
                <w:b w:val="0"/>
              </w:rPr>
              <w:t xml:space="preserve"> пожаров на объектах</w:t>
            </w:r>
            <w:r>
              <w:rPr>
                <w:rStyle w:val="10pt0pt"/>
                <w:rFonts w:ascii="Times New Roman" w:hAnsi="Times New Roman" w:cs="Times New Roman"/>
                <w:b w:val="0"/>
              </w:rPr>
              <w:t xml:space="preserve"> муниципального района</w:t>
            </w:r>
          </w:p>
        </w:tc>
        <w:tc>
          <w:tcPr>
            <w:tcW w:w="838" w:type="dxa"/>
            <w:vAlign w:val="center"/>
          </w:tcPr>
          <w:p w:rsidR="002341A3" w:rsidRPr="00B26068" w:rsidRDefault="002341A3" w:rsidP="00B26068">
            <w:pPr>
              <w:spacing w:after="0" w:line="240" w:lineRule="auto"/>
              <w:jc w:val="center"/>
              <w:rPr>
                <w:rStyle w:val="10pt0pt"/>
                <w:rFonts w:ascii="Times New Roman" w:hAnsi="Times New Roman" w:cs="Times New Roman"/>
                <w:b w:val="0"/>
              </w:rPr>
            </w:pPr>
            <w:r>
              <w:rPr>
                <w:rStyle w:val="10pt0pt"/>
                <w:rFonts w:ascii="Times New Roman" w:hAnsi="Times New Roman" w:cs="Times New Roman"/>
                <w:b w:val="0"/>
              </w:rPr>
              <w:t>ед.</w:t>
            </w:r>
          </w:p>
        </w:tc>
        <w:tc>
          <w:tcPr>
            <w:tcW w:w="851" w:type="dxa"/>
            <w:vAlign w:val="center"/>
          </w:tcPr>
          <w:p w:rsidR="002341A3" w:rsidRPr="00B26068" w:rsidRDefault="002341A3" w:rsidP="00363689">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177</w:t>
            </w:r>
          </w:p>
        </w:tc>
        <w:tc>
          <w:tcPr>
            <w:tcW w:w="992" w:type="dxa"/>
          </w:tcPr>
          <w:p w:rsidR="002341A3" w:rsidRPr="00B26068" w:rsidRDefault="002341A3" w:rsidP="00363689">
            <w:pPr>
              <w:pStyle w:val="11"/>
              <w:shd w:val="clear" w:color="auto" w:fill="auto"/>
              <w:spacing w:before="0" w:after="0" w:line="240" w:lineRule="auto"/>
              <w:rPr>
                <w:rFonts w:ascii="Times New Roman" w:hAnsi="Times New Roman" w:cs="Times New Roman"/>
                <w:sz w:val="20"/>
                <w:szCs w:val="20"/>
              </w:rPr>
            </w:pPr>
          </w:p>
          <w:p w:rsidR="002341A3" w:rsidRPr="00B26068" w:rsidRDefault="002341A3" w:rsidP="00612FD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992" w:type="dxa"/>
          </w:tcPr>
          <w:p w:rsidR="002341A3" w:rsidRPr="00B26068" w:rsidRDefault="002341A3" w:rsidP="00363689">
            <w:pPr>
              <w:pStyle w:val="11"/>
              <w:shd w:val="clear" w:color="auto" w:fill="auto"/>
              <w:spacing w:before="0" w:after="0" w:line="240" w:lineRule="auto"/>
              <w:rPr>
                <w:rFonts w:ascii="Times New Roman" w:hAnsi="Times New Roman" w:cs="Times New Roman"/>
                <w:sz w:val="20"/>
                <w:szCs w:val="20"/>
              </w:rPr>
            </w:pPr>
          </w:p>
          <w:p w:rsidR="002341A3" w:rsidRPr="00B26068" w:rsidRDefault="002341A3" w:rsidP="00612FDC">
            <w:pPr>
              <w:pStyle w:val="11"/>
              <w:shd w:val="clear" w:color="auto" w:fill="auto"/>
              <w:spacing w:before="0" w:after="0" w:line="240" w:lineRule="auto"/>
              <w:ind w:left="36"/>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992" w:type="dxa"/>
            <w:vAlign w:val="center"/>
          </w:tcPr>
          <w:p w:rsidR="002341A3" w:rsidRDefault="002341A3" w:rsidP="00363689">
            <w:pPr>
              <w:pStyle w:val="11"/>
              <w:shd w:val="clear" w:color="auto" w:fill="auto"/>
              <w:spacing w:before="0" w:after="0" w:line="240" w:lineRule="auto"/>
              <w:ind w:left="260"/>
              <w:rPr>
                <w:rFonts w:ascii="Times New Roman" w:hAnsi="Times New Roman" w:cs="Times New Roman"/>
                <w:sz w:val="20"/>
                <w:szCs w:val="20"/>
              </w:rPr>
            </w:pPr>
          </w:p>
          <w:p w:rsidR="002341A3" w:rsidRPr="00B26068" w:rsidRDefault="002341A3" w:rsidP="00612FDC">
            <w:pPr>
              <w:pStyle w:val="11"/>
              <w:shd w:val="clear" w:color="auto" w:fill="auto"/>
              <w:spacing w:before="0" w:after="0" w:line="240" w:lineRule="auto"/>
              <w:ind w:left="34" w:hanging="34"/>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1134" w:type="dxa"/>
          </w:tcPr>
          <w:p w:rsidR="002341A3" w:rsidRPr="00B26068" w:rsidRDefault="002341A3" w:rsidP="00363689">
            <w:pPr>
              <w:pStyle w:val="11"/>
              <w:shd w:val="clear" w:color="auto" w:fill="auto"/>
              <w:spacing w:before="0" w:after="0" w:line="240" w:lineRule="auto"/>
              <w:rPr>
                <w:rFonts w:ascii="Times New Roman" w:hAnsi="Times New Roman" w:cs="Times New Roman"/>
                <w:sz w:val="20"/>
                <w:szCs w:val="20"/>
              </w:rPr>
            </w:pPr>
          </w:p>
          <w:p w:rsidR="002341A3" w:rsidRPr="00B26068" w:rsidRDefault="002341A3" w:rsidP="00612FDC">
            <w:pPr>
              <w:pStyle w:val="11"/>
              <w:shd w:val="clear" w:color="auto" w:fill="auto"/>
              <w:spacing w:before="0" w:after="0" w:line="240" w:lineRule="auto"/>
              <w:ind w:left="33" w:hanging="33"/>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1134" w:type="dxa"/>
          </w:tcPr>
          <w:p w:rsidR="002341A3" w:rsidRDefault="002341A3" w:rsidP="00363689">
            <w:pPr>
              <w:pStyle w:val="11"/>
              <w:shd w:val="clear" w:color="auto" w:fill="auto"/>
              <w:spacing w:before="0" w:after="0" w:line="240" w:lineRule="auto"/>
              <w:rPr>
                <w:rFonts w:ascii="Times New Roman" w:hAnsi="Times New Roman" w:cs="Times New Roman"/>
                <w:sz w:val="20"/>
                <w:szCs w:val="20"/>
              </w:rPr>
            </w:pPr>
          </w:p>
          <w:p w:rsidR="002341A3" w:rsidRPr="00B26068" w:rsidRDefault="002341A3" w:rsidP="00363689">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r>
      <w:tr w:rsidR="002341A3" w:rsidRPr="00006E40" w:rsidTr="007043C6">
        <w:trPr>
          <w:trHeight w:val="270"/>
        </w:trPr>
        <w:tc>
          <w:tcPr>
            <w:tcW w:w="9747" w:type="dxa"/>
            <w:gridSpan w:val="9"/>
            <w:vAlign w:val="center"/>
          </w:tcPr>
          <w:p w:rsidR="002341A3" w:rsidRDefault="002341A3" w:rsidP="00C635BC">
            <w:pPr>
              <w:pStyle w:val="11"/>
              <w:shd w:val="clear" w:color="auto" w:fill="auto"/>
              <w:spacing w:before="0" w:after="0" w:line="240" w:lineRule="auto"/>
              <w:jc w:val="left"/>
              <w:rPr>
                <w:rFonts w:ascii="Times New Roman" w:hAnsi="Times New Roman" w:cs="Times New Roman"/>
                <w:color w:val="000000"/>
                <w:sz w:val="20"/>
                <w:szCs w:val="20"/>
              </w:rPr>
            </w:pPr>
            <w:r>
              <w:rPr>
                <w:rFonts w:ascii="Times New Roman" w:hAnsi="Times New Roman" w:cs="Times New Roman"/>
                <w:color w:val="000000"/>
                <w:sz w:val="20"/>
                <w:szCs w:val="20"/>
              </w:rPr>
              <w:t>Задача 3. С</w:t>
            </w:r>
            <w:r w:rsidRPr="006126E0">
              <w:rPr>
                <w:rFonts w:ascii="Times New Roman" w:hAnsi="Times New Roman" w:cs="Times New Roman"/>
                <w:color w:val="000000"/>
                <w:sz w:val="20"/>
                <w:szCs w:val="20"/>
              </w:rPr>
              <w:t>охранение жизни людей во время деятельности от возможных пожаров, аварий и других опасностей.</w:t>
            </w:r>
          </w:p>
        </w:tc>
      </w:tr>
      <w:tr w:rsidR="002341A3" w:rsidRPr="00006E40" w:rsidTr="002341A3">
        <w:trPr>
          <w:trHeight w:val="695"/>
        </w:trPr>
        <w:tc>
          <w:tcPr>
            <w:tcW w:w="540" w:type="dxa"/>
            <w:vAlign w:val="center"/>
            <w:hideMark/>
          </w:tcPr>
          <w:p w:rsidR="002341A3" w:rsidRPr="00B26068" w:rsidRDefault="002341A3" w:rsidP="00B26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B26068">
              <w:rPr>
                <w:rFonts w:ascii="Times New Roman" w:hAnsi="Times New Roman" w:cs="Times New Roman"/>
                <w:sz w:val="20"/>
                <w:szCs w:val="20"/>
              </w:rPr>
              <w:t>.</w:t>
            </w:r>
          </w:p>
        </w:tc>
        <w:tc>
          <w:tcPr>
            <w:tcW w:w="2274" w:type="dxa"/>
            <w:hideMark/>
          </w:tcPr>
          <w:p w:rsidR="002341A3" w:rsidRPr="00B26068" w:rsidRDefault="002341A3" w:rsidP="00B26068">
            <w:pPr>
              <w:spacing w:after="0" w:line="240" w:lineRule="auto"/>
              <w:rPr>
                <w:rStyle w:val="10pt0pt"/>
                <w:rFonts w:ascii="Times New Roman" w:hAnsi="Times New Roman" w:cs="Times New Roman"/>
                <w:b w:val="0"/>
              </w:rPr>
            </w:pPr>
            <w:r w:rsidRPr="00B26068">
              <w:rPr>
                <w:rStyle w:val="10pt0pt"/>
                <w:rFonts w:ascii="Times New Roman" w:hAnsi="Times New Roman" w:cs="Times New Roman"/>
                <w:b w:val="0"/>
              </w:rPr>
              <w:t>Снижение количества людей пострадавших на пожарах.</w:t>
            </w:r>
          </w:p>
        </w:tc>
        <w:tc>
          <w:tcPr>
            <w:tcW w:w="838" w:type="dxa"/>
            <w:vAlign w:val="center"/>
          </w:tcPr>
          <w:p w:rsidR="002341A3" w:rsidRPr="00B26068" w:rsidRDefault="002341A3" w:rsidP="00B26068">
            <w:pPr>
              <w:spacing w:after="0" w:line="240" w:lineRule="auto"/>
              <w:jc w:val="center"/>
              <w:rPr>
                <w:rFonts w:ascii="Times New Roman" w:hAnsi="Times New Roman" w:cs="Times New Roman"/>
                <w:b/>
                <w:sz w:val="20"/>
                <w:szCs w:val="20"/>
              </w:rPr>
            </w:pPr>
            <w:r>
              <w:rPr>
                <w:rStyle w:val="10pt0pt"/>
                <w:rFonts w:ascii="Times New Roman" w:hAnsi="Times New Roman" w:cs="Times New Roman"/>
                <w:b w:val="0"/>
              </w:rPr>
              <w:t>чел.</w:t>
            </w:r>
          </w:p>
        </w:tc>
        <w:tc>
          <w:tcPr>
            <w:tcW w:w="851" w:type="dxa"/>
            <w:vAlign w:val="center"/>
          </w:tcPr>
          <w:p w:rsidR="002341A3" w:rsidRPr="00B26068" w:rsidRDefault="002341A3" w:rsidP="00363689">
            <w:pPr>
              <w:pStyle w:val="11"/>
              <w:shd w:val="clear" w:color="auto" w:fill="auto"/>
              <w:spacing w:before="0" w:after="0" w:line="240" w:lineRule="auto"/>
              <w:rPr>
                <w:rFonts w:ascii="Times New Roman" w:hAnsi="Times New Roman" w:cs="Times New Roman"/>
                <w:sz w:val="20"/>
                <w:szCs w:val="20"/>
              </w:rPr>
            </w:pPr>
            <w:r>
              <w:rPr>
                <w:rStyle w:val="10pt0pt"/>
                <w:rFonts w:ascii="Times New Roman" w:hAnsi="Times New Roman" w:cs="Times New Roman"/>
                <w:b w:val="0"/>
              </w:rPr>
              <w:t>8</w:t>
            </w:r>
          </w:p>
        </w:tc>
        <w:tc>
          <w:tcPr>
            <w:tcW w:w="992" w:type="dxa"/>
          </w:tcPr>
          <w:p w:rsidR="002341A3" w:rsidRPr="00B26068" w:rsidRDefault="002341A3" w:rsidP="00363689">
            <w:pPr>
              <w:pStyle w:val="11"/>
              <w:shd w:val="clear" w:color="auto" w:fill="auto"/>
              <w:spacing w:before="0" w:after="0" w:line="240" w:lineRule="auto"/>
              <w:jc w:val="left"/>
              <w:rPr>
                <w:rStyle w:val="10pt0pt"/>
                <w:rFonts w:ascii="Times New Roman" w:hAnsi="Times New Roman" w:cs="Times New Roman"/>
                <w:b w:val="0"/>
              </w:rPr>
            </w:pPr>
          </w:p>
          <w:p w:rsidR="002341A3" w:rsidRPr="00B26068" w:rsidRDefault="002341A3" w:rsidP="00612FDC">
            <w:pPr>
              <w:pStyle w:val="11"/>
              <w:shd w:val="clear" w:color="auto" w:fill="auto"/>
              <w:spacing w:before="0" w:after="0" w:line="240" w:lineRule="auto"/>
              <w:ind w:left="-113"/>
              <w:rPr>
                <w:rStyle w:val="10pt0pt"/>
                <w:rFonts w:ascii="Times New Roman" w:hAnsi="Times New Roman" w:cs="Times New Roman"/>
                <w:b w:val="0"/>
              </w:rPr>
            </w:pPr>
            <w:r>
              <w:rPr>
                <w:rFonts w:ascii="Times New Roman" w:hAnsi="Times New Roman" w:cs="Times New Roman"/>
                <w:sz w:val="20"/>
                <w:szCs w:val="20"/>
              </w:rPr>
              <w:t>Снижение на показателя 2%</w:t>
            </w:r>
          </w:p>
        </w:tc>
        <w:tc>
          <w:tcPr>
            <w:tcW w:w="992" w:type="dxa"/>
          </w:tcPr>
          <w:p w:rsidR="002341A3" w:rsidRDefault="002341A3" w:rsidP="00612FDC">
            <w:pPr>
              <w:pStyle w:val="11"/>
              <w:shd w:val="clear" w:color="auto" w:fill="auto"/>
              <w:spacing w:before="0" w:after="0" w:line="240" w:lineRule="auto"/>
              <w:rPr>
                <w:rFonts w:ascii="Times New Roman" w:hAnsi="Times New Roman" w:cs="Times New Roman"/>
                <w:sz w:val="20"/>
                <w:szCs w:val="20"/>
              </w:rPr>
            </w:pPr>
          </w:p>
          <w:p w:rsidR="002341A3" w:rsidRPr="00B26068" w:rsidRDefault="002341A3" w:rsidP="00612FDC">
            <w:pPr>
              <w:pStyle w:val="11"/>
              <w:shd w:val="clear" w:color="auto" w:fill="auto"/>
              <w:spacing w:before="0" w:after="0" w:line="240" w:lineRule="auto"/>
              <w:rPr>
                <w:rStyle w:val="10pt0pt"/>
                <w:rFonts w:ascii="Times New Roman" w:hAnsi="Times New Roman" w:cs="Times New Roman"/>
                <w:b w:val="0"/>
              </w:rPr>
            </w:pPr>
            <w:r>
              <w:rPr>
                <w:rFonts w:ascii="Times New Roman" w:hAnsi="Times New Roman" w:cs="Times New Roman"/>
                <w:sz w:val="20"/>
                <w:szCs w:val="20"/>
              </w:rPr>
              <w:t>Снижение на показателя 2%</w:t>
            </w:r>
          </w:p>
        </w:tc>
        <w:tc>
          <w:tcPr>
            <w:tcW w:w="992" w:type="dxa"/>
            <w:vAlign w:val="center"/>
          </w:tcPr>
          <w:p w:rsidR="002341A3" w:rsidRDefault="002341A3" w:rsidP="00612FDC">
            <w:pPr>
              <w:pStyle w:val="11"/>
              <w:shd w:val="clear" w:color="auto" w:fill="auto"/>
              <w:spacing w:before="0" w:after="0" w:line="240" w:lineRule="auto"/>
              <w:ind w:left="34" w:hanging="34"/>
              <w:rPr>
                <w:rFonts w:ascii="Times New Roman" w:hAnsi="Times New Roman" w:cs="Times New Roman"/>
                <w:sz w:val="20"/>
                <w:szCs w:val="20"/>
              </w:rPr>
            </w:pPr>
          </w:p>
          <w:p w:rsidR="002341A3" w:rsidRPr="00B26068" w:rsidRDefault="002341A3" w:rsidP="00612FDC">
            <w:pPr>
              <w:pStyle w:val="11"/>
              <w:shd w:val="clear" w:color="auto" w:fill="auto"/>
              <w:spacing w:before="0" w:after="0" w:line="240" w:lineRule="auto"/>
              <w:ind w:left="34" w:hanging="34"/>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1134" w:type="dxa"/>
          </w:tcPr>
          <w:p w:rsidR="002341A3" w:rsidRPr="00B26068" w:rsidRDefault="002341A3" w:rsidP="00363689">
            <w:pPr>
              <w:pStyle w:val="11"/>
              <w:shd w:val="clear" w:color="auto" w:fill="auto"/>
              <w:spacing w:before="0" w:after="0" w:line="240" w:lineRule="auto"/>
              <w:jc w:val="left"/>
              <w:rPr>
                <w:rFonts w:ascii="Times New Roman" w:hAnsi="Times New Roman" w:cs="Times New Roman"/>
                <w:sz w:val="20"/>
                <w:szCs w:val="20"/>
              </w:rPr>
            </w:pPr>
          </w:p>
          <w:p w:rsidR="002341A3" w:rsidRPr="00B26068" w:rsidRDefault="002341A3" w:rsidP="00612FDC">
            <w:pPr>
              <w:pStyle w:val="11"/>
              <w:shd w:val="clear" w:color="auto" w:fill="auto"/>
              <w:spacing w:before="0" w:after="0" w:line="240" w:lineRule="auto"/>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c>
          <w:tcPr>
            <w:tcW w:w="1134" w:type="dxa"/>
          </w:tcPr>
          <w:p w:rsidR="002341A3" w:rsidRDefault="002341A3" w:rsidP="00363689">
            <w:pPr>
              <w:pStyle w:val="11"/>
              <w:shd w:val="clear" w:color="auto" w:fill="auto"/>
              <w:spacing w:before="0" w:after="0" w:line="240" w:lineRule="auto"/>
              <w:jc w:val="left"/>
              <w:rPr>
                <w:rFonts w:ascii="Times New Roman" w:hAnsi="Times New Roman" w:cs="Times New Roman"/>
                <w:sz w:val="20"/>
                <w:szCs w:val="20"/>
              </w:rPr>
            </w:pPr>
          </w:p>
          <w:p w:rsidR="002341A3" w:rsidRPr="00B26068" w:rsidRDefault="002341A3" w:rsidP="00363689">
            <w:pPr>
              <w:pStyle w:val="11"/>
              <w:shd w:val="clear" w:color="auto" w:fill="auto"/>
              <w:spacing w:before="0" w:after="0" w:line="240" w:lineRule="auto"/>
              <w:jc w:val="left"/>
              <w:rPr>
                <w:rFonts w:ascii="Times New Roman" w:hAnsi="Times New Roman" w:cs="Times New Roman"/>
                <w:sz w:val="20"/>
                <w:szCs w:val="20"/>
              </w:rPr>
            </w:pPr>
            <w:r>
              <w:rPr>
                <w:rFonts w:ascii="Times New Roman" w:hAnsi="Times New Roman" w:cs="Times New Roman"/>
                <w:sz w:val="20"/>
                <w:szCs w:val="20"/>
              </w:rPr>
              <w:t>Снижение на показателя 2%</w:t>
            </w:r>
          </w:p>
        </w:tc>
      </w:tr>
    </w:tbl>
    <w:p w:rsidR="00142A42" w:rsidRPr="00F0279B" w:rsidRDefault="00142A42" w:rsidP="00142A42">
      <w:pPr>
        <w:pStyle w:val="11"/>
        <w:shd w:val="clear" w:color="auto" w:fill="auto"/>
        <w:spacing w:before="0" w:after="0" w:line="240" w:lineRule="auto"/>
        <w:ind w:right="80" w:firstLine="720"/>
        <w:jc w:val="both"/>
        <w:rPr>
          <w:rFonts w:ascii="Times New Roman" w:hAnsi="Times New Roman" w:cs="Times New Roman"/>
          <w:i/>
          <w:color w:val="000000"/>
          <w:sz w:val="20"/>
          <w:szCs w:val="20"/>
          <w:lang w:bidi="ru-RU"/>
        </w:rPr>
      </w:pPr>
      <w:r w:rsidRPr="00F0279B">
        <w:rPr>
          <w:rFonts w:ascii="Times New Roman" w:hAnsi="Times New Roman" w:cs="Times New Roman"/>
          <w:i/>
          <w:color w:val="000000"/>
          <w:sz w:val="24"/>
          <w:szCs w:val="24"/>
          <w:lang w:bidi="ru-RU"/>
        </w:rPr>
        <w:t>*</w:t>
      </w:r>
      <w:r w:rsidRPr="00F0279B">
        <w:rPr>
          <w:i/>
        </w:rPr>
        <w:t xml:space="preserve"> </w:t>
      </w:r>
      <w:r>
        <w:rPr>
          <w:rFonts w:ascii="Times New Roman" w:hAnsi="Times New Roman" w:cs="Times New Roman"/>
          <w:i/>
          <w:color w:val="000000"/>
          <w:sz w:val="20"/>
          <w:szCs w:val="20"/>
          <w:lang w:bidi="ru-RU"/>
        </w:rPr>
        <w:t>Базовое значение показателя за 2019 год</w:t>
      </w:r>
      <w:r w:rsidRPr="00F0279B">
        <w:rPr>
          <w:rFonts w:ascii="Times New Roman" w:hAnsi="Times New Roman" w:cs="Times New Roman"/>
          <w:i/>
          <w:color w:val="000000"/>
          <w:sz w:val="20"/>
          <w:szCs w:val="20"/>
          <w:lang w:bidi="ru-RU"/>
        </w:rPr>
        <w:t xml:space="preserve"> в связи с изменением Порядка учета пожаров в соответствии с Приказом МЧС России от 08.10.2018г. N 431 "О внесении изменений в Порядок учета пожаров и их последствий, утвержденный приказом МЧС России от 21 ноября 2008 г. N 714"</w:t>
      </w:r>
    </w:p>
    <w:p w:rsidR="009169D4" w:rsidRDefault="009169D4" w:rsidP="00006E40">
      <w:pPr>
        <w:pStyle w:val="22"/>
        <w:shd w:val="clear" w:color="auto" w:fill="auto"/>
        <w:spacing w:before="0" w:after="0" w:line="240" w:lineRule="exact"/>
        <w:rPr>
          <w:rFonts w:ascii="Times New Roman" w:hAnsi="Times New Roman" w:cs="Times New Roman"/>
          <w:color w:val="000000"/>
          <w:sz w:val="24"/>
          <w:szCs w:val="24"/>
          <w:lang w:bidi="ru-RU"/>
        </w:rPr>
      </w:pPr>
    </w:p>
    <w:p w:rsidR="009169D4" w:rsidRPr="00E112B9" w:rsidRDefault="009169D4" w:rsidP="00CE5C87">
      <w:pPr>
        <w:spacing w:after="0" w:line="240" w:lineRule="auto"/>
        <w:jc w:val="center"/>
        <w:rPr>
          <w:rFonts w:ascii="Times New Roman" w:hAnsi="Times New Roman" w:cs="Times New Roman"/>
          <w:sz w:val="28"/>
          <w:szCs w:val="28"/>
        </w:rPr>
      </w:pPr>
      <w:r w:rsidRPr="003A7125">
        <w:rPr>
          <w:rFonts w:ascii="Times New Roman" w:hAnsi="Times New Roman" w:cs="Times New Roman"/>
          <w:sz w:val="24"/>
          <w:szCs w:val="24"/>
        </w:rPr>
        <w:t>Методика расчета показателей результативности муниципальной программы</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95"/>
        <w:gridCol w:w="3134"/>
        <w:gridCol w:w="5825"/>
      </w:tblGrid>
      <w:tr w:rsidR="009169D4" w:rsidRPr="00E112B9" w:rsidTr="002341A3">
        <w:tc>
          <w:tcPr>
            <w:tcW w:w="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9D4" w:rsidRPr="006878A3" w:rsidRDefault="009169D4" w:rsidP="006878A3">
            <w:pPr>
              <w:spacing w:after="0"/>
              <w:ind w:right="42"/>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 п/п</w:t>
            </w:r>
          </w:p>
        </w:tc>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855D3" w:rsidRDefault="009169D4" w:rsidP="006878A3">
            <w:pPr>
              <w:spacing w:after="0"/>
              <w:ind w:right="156"/>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 xml:space="preserve">Наименование показателя </w:t>
            </w:r>
          </w:p>
          <w:p w:rsidR="009169D4" w:rsidRPr="006878A3" w:rsidRDefault="009169D4" w:rsidP="006878A3">
            <w:pPr>
              <w:spacing w:after="0"/>
              <w:ind w:right="156"/>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результативности</w:t>
            </w:r>
          </w:p>
        </w:tc>
        <w:tc>
          <w:tcPr>
            <w:tcW w:w="58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9D4" w:rsidRPr="006878A3" w:rsidRDefault="009169D4" w:rsidP="006878A3">
            <w:pPr>
              <w:spacing w:after="0"/>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 xml:space="preserve">Методика расчета значения показателя результативности </w:t>
            </w:r>
            <w:r w:rsidRPr="006878A3">
              <w:rPr>
                <w:rFonts w:ascii="Times New Roman" w:hAnsi="Times New Roman" w:cs="Times New Roman"/>
                <w:sz w:val="20"/>
                <w:szCs w:val="20"/>
              </w:rPr>
              <w:t>или источник, содержащий соответствующую информацию</w:t>
            </w:r>
          </w:p>
        </w:tc>
      </w:tr>
      <w:tr w:rsidR="009169D4" w:rsidRPr="00E112B9" w:rsidTr="002341A3">
        <w:tc>
          <w:tcPr>
            <w:tcW w:w="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9D4" w:rsidRPr="006878A3" w:rsidRDefault="00320AE6" w:rsidP="006878A3">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169D4" w:rsidRPr="006878A3" w:rsidRDefault="00320AE6" w:rsidP="006878A3">
            <w:pPr>
              <w:spacing w:after="0"/>
              <w:rPr>
                <w:rFonts w:ascii="Times New Roman" w:hAnsi="Times New Roman" w:cs="Times New Roman"/>
                <w:bCs/>
                <w:sz w:val="20"/>
                <w:szCs w:val="20"/>
              </w:rPr>
            </w:pPr>
            <w:r>
              <w:rPr>
                <w:rStyle w:val="10pt0pt"/>
                <w:rFonts w:ascii="Times New Roman" w:hAnsi="Times New Roman" w:cs="Times New Roman"/>
                <w:b w:val="0"/>
              </w:rPr>
              <w:t>Снижение к</w:t>
            </w:r>
            <w:r w:rsidRPr="00B26068">
              <w:rPr>
                <w:rStyle w:val="10pt0pt"/>
                <w:rFonts w:ascii="Times New Roman" w:hAnsi="Times New Roman" w:cs="Times New Roman"/>
                <w:b w:val="0"/>
              </w:rPr>
              <w:t>оличеств</w:t>
            </w:r>
            <w:r>
              <w:rPr>
                <w:rStyle w:val="10pt0pt"/>
                <w:rFonts w:ascii="Times New Roman" w:hAnsi="Times New Roman" w:cs="Times New Roman"/>
                <w:b w:val="0"/>
              </w:rPr>
              <w:t>а</w:t>
            </w:r>
            <w:r w:rsidRPr="00B26068">
              <w:rPr>
                <w:rStyle w:val="10pt0pt"/>
                <w:rFonts w:ascii="Times New Roman" w:hAnsi="Times New Roman" w:cs="Times New Roman"/>
                <w:b w:val="0"/>
              </w:rPr>
              <w:t xml:space="preserve"> пожаров на объектах</w:t>
            </w:r>
            <w:r>
              <w:rPr>
                <w:rStyle w:val="10pt0pt"/>
                <w:rFonts w:ascii="Times New Roman" w:hAnsi="Times New Roman" w:cs="Times New Roman"/>
                <w:b w:val="0"/>
              </w:rPr>
              <w:t xml:space="preserve"> муниципального района</w:t>
            </w:r>
          </w:p>
        </w:tc>
        <w:tc>
          <w:tcPr>
            <w:tcW w:w="58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B6539" w:rsidRDefault="00E63A91" w:rsidP="006878A3">
            <w:pPr>
              <w:spacing w:after="0"/>
              <w:ind w:firstLine="6"/>
              <w:rPr>
                <w:rStyle w:val="10pt0pt"/>
                <w:rFonts w:ascii="Times New Roman" w:hAnsi="Times New Roman" w:cs="Times New Roman"/>
                <w:b w:val="0"/>
              </w:rPr>
            </w:pPr>
            <w:r w:rsidRPr="006878A3">
              <w:rPr>
                <w:rStyle w:val="10pt0pt"/>
                <w:rFonts w:ascii="Times New Roman" w:hAnsi="Times New Roman" w:cs="Times New Roman"/>
                <w:b w:val="0"/>
              </w:rPr>
              <w:t>О</w:t>
            </w:r>
            <w:r w:rsidR="009A6FB6">
              <w:rPr>
                <w:rStyle w:val="10pt0pt"/>
                <w:rFonts w:ascii="Times New Roman" w:hAnsi="Times New Roman" w:cs="Times New Roman"/>
                <w:b w:val="0"/>
              </w:rPr>
              <w:t>пределяется</w:t>
            </w:r>
            <w:r w:rsidR="005B6539">
              <w:rPr>
                <w:rStyle w:val="10pt0pt"/>
                <w:rFonts w:ascii="Times New Roman" w:hAnsi="Times New Roman" w:cs="Times New Roman"/>
                <w:b w:val="0"/>
              </w:rPr>
              <w:t xml:space="preserve"> на основании данных ГУ МЧС России по </w:t>
            </w:r>
          </w:p>
          <w:p w:rsidR="009169D4" w:rsidRPr="006878A3" w:rsidRDefault="005B6539" w:rsidP="006878A3">
            <w:pPr>
              <w:spacing w:after="0"/>
              <w:ind w:firstLine="6"/>
              <w:rPr>
                <w:rFonts w:ascii="Times New Roman" w:hAnsi="Times New Roman" w:cs="Times New Roman"/>
                <w:color w:val="000000"/>
                <w:sz w:val="20"/>
                <w:szCs w:val="20"/>
              </w:rPr>
            </w:pPr>
            <w:r>
              <w:rPr>
                <w:rStyle w:val="10pt0pt"/>
                <w:rFonts w:ascii="Times New Roman" w:hAnsi="Times New Roman" w:cs="Times New Roman"/>
                <w:b w:val="0"/>
              </w:rPr>
              <w:t>Иркутской области</w:t>
            </w:r>
          </w:p>
        </w:tc>
      </w:tr>
      <w:tr w:rsidR="009169D4" w:rsidRPr="00E112B9" w:rsidTr="002341A3">
        <w:tc>
          <w:tcPr>
            <w:tcW w:w="6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9D4" w:rsidRPr="006878A3" w:rsidRDefault="00320AE6" w:rsidP="006878A3">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69D4" w:rsidRPr="006878A3" w:rsidRDefault="009169D4" w:rsidP="006878A3">
            <w:pPr>
              <w:spacing w:after="0"/>
              <w:rPr>
                <w:rFonts w:ascii="Times New Roman" w:hAnsi="Times New Roman" w:cs="Times New Roman"/>
                <w:bCs/>
                <w:sz w:val="20"/>
                <w:szCs w:val="20"/>
              </w:rPr>
            </w:pPr>
            <w:r w:rsidRPr="006878A3">
              <w:rPr>
                <w:rStyle w:val="10pt0pt"/>
                <w:rFonts w:ascii="Times New Roman" w:hAnsi="Times New Roman" w:cs="Times New Roman"/>
                <w:b w:val="0"/>
              </w:rPr>
              <w:t>Снижение количества людей пострадавших на пожарах.</w:t>
            </w:r>
          </w:p>
        </w:tc>
        <w:tc>
          <w:tcPr>
            <w:tcW w:w="58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B6539" w:rsidRDefault="005B6539" w:rsidP="005B6539">
            <w:pPr>
              <w:spacing w:after="0"/>
              <w:ind w:firstLine="6"/>
              <w:rPr>
                <w:rStyle w:val="10pt0pt"/>
                <w:rFonts w:ascii="Times New Roman" w:hAnsi="Times New Roman" w:cs="Times New Roman"/>
                <w:b w:val="0"/>
              </w:rPr>
            </w:pPr>
            <w:r w:rsidRPr="006878A3">
              <w:rPr>
                <w:rStyle w:val="10pt0pt"/>
                <w:rFonts w:ascii="Times New Roman" w:hAnsi="Times New Roman" w:cs="Times New Roman"/>
                <w:b w:val="0"/>
              </w:rPr>
              <w:t>О</w:t>
            </w:r>
            <w:r>
              <w:rPr>
                <w:rStyle w:val="10pt0pt"/>
                <w:rFonts w:ascii="Times New Roman" w:hAnsi="Times New Roman" w:cs="Times New Roman"/>
                <w:b w:val="0"/>
              </w:rPr>
              <w:t xml:space="preserve">пределяется на основании данных ГУ МЧС России по </w:t>
            </w:r>
          </w:p>
          <w:p w:rsidR="009169D4" w:rsidRPr="006878A3" w:rsidRDefault="005B6539" w:rsidP="005B6539">
            <w:pPr>
              <w:spacing w:after="0"/>
              <w:ind w:firstLine="6"/>
              <w:rPr>
                <w:rFonts w:ascii="Times New Roman" w:hAnsi="Times New Roman" w:cs="Times New Roman"/>
                <w:color w:val="000000"/>
                <w:sz w:val="20"/>
                <w:szCs w:val="20"/>
              </w:rPr>
            </w:pPr>
            <w:r>
              <w:rPr>
                <w:rStyle w:val="10pt0pt"/>
                <w:rFonts w:ascii="Times New Roman" w:hAnsi="Times New Roman" w:cs="Times New Roman"/>
                <w:b w:val="0"/>
              </w:rPr>
              <w:t>Иркутской области</w:t>
            </w:r>
          </w:p>
        </w:tc>
      </w:tr>
    </w:tbl>
    <w:p w:rsidR="009169D4" w:rsidRDefault="009169D4" w:rsidP="006878A3">
      <w:pPr>
        <w:pStyle w:val="22"/>
        <w:shd w:val="clear" w:color="auto" w:fill="auto"/>
        <w:spacing w:before="0" w:after="0" w:line="240" w:lineRule="exact"/>
        <w:jc w:val="left"/>
        <w:rPr>
          <w:rFonts w:ascii="Times New Roman" w:hAnsi="Times New Roman" w:cs="Times New Roman"/>
          <w:color w:val="000000"/>
          <w:sz w:val="24"/>
          <w:szCs w:val="24"/>
          <w:lang w:bidi="ru-RU"/>
        </w:rPr>
      </w:pPr>
    </w:p>
    <w:p w:rsidR="00320AE6" w:rsidRPr="0097333E" w:rsidRDefault="00320AE6" w:rsidP="00B419FC">
      <w:pPr>
        <w:spacing w:after="0"/>
        <w:jc w:val="center"/>
        <w:rPr>
          <w:rFonts w:ascii="Times New Roman" w:hAnsi="Times New Roman" w:cs="Times New Roman"/>
          <w:b/>
          <w:sz w:val="24"/>
          <w:szCs w:val="24"/>
        </w:rPr>
      </w:pPr>
      <w:r w:rsidRPr="0097333E">
        <w:rPr>
          <w:rFonts w:ascii="Times New Roman" w:hAnsi="Times New Roman" w:cs="Times New Roman"/>
          <w:b/>
          <w:sz w:val="24"/>
          <w:szCs w:val="24"/>
        </w:rPr>
        <w:t>Раздел 7. Риски реализации муниципальной подпрограммы</w:t>
      </w:r>
    </w:p>
    <w:p w:rsidR="00320AE6" w:rsidRPr="00A51200" w:rsidRDefault="00320AE6" w:rsidP="00714BE5">
      <w:pPr>
        <w:spacing w:after="0" w:line="240" w:lineRule="auto"/>
        <w:ind w:firstLine="567"/>
        <w:jc w:val="center"/>
        <w:rPr>
          <w:rFonts w:ascii="Times New Roman" w:hAnsi="Times New Roman" w:cs="Times New Roman"/>
          <w:sz w:val="24"/>
          <w:szCs w:val="24"/>
        </w:rPr>
      </w:pPr>
      <w:r w:rsidRPr="00A51200">
        <w:rPr>
          <w:rFonts w:ascii="Times New Roman" w:hAnsi="Times New Roman" w:cs="Times New Roman"/>
          <w:sz w:val="24"/>
          <w:szCs w:val="24"/>
        </w:rPr>
        <w:t>Реализация муниципальной подпрограммы сопряжена с рядом рисков, которые могут препятствовать своевременному достижению запланированных результатов, а именно:</w:t>
      </w:r>
    </w:p>
    <w:p w:rsidR="00320AE6" w:rsidRPr="00A51200" w:rsidRDefault="00320AE6" w:rsidP="00714BE5">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1. Финансовые риски, связанные с возникновением бюджетного дефицита, урезанием некоторых статей бюджета и, соответственно, недостаточным уровнем финансирования подпрограммных мероприятий. С целью ограничения финансового риска ответственный исполнитель ежегодно уточняет объемы финансовых средств, исходя из возможностей бюджета Нижнеилимского муниципального района и готовит ежегодно в установленном порядке предложения по реализации и уточнению перечня мероприятий подпрограммы;</w:t>
      </w:r>
    </w:p>
    <w:p w:rsidR="00320AE6" w:rsidRPr="00A51200" w:rsidRDefault="00320AE6" w:rsidP="00714BE5">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2. Риски, связанные с изменениями в законодательстве (как на федеральном,</w:t>
      </w:r>
      <w:r>
        <w:rPr>
          <w:rFonts w:ascii="Times New Roman" w:hAnsi="Times New Roman" w:cs="Times New Roman"/>
          <w:sz w:val="24"/>
          <w:szCs w:val="24"/>
        </w:rPr>
        <w:t xml:space="preserve"> </w:t>
      </w:r>
      <w:r w:rsidRPr="00A51200">
        <w:rPr>
          <w:rFonts w:ascii="Times New Roman" w:hAnsi="Times New Roman" w:cs="Times New Roman"/>
          <w:sz w:val="24"/>
          <w:szCs w:val="24"/>
        </w:rPr>
        <w:t>так и на региональном уровне)</w:t>
      </w:r>
      <w:r w:rsidR="00B419FC">
        <w:rPr>
          <w:rFonts w:ascii="Times New Roman" w:hAnsi="Times New Roman" w:cs="Times New Roman"/>
          <w:sz w:val="24"/>
          <w:szCs w:val="24"/>
        </w:rPr>
        <w:t>.</w:t>
      </w:r>
      <w:r w:rsidRPr="00A51200">
        <w:rPr>
          <w:rFonts w:ascii="Times New Roman" w:hAnsi="Times New Roman" w:cs="Times New Roman"/>
          <w:sz w:val="24"/>
          <w:szCs w:val="24"/>
        </w:rPr>
        <w:t xml:space="preserve"> Влияние указанных рисков может быть минимизировано путем мониторинга планируемых изменений законодательства.</w:t>
      </w:r>
    </w:p>
    <w:p w:rsidR="00320AE6" w:rsidRPr="00A51200" w:rsidRDefault="00320AE6" w:rsidP="00714BE5">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3. Административные риски, связанные с неправомерными либо не своевременными действиями лиц, непосредственно или косвенно связанных с исполнением подпрограммных мероприятий. Для минимизации данного риска будет осуществляться мониторинг реализации муниципальной подпрограммы.</w:t>
      </w:r>
    </w:p>
    <w:p w:rsidR="00320AE6" w:rsidRDefault="00320AE6" w:rsidP="00714BE5">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w:t>
      </w:r>
      <w:r>
        <w:rPr>
          <w:rFonts w:ascii="Times New Roman" w:hAnsi="Times New Roman" w:cs="Times New Roman"/>
          <w:sz w:val="24"/>
          <w:szCs w:val="24"/>
        </w:rPr>
        <w:t xml:space="preserve">ения реализацией подпрограммы. </w:t>
      </w:r>
    </w:p>
    <w:p w:rsidR="00931DDD" w:rsidRDefault="00931DDD" w:rsidP="001D5E99">
      <w:pPr>
        <w:tabs>
          <w:tab w:val="left" w:pos="1080"/>
        </w:tabs>
        <w:spacing w:after="0" w:line="240" w:lineRule="auto"/>
        <w:jc w:val="center"/>
        <w:rPr>
          <w:rFonts w:ascii="Times New Roman" w:hAnsi="Times New Roman" w:cs="Times New Roman"/>
          <w:b/>
          <w:sz w:val="24"/>
          <w:szCs w:val="24"/>
        </w:rPr>
      </w:pPr>
    </w:p>
    <w:p w:rsidR="000D2619" w:rsidRDefault="00A73E81" w:rsidP="001D5E99">
      <w:pPr>
        <w:tabs>
          <w:tab w:val="left" w:pos="1080"/>
        </w:tabs>
        <w:spacing w:after="0" w:line="240" w:lineRule="auto"/>
        <w:jc w:val="center"/>
        <w:rPr>
          <w:rFonts w:ascii="Times New Roman" w:hAnsi="Times New Roman" w:cs="Times New Roman"/>
          <w:b/>
          <w:sz w:val="24"/>
          <w:szCs w:val="24"/>
        </w:rPr>
      </w:pPr>
      <w:r w:rsidRPr="00A73E81">
        <w:rPr>
          <w:rFonts w:ascii="Times New Roman" w:hAnsi="Times New Roman" w:cs="Times New Roman"/>
          <w:b/>
          <w:sz w:val="24"/>
          <w:szCs w:val="24"/>
        </w:rPr>
        <w:t>Мэр района</w:t>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r>
      <w:r w:rsidRPr="00A73E81">
        <w:rPr>
          <w:rFonts w:ascii="Times New Roman" w:hAnsi="Times New Roman" w:cs="Times New Roman"/>
          <w:b/>
          <w:sz w:val="24"/>
          <w:szCs w:val="24"/>
        </w:rPr>
        <w:tab/>
        <w:t>М.С. Романов</w:t>
      </w:r>
    </w:p>
    <w:p w:rsidR="0046420B" w:rsidRDefault="0046420B" w:rsidP="006878A3">
      <w:pPr>
        <w:pStyle w:val="22"/>
        <w:shd w:val="clear" w:color="auto" w:fill="auto"/>
        <w:spacing w:before="0" w:after="0" w:line="240" w:lineRule="auto"/>
        <w:rPr>
          <w:rFonts w:ascii="Times New Roman" w:hAnsi="Times New Roman" w:cs="Times New Roman"/>
          <w:color w:val="000000"/>
          <w:sz w:val="24"/>
          <w:szCs w:val="24"/>
          <w:lang w:bidi="ru-RU"/>
        </w:rPr>
      </w:pPr>
    </w:p>
    <w:p w:rsidR="00006E40" w:rsidRPr="00006E40" w:rsidRDefault="00006E40" w:rsidP="006878A3">
      <w:pPr>
        <w:pStyle w:val="22"/>
        <w:shd w:val="clear" w:color="auto" w:fill="auto"/>
        <w:spacing w:before="0" w:after="0" w:line="240" w:lineRule="auto"/>
        <w:rPr>
          <w:rFonts w:ascii="Times New Roman" w:hAnsi="Times New Roman" w:cs="Times New Roman"/>
          <w:color w:val="000000"/>
          <w:sz w:val="24"/>
          <w:szCs w:val="24"/>
          <w:lang w:bidi="ru-RU"/>
        </w:rPr>
      </w:pPr>
      <w:r w:rsidRPr="00006E40">
        <w:rPr>
          <w:rFonts w:ascii="Times New Roman" w:hAnsi="Times New Roman" w:cs="Times New Roman"/>
          <w:color w:val="000000"/>
          <w:sz w:val="24"/>
          <w:szCs w:val="24"/>
          <w:lang w:bidi="ru-RU"/>
        </w:rPr>
        <w:lastRenderedPageBreak/>
        <w:t xml:space="preserve">Глава 10. Подпрограмма </w:t>
      </w:r>
      <w:r w:rsidR="000A7153">
        <w:rPr>
          <w:rFonts w:ascii="Times New Roman" w:hAnsi="Times New Roman" w:cs="Times New Roman"/>
          <w:color w:val="000000"/>
          <w:sz w:val="24"/>
          <w:szCs w:val="24"/>
          <w:lang w:bidi="ru-RU"/>
        </w:rPr>
        <w:t>4</w:t>
      </w:r>
      <w:r w:rsidRPr="00006E40">
        <w:rPr>
          <w:rFonts w:ascii="Times New Roman" w:hAnsi="Times New Roman" w:cs="Times New Roman"/>
          <w:color w:val="000000"/>
          <w:sz w:val="24"/>
          <w:szCs w:val="24"/>
          <w:lang w:bidi="ru-RU"/>
        </w:rPr>
        <w:t xml:space="preserve"> «Охрана окружающей среды»</w:t>
      </w:r>
    </w:p>
    <w:p w:rsidR="00006E40" w:rsidRPr="00363689" w:rsidRDefault="00006E40" w:rsidP="006878A3">
      <w:pPr>
        <w:autoSpaceDE w:val="0"/>
        <w:autoSpaceDN w:val="0"/>
        <w:adjustRightInd w:val="0"/>
        <w:spacing w:after="0" w:line="240" w:lineRule="auto"/>
        <w:jc w:val="center"/>
        <w:outlineLvl w:val="1"/>
        <w:rPr>
          <w:rFonts w:ascii="Times New Roman" w:hAnsi="Times New Roman" w:cs="Times New Roman"/>
          <w:b/>
          <w:sz w:val="24"/>
          <w:szCs w:val="24"/>
        </w:rPr>
      </w:pPr>
      <w:r w:rsidRPr="00363689">
        <w:rPr>
          <w:rFonts w:ascii="Times New Roman" w:hAnsi="Times New Roman" w:cs="Times New Roman"/>
          <w:b/>
          <w:sz w:val="24"/>
          <w:szCs w:val="24"/>
        </w:rPr>
        <w:t>Раздел 1. Паспорт подпрограммы «</w:t>
      </w:r>
      <w:r w:rsidRPr="00363689">
        <w:rPr>
          <w:rFonts w:ascii="Times New Roman" w:hAnsi="Times New Roman" w:cs="Times New Roman"/>
          <w:b/>
          <w:color w:val="000000"/>
          <w:sz w:val="24"/>
          <w:szCs w:val="24"/>
          <w:lang w:bidi="ru-RU"/>
        </w:rPr>
        <w:t>Охрана окружающей среды</w:t>
      </w:r>
      <w:r w:rsidRPr="00363689">
        <w:rPr>
          <w:rFonts w:ascii="Times New Roman" w:hAnsi="Times New Roman" w:cs="Times New Roman"/>
          <w:b/>
          <w:sz w:val="24"/>
          <w:szCs w:val="24"/>
        </w:rPr>
        <w:t xml:space="preserve">» </w:t>
      </w:r>
    </w:p>
    <w:p w:rsidR="00006E40" w:rsidRPr="00363689" w:rsidRDefault="00006E40" w:rsidP="006878A3">
      <w:pPr>
        <w:autoSpaceDE w:val="0"/>
        <w:autoSpaceDN w:val="0"/>
        <w:adjustRightInd w:val="0"/>
        <w:spacing w:line="240" w:lineRule="auto"/>
        <w:jc w:val="center"/>
        <w:outlineLvl w:val="1"/>
        <w:rPr>
          <w:rFonts w:ascii="Times New Roman" w:hAnsi="Times New Roman" w:cs="Times New Roman"/>
          <w:b/>
          <w:sz w:val="24"/>
          <w:szCs w:val="24"/>
        </w:rPr>
      </w:pPr>
      <w:r w:rsidRPr="00363689">
        <w:rPr>
          <w:rFonts w:ascii="Times New Roman" w:hAnsi="Times New Roman" w:cs="Times New Roman"/>
          <w:b/>
          <w:sz w:val="24"/>
          <w:szCs w:val="24"/>
        </w:rPr>
        <w:t>на 2018 – 2023 гг.</w:t>
      </w:r>
    </w:p>
    <w:tbl>
      <w:tblPr>
        <w:tblStyle w:val="a3"/>
        <w:tblpPr w:leftFromText="180" w:rightFromText="180" w:vertAnchor="text" w:tblpY="93"/>
        <w:tblW w:w="9520" w:type="dxa"/>
        <w:tblLook w:val="04A0" w:firstRow="1" w:lastRow="0" w:firstColumn="1" w:lastColumn="0" w:noHBand="0" w:noVBand="1"/>
      </w:tblPr>
      <w:tblGrid>
        <w:gridCol w:w="486"/>
        <w:gridCol w:w="1641"/>
        <w:gridCol w:w="7393"/>
      </w:tblGrid>
      <w:tr w:rsidR="000A7153" w:rsidRPr="00006E40" w:rsidTr="0081551E">
        <w:tc>
          <w:tcPr>
            <w:tcW w:w="392" w:type="dxa"/>
            <w:vAlign w:val="center"/>
          </w:tcPr>
          <w:p w:rsidR="000A7153" w:rsidRPr="006878A3" w:rsidRDefault="000A7153" w:rsidP="006878A3">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w:t>
            </w:r>
          </w:p>
          <w:p w:rsidR="000A7153" w:rsidRPr="006878A3" w:rsidRDefault="000A7153" w:rsidP="006878A3">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п/п</w:t>
            </w:r>
          </w:p>
        </w:tc>
        <w:tc>
          <w:tcPr>
            <w:tcW w:w="1641" w:type="dxa"/>
            <w:vAlign w:val="center"/>
          </w:tcPr>
          <w:p w:rsidR="000A7153" w:rsidRPr="006878A3" w:rsidRDefault="000A7153" w:rsidP="006878A3">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Наименование характеристик подпрограммы</w:t>
            </w:r>
          </w:p>
        </w:tc>
        <w:tc>
          <w:tcPr>
            <w:tcW w:w="7487" w:type="dxa"/>
            <w:vAlign w:val="center"/>
          </w:tcPr>
          <w:p w:rsidR="000A7153" w:rsidRPr="006878A3" w:rsidRDefault="000A7153" w:rsidP="006878A3">
            <w:pPr>
              <w:autoSpaceDE w:val="0"/>
              <w:autoSpaceDN w:val="0"/>
              <w:adjustRightInd w:val="0"/>
              <w:jc w:val="center"/>
              <w:rPr>
                <w:rFonts w:ascii="Times New Roman" w:hAnsi="Times New Roman" w:cs="Times New Roman"/>
                <w:sz w:val="20"/>
                <w:szCs w:val="20"/>
              </w:rPr>
            </w:pPr>
            <w:r w:rsidRPr="006878A3">
              <w:rPr>
                <w:rFonts w:ascii="Times New Roman" w:hAnsi="Times New Roman" w:cs="Times New Roman"/>
                <w:sz w:val="20"/>
                <w:szCs w:val="20"/>
              </w:rPr>
              <w:t>Содержание</w:t>
            </w:r>
            <w:r w:rsidR="00C0131B">
              <w:rPr>
                <w:rFonts w:ascii="Times New Roman" w:hAnsi="Times New Roman" w:cs="Times New Roman"/>
                <w:sz w:val="20"/>
                <w:szCs w:val="20"/>
              </w:rPr>
              <w:t xml:space="preserve"> и</w:t>
            </w:r>
            <w:r w:rsidRPr="006878A3">
              <w:rPr>
                <w:rFonts w:ascii="Times New Roman" w:hAnsi="Times New Roman" w:cs="Times New Roman"/>
                <w:sz w:val="20"/>
                <w:szCs w:val="20"/>
              </w:rPr>
              <w:t xml:space="preserve"> характеристик</w:t>
            </w:r>
            <w:r w:rsidR="00C0131B">
              <w:rPr>
                <w:rFonts w:ascii="Times New Roman" w:hAnsi="Times New Roman" w:cs="Times New Roman"/>
                <w:sz w:val="20"/>
                <w:szCs w:val="20"/>
              </w:rPr>
              <w:t>и</w:t>
            </w:r>
            <w:r w:rsidRPr="006878A3">
              <w:rPr>
                <w:rFonts w:ascii="Times New Roman" w:hAnsi="Times New Roman" w:cs="Times New Roman"/>
                <w:sz w:val="20"/>
                <w:szCs w:val="20"/>
              </w:rPr>
              <w:t xml:space="preserve"> подпрограммы</w:t>
            </w:r>
          </w:p>
        </w:tc>
      </w:tr>
      <w:tr w:rsidR="000A7153" w:rsidRPr="00006E40" w:rsidTr="0081551E">
        <w:trPr>
          <w:trHeight w:val="3170"/>
        </w:trPr>
        <w:tc>
          <w:tcPr>
            <w:tcW w:w="392" w:type="dxa"/>
            <w:vAlign w:val="center"/>
          </w:tcPr>
          <w:p w:rsidR="000A7153" w:rsidRPr="006878A3" w:rsidRDefault="000A7153" w:rsidP="006878A3">
            <w:pPr>
              <w:jc w:val="center"/>
              <w:rPr>
                <w:rFonts w:ascii="Times New Roman" w:hAnsi="Times New Roman" w:cs="Times New Roman"/>
                <w:sz w:val="20"/>
                <w:szCs w:val="20"/>
              </w:rPr>
            </w:pPr>
            <w:r w:rsidRPr="006878A3">
              <w:rPr>
                <w:rFonts w:ascii="Times New Roman" w:hAnsi="Times New Roman" w:cs="Times New Roman"/>
                <w:sz w:val="20"/>
                <w:szCs w:val="20"/>
              </w:rPr>
              <w:t>1</w:t>
            </w:r>
          </w:p>
        </w:tc>
        <w:tc>
          <w:tcPr>
            <w:tcW w:w="1641" w:type="dxa"/>
            <w:vAlign w:val="center"/>
          </w:tcPr>
          <w:p w:rsidR="000A7153" w:rsidRPr="006878A3" w:rsidRDefault="000A7153" w:rsidP="006878A3">
            <w:pPr>
              <w:rPr>
                <w:rFonts w:ascii="Times New Roman" w:hAnsi="Times New Roman" w:cs="Times New Roman"/>
                <w:sz w:val="20"/>
                <w:szCs w:val="20"/>
              </w:rPr>
            </w:pPr>
            <w:r w:rsidRPr="006878A3">
              <w:rPr>
                <w:rFonts w:ascii="Times New Roman" w:hAnsi="Times New Roman" w:cs="Times New Roman"/>
                <w:sz w:val="20"/>
                <w:szCs w:val="20"/>
              </w:rPr>
              <w:t>Правовое основание разработки подпрограммы</w:t>
            </w:r>
          </w:p>
        </w:tc>
        <w:tc>
          <w:tcPr>
            <w:tcW w:w="7487" w:type="dxa"/>
          </w:tcPr>
          <w:p w:rsidR="000A7153" w:rsidRPr="00CE5C87" w:rsidRDefault="000A7153" w:rsidP="006878A3">
            <w:pPr>
              <w:pStyle w:val="11"/>
              <w:shd w:val="clear" w:color="auto" w:fill="auto"/>
              <w:tabs>
                <w:tab w:val="left" w:pos="238"/>
              </w:tabs>
              <w:spacing w:before="0" w:after="0" w:line="240" w:lineRule="auto"/>
              <w:jc w:val="both"/>
              <w:rPr>
                <w:rFonts w:ascii="Times New Roman" w:hAnsi="Times New Roman" w:cs="Times New Roman"/>
                <w:sz w:val="20"/>
                <w:szCs w:val="20"/>
              </w:rPr>
            </w:pPr>
            <w:r w:rsidRPr="00CE5C87">
              <w:rPr>
                <w:rStyle w:val="10pt0pt"/>
                <w:rFonts w:ascii="Times New Roman" w:hAnsi="Times New Roman" w:cs="Times New Roman"/>
                <w:b w:val="0"/>
              </w:rPr>
              <w:t>1) Градостроительный кодекс Российской Федерации.</w:t>
            </w:r>
          </w:p>
          <w:p w:rsidR="000A7153" w:rsidRPr="00CE5C87" w:rsidRDefault="000A7153" w:rsidP="006878A3">
            <w:pPr>
              <w:autoSpaceDE w:val="0"/>
              <w:autoSpaceDN w:val="0"/>
              <w:adjustRightInd w:val="0"/>
              <w:ind w:left="14"/>
              <w:rPr>
                <w:rFonts w:ascii="Times New Roman" w:hAnsi="Times New Roman" w:cs="Times New Roman"/>
                <w:sz w:val="20"/>
                <w:szCs w:val="20"/>
              </w:rPr>
            </w:pPr>
            <w:r w:rsidRPr="00CE5C87">
              <w:rPr>
                <w:rFonts w:ascii="Times New Roman" w:hAnsi="Times New Roman" w:cs="Times New Roman"/>
                <w:sz w:val="20"/>
                <w:szCs w:val="20"/>
              </w:rPr>
              <w:t>2) Федеральный закон от 06.10.2003 г. №131-ФЗ «Об общих принципах организации местного самоуправления в Российской Федерации»;</w:t>
            </w:r>
          </w:p>
          <w:p w:rsidR="000A7153" w:rsidRPr="00CE5C87" w:rsidRDefault="000A7153" w:rsidP="006878A3">
            <w:pPr>
              <w:pStyle w:val="11"/>
              <w:shd w:val="clear" w:color="auto" w:fill="auto"/>
              <w:tabs>
                <w:tab w:val="left" w:pos="364"/>
              </w:tabs>
              <w:spacing w:before="0" w:after="0" w:line="240" w:lineRule="auto"/>
              <w:jc w:val="both"/>
              <w:rPr>
                <w:rStyle w:val="10pt0pt"/>
                <w:rFonts w:ascii="Times New Roman" w:hAnsi="Times New Roman" w:cs="Times New Roman"/>
                <w:b w:val="0"/>
              </w:rPr>
            </w:pPr>
            <w:r w:rsidRPr="00CE5C87">
              <w:rPr>
                <w:rFonts w:ascii="Times New Roman" w:hAnsi="Times New Roman" w:cs="Times New Roman"/>
                <w:sz w:val="20"/>
                <w:szCs w:val="20"/>
              </w:rPr>
              <w:t xml:space="preserve">3) </w:t>
            </w:r>
            <w:r w:rsidRPr="00CE5C87">
              <w:rPr>
                <w:rStyle w:val="10pt0pt"/>
                <w:rFonts w:ascii="Times New Roman" w:hAnsi="Times New Roman" w:cs="Times New Roman"/>
                <w:b w:val="0"/>
              </w:rPr>
              <w:t>Федеральный закон от 10.01.2002 № 7-ФЗ «Об охране окружающей среды».</w:t>
            </w:r>
          </w:p>
          <w:p w:rsidR="000A7153" w:rsidRPr="00CE5C87" w:rsidRDefault="000A7153" w:rsidP="006878A3">
            <w:pPr>
              <w:pStyle w:val="11"/>
              <w:shd w:val="clear" w:color="auto" w:fill="auto"/>
              <w:tabs>
                <w:tab w:val="left" w:pos="364"/>
              </w:tabs>
              <w:spacing w:before="0" w:after="0" w:line="240" w:lineRule="auto"/>
              <w:jc w:val="both"/>
              <w:rPr>
                <w:rStyle w:val="10pt0pt"/>
                <w:rFonts w:ascii="Times New Roman" w:hAnsi="Times New Roman" w:cs="Times New Roman"/>
                <w:b w:val="0"/>
              </w:rPr>
            </w:pPr>
            <w:r w:rsidRPr="00CE5C87">
              <w:rPr>
                <w:rStyle w:val="10pt0pt"/>
                <w:rFonts w:ascii="Times New Roman" w:hAnsi="Times New Roman" w:cs="Times New Roman"/>
                <w:b w:val="0"/>
              </w:rPr>
              <w:t>4) Федеральный закон от 25.06.2012 № 33-ФЗ «Об особо охраняемых природных территориях».</w:t>
            </w:r>
          </w:p>
          <w:p w:rsidR="000A7153" w:rsidRPr="00CE5C87" w:rsidRDefault="000A7153" w:rsidP="006878A3">
            <w:pPr>
              <w:pStyle w:val="11"/>
              <w:shd w:val="clear" w:color="auto" w:fill="auto"/>
              <w:tabs>
                <w:tab w:val="left" w:pos="364"/>
              </w:tabs>
              <w:spacing w:before="0" w:after="0" w:line="240" w:lineRule="auto"/>
              <w:jc w:val="both"/>
              <w:rPr>
                <w:rStyle w:val="10pt0pt"/>
                <w:rFonts w:ascii="Times New Roman" w:hAnsi="Times New Roman" w:cs="Times New Roman"/>
                <w:b w:val="0"/>
              </w:rPr>
            </w:pPr>
            <w:r w:rsidRPr="00CE5C87">
              <w:rPr>
                <w:rStyle w:val="10pt0pt"/>
                <w:rFonts w:ascii="Times New Roman" w:hAnsi="Times New Roman" w:cs="Times New Roman"/>
                <w:b w:val="0"/>
              </w:rPr>
              <w:t>5)</w:t>
            </w:r>
            <w:r w:rsidRPr="00CE5C87">
              <w:rPr>
                <w:rStyle w:val="aa"/>
                <w:rFonts w:ascii="Times New Roman" w:hAnsi="Times New Roman" w:cs="Times New Roman"/>
                <w:sz w:val="20"/>
                <w:szCs w:val="20"/>
              </w:rPr>
              <w:t xml:space="preserve"> </w:t>
            </w:r>
            <w:r w:rsidRPr="00CE5C87">
              <w:rPr>
                <w:rStyle w:val="10pt0pt"/>
                <w:rFonts w:ascii="Times New Roman" w:hAnsi="Times New Roman" w:cs="Times New Roman"/>
                <w:b w:val="0"/>
              </w:rPr>
              <w:t>Федеральный закон от 24.06.1998 № 89-ФЗ «Об отходах производства и потребления».</w:t>
            </w:r>
          </w:p>
          <w:p w:rsidR="000A7153" w:rsidRPr="00CE5C87" w:rsidRDefault="000A7153" w:rsidP="006878A3">
            <w:pPr>
              <w:pStyle w:val="11"/>
              <w:shd w:val="clear" w:color="auto" w:fill="auto"/>
              <w:tabs>
                <w:tab w:val="left" w:pos="364"/>
              </w:tabs>
              <w:spacing w:before="0" w:after="0" w:line="240" w:lineRule="auto"/>
              <w:jc w:val="both"/>
              <w:rPr>
                <w:rFonts w:ascii="Times New Roman" w:hAnsi="Times New Roman" w:cs="Times New Roman"/>
                <w:sz w:val="20"/>
                <w:szCs w:val="20"/>
              </w:rPr>
            </w:pPr>
            <w:r w:rsidRPr="00CE5C87">
              <w:rPr>
                <w:rStyle w:val="10pt0pt"/>
                <w:rFonts w:ascii="Times New Roman" w:hAnsi="Times New Roman" w:cs="Times New Roman"/>
                <w:b w:val="0"/>
              </w:rPr>
              <w:t>6) Федеральный закон от 21.11.2011 № 323-Ф</w:t>
            </w:r>
            <w:r w:rsidR="002A5969">
              <w:rPr>
                <w:rStyle w:val="10pt0pt"/>
                <w:rFonts w:ascii="Times New Roman" w:hAnsi="Times New Roman" w:cs="Times New Roman"/>
                <w:b w:val="0"/>
              </w:rPr>
              <w:t>З</w:t>
            </w:r>
            <w:r w:rsidRPr="00CE5C87">
              <w:rPr>
                <w:rStyle w:val="10pt0pt"/>
                <w:rFonts w:ascii="Times New Roman" w:hAnsi="Times New Roman" w:cs="Times New Roman"/>
                <w:b w:val="0"/>
              </w:rPr>
              <w:t xml:space="preserve"> «Об основах охраны здоровья граждан в Российской Федерации».</w:t>
            </w:r>
          </w:p>
          <w:p w:rsidR="000A7153" w:rsidRPr="00CE5C87" w:rsidRDefault="000A7153" w:rsidP="006878A3">
            <w:pPr>
              <w:autoSpaceDE w:val="0"/>
              <w:autoSpaceDN w:val="0"/>
              <w:adjustRightInd w:val="0"/>
              <w:ind w:left="14"/>
              <w:rPr>
                <w:rFonts w:ascii="Times New Roman" w:hAnsi="Times New Roman" w:cs="Times New Roman"/>
                <w:sz w:val="20"/>
                <w:szCs w:val="20"/>
              </w:rPr>
            </w:pPr>
            <w:r w:rsidRPr="00CE5C87">
              <w:rPr>
                <w:rFonts w:ascii="Times New Roman" w:hAnsi="Times New Roman" w:cs="Times New Roman"/>
                <w:sz w:val="20"/>
                <w:szCs w:val="20"/>
              </w:rPr>
              <w:t xml:space="preserve">8) </w:t>
            </w:r>
            <w:r w:rsidR="00917959">
              <w:rPr>
                <w:rFonts w:ascii="Times New Roman" w:hAnsi="Times New Roman" w:cs="Times New Roman"/>
                <w:sz w:val="20"/>
                <w:szCs w:val="20"/>
              </w:rPr>
              <w:t xml:space="preserve"> Постановление администрации Нижнеилимского муниципального района от 22 июня 2021 года № 544 «О внесении изменений в Порядок разработки, реализации и оценки эффективности муниципальных программ администрации Нижнеилимского муниципального района, утвержденного </w:t>
            </w:r>
            <w:r w:rsidR="00917959" w:rsidRPr="006878A3">
              <w:rPr>
                <w:rFonts w:ascii="Times New Roman" w:hAnsi="Times New Roman" w:cs="Times New Roman"/>
                <w:sz w:val="20"/>
                <w:szCs w:val="20"/>
              </w:rPr>
              <w:t>Постановление</w:t>
            </w:r>
            <w:r w:rsidR="00917959">
              <w:rPr>
                <w:rFonts w:ascii="Times New Roman" w:hAnsi="Times New Roman" w:cs="Times New Roman"/>
                <w:sz w:val="20"/>
                <w:szCs w:val="20"/>
              </w:rPr>
              <w:t>м</w:t>
            </w:r>
            <w:r w:rsidR="00917959" w:rsidRPr="006878A3">
              <w:rPr>
                <w:rFonts w:ascii="Times New Roman" w:hAnsi="Times New Roman" w:cs="Times New Roman"/>
                <w:sz w:val="20"/>
                <w:szCs w:val="20"/>
              </w:rPr>
              <w:t xml:space="preserve"> администрации Нижнеилимского муниципального района от 23 октября 2013 г. № 1728 «Об утверждении Порядка разработки, реализации и оценки эффективности реализации муниципальных программ администрации Нижнеи</w:t>
            </w:r>
            <w:r w:rsidR="00917959">
              <w:rPr>
                <w:rFonts w:ascii="Times New Roman" w:hAnsi="Times New Roman" w:cs="Times New Roman"/>
                <w:sz w:val="20"/>
                <w:szCs w:val="20"/>
              </w:rPr>
              <w:t>лимского муниципального района», и утверждении его в новой редакции».</w:t>
            </w:r>
          </w:p>
        </w:tc>
      </w:tr>
      <w:tr w:rsidR="000A7153" w:rsidRPr="00006E40" w:rsidTr="0081551E">
        <w:tc>
          <w:tcPr>
            <w:tcW w:w="392" w:type="dxa"/>
            <w:vAlign w:val="center"/>
          </w:tcPr>
          <w:p w:rsidR="000A7153" w:rsidRPr="006878A3" w:rsidRDefault="000A7153" w:rsidP="006878A3">
            <w:pPr>
              <w:jc w:val="center"/>
              <w:rPr>
                <w:rFonts w:ascii="Times New Roman" w:hAnsi="Times New Roman" w:cs="Times New Roman"/>
                <w:sz w:val="20"/>
                <w:szCs w:val="20"/>
              </w:rPr>
            </w:pPr>
            <w:r w:rsidRPr="006878A3">
              <w:rPr>
                <w:rFonts w:ascii="Times New Roman" w:hAnsi="Times New Roman" w:cs="Times New Roman"/>
                <w:sz w:val="20"/>
                <w:szCs w:val="20"/>
              </w:rPr>
              <w:t>2</w:t>
            </w:r>
          </w:p>
        </w:tc>
        <w:tc>
          <w:tcPr>
            <w:tcW w:w="1641" w:type="dxa"/>
            <w:vAlign w:val="center"/>
          </w:tcPr>
          <w:p w:rsidR="000A7153" w:rsidRPr="006878A3" w:rsidRDefault="000A7153" w:rsidP="006878A3">
            <w:pPr>
              <w:rPr>
                <w:rFonts w:ascii="Times New Roman" w:hAnsi="Times New Roman" w:cs="Times New Roman"/>
                <w:sz w:val="20"/>
                <w:szCs w:val="20"/>
              </w:rPr>
            </w:pPr>
            <w:r w:rsidRPr="006878A3">
              <w:rPr>
                <w:rFonts w:ascii="Times New Roman" w:hAnsi="Times New Roman" w:cs="Times New Roman"/>
                <w:sz w:val="20"/>
                <w:szCs w:val="20"/>
              </w:rPr>
              <w:t>Ответственный исполнитель подпрограммы</w:t>
            </w:r>
          </w:p>
        </w:tc>
        <w:tc>
          <w:tcPr>
            <w:tcW w:w="7487" w:type="dxa"/>
            <w:vAlign w:val="center"/>
          </w:tcPr>
          <w:p w:rsidR="000A7153" w:rsidRPr="006878A3" w:rsidRDefault="008C04EC" w:rsidP="006878A3">
            <w:pPr>
              <w:pStyle w:val="ConsPlusNonformat"/>
              <w:widowControl/>
              <w:rPr>
                <w:rFonts w:ascii="Times New Roman" w:hAnsi="Times New Roman" w:cs="Times New Roman"/>
              </w:rPr>
            </w:pPr>
            <w:r w:rsidRPr="006878A3">
              <w:rPr>
                <w:rFonts w:ascii="Times New Roman" w:hAnsi="Times New Roman" w:cs="Times New Roman"/>
              </w:rPr>
              <w:t>а</w:t>
            </w:r>
            <w:r w:rsidR="000A7153" w:rsidRPr="006878A3">
              <w:rPr>
                <w:rFonts w:ascii="Times New Roman" w:hAnsi="Times New Roman" w:cs="Times New Roman"/>
              </w:rPr>
              <w:t>дминистрация Нижнеилимского муниципального района</w:t>
            </w:r>
          </w:p>
        </w:tc>
      </w:tr>
      <w:tr w:rsidR="000A7153" w:rsidRPr="00006E40" w:rsidTr="0081551E">
        <w:tc>
          <w:tcPr>
            <w:tcW w:w="392" w:type="dxa"/>
            <w:vAlign w:val="center"/>
          </w:tcPr>
          <w:p w:rsidR="000A7153" w:rsidRPr="006878A3" w:rsidRDefault="000A7153" w:rsidP="006878A3">
            <w:pPr>
              <w:jc w:val="center"/>
              <w:rPr>
                <w:rFonts w:ascii="Times New Roman" w:hAnsi="Times New Roman" w:cs="Times New Roman"/>
                <w:sz w:val="20"/>
                <w:szCs w:val="20"/>
              </w:rPr>
            </w:pPr>
            <w:r w:rsidRPr="006878A3">
              <w:rPr>
                <w:rFonts w:ascii="Times New Roman" w:hAnsi="Times New Roman" w:cs="Times New Roman"/>
                <w:sz w:val="20"/>
                <w:szCs w:val="20"/>
              </w:rPr>
              <w:t>3</w:t>
            </w:r>
          </w:p>
        </w:tc>
        <w:tc>
          <w:tcPr>
            <w:tcW w:w="1641" w:type="dxa"/>
            <w:vAlign w:val="center"/>
          </w:tcPr>
          <w:p w:rsidR="000A7153" w:rsidRPr="006878A3" w:rsidRDefault="000A7153" w:rsidP="006878A3">
            <w:pPr>
              <w:rPr>
                <w:rFonts w:ascii="Times New Roman" w:hAnsi="Times New Roman" w:cs="Times New Roman"/>
                <w:sz w:val="20"/>
                <w:szCs w:val="20"/>
              </w:rPr>
            </w:pPr>
            <w:r w:rsidRPr="006878A3">
              <w:rPr>
                <w:rFonts w:ascii="Times New Roman" w:hAnsi="Times New Roman" w:cs="Times New Roman"/>
                <w:sz w:val="20"/>
                <w:szCs w:val="20"/>
              </w:rPr>
              <w:t>Соисполнители подпрограммы</w:t>
            </w:r>
          </w:p>
        </w:tc>
        <w:tc>
          <w:tcPr>
            <w:tcW w:w="7487" w:type="dxa"/>
            <w:vAlign w:val="center"/>
          </w:tcPr>
          <w:p w:rsidR="000A7153" w:rsidRPr="006878A3" w:rsidRDefault="008C04EC" w:rsidP="006878A3">
            <w:pPr>
              <w:pStyle w:val="ConsPlusNonformat"/>
              <w:widowControl/>
              <w:rPr>
                <w:rFonts w:ascii="Times New Roman" w:hAnsi="Times New Roman" w:cs="Times New Roman"/>
              </w:rPr>
            </w:pPr>
            <w:r w:rsidRPr="006878A3">
              <w:rPr>
                <w:rFonts w:ascii="Times New Roman" w:hAnsi="Times New Roman" w:cs="Times New Roman"/>
              </w:rPr>
              <w:t>1) а</w:t>
            </w:r>
            <w:r w:rsidR="000A7153" w:rsidRPr="006878A3">
              <w:rPr>
                <w:rFonts w:ascii="Times New Roman" w:hAnsi="Times New Roman" w:cs="Times New Roman"/>
              </w:rPr>
              <w:t xml:space="preserve">дминистрация Нижнеилимского муниципального района (далее – </w:t>
            </w:r>
            <w:r w:rsidR="000A7153" w:rsidRPr="006878A3">
              <w:rPr>
                <w:rFonts w:ascii="Times New Roman" w:hAnsi="Times New Roman" w:cs="Times New Roman"/>
                <w:b/>
              </w:rPr>
              <w:t>администрация района</w:t>
            </w:r>
            <w:r w:rsidR="000A7153" w:rsidRPr="006878A3">
              <w:rPr>
                <w:rFonts w:ascii="Times New Roman" w:hAnsi="Times New Roman" w:cs="Times New Roman"/>
              </w:rPr>
              <w:t>);</w:t>
            </w:r>
          </w:p>
          <w:p w:rsidR="000A7153" w:rsidRPr="006878A3" w:rsidRDefault="008C04EC" w:rsidP="006878A3">
            <w:pPr>
              <w:pStyle w:val="ConsPlusNonformat"/>
              <w:widowControl/>
              <w:rPr>
                <w:rFonts w:ascii="Times New Roman" w:hAnsi="Times New Roman" w:cs="Times New Roman"/>
              </w:rPr>
            </w:pPr>
            <w:r w:rsidRPr="006878A3">
              <w:rPr>
                <w:rFonts w:ascii="Times New Roman" w:hAnsi="Times New Roman" w:cs="Times New Roman"/>
              </w:rPr>
              <w:t>2) а</w:t>
            </w:r>
            <w:r w:rsidR="000A7153" w:rsidRPr="006878A3">
              <w:rPr>
                <w:rFonts w:ascii="Times New Roman" w:hAnsi="Times New Roman" w:cs="Times New Roman"/>
              </w:rPr>
              <w:t xml:space="preserve">дминистрации городских и сельских поселений Нижнеилимского района (далее – </w:t>
            </w:r>
            <w:r w:rsidR="000A7153" w:rsidRPr="006878A3">
              <w:rPr>
                <w:rFonts w:ascii="Times New Roman" w:hAnsi="Times New Roman" w:cs="Times New Roman"/>
                <w:b/>
              </w:rPr>
              <w:t>администрации поселений</w:t>
            </w:r>
            <w:r w:rsidR="000A7153" w:rsidRPr="006878A3">
              <w:rPr>
                <w:rFonts w:ascii="Times New Roman" w:hAnsi="Times New Roman" w:cs="Times New Roman"/>
              </w:rPr>
              <w:t>);</w:t>
            </w:r>
          </w:p>
          <w:p w:rsidR="000A7153" w:rsidRPr="006878A3" w:rsidRDefault="000A7153" w:rsidP="006878A3">
            <w:pPr>
              <w:pStyle w:val="ConsPlusNonformat"/>
              <w:widowControl/>
              <w:rPr>
                <w:rFonts w:ascii="Times New Roman" w:hAnsi="Times New Roman" w:cs="Times New Roman"/>
              </w:rPr>
            </w:pPr>
            <w:r w:rsidRPr="006878A3">
              <w:rPr>
                <w:rFonts w:ascii="Times New Roman" w:hAnsi="Times New Roman" w:cs="Times New Roman"/>
              </w:rPr>
              <w:t xml:space="preserve">3) Муниципальное учреждение Департамент образования администрации Нижнеилимского муниципального района, (далее – </w:t>
            </w:r>
            <w:r w:rsidRPr="006878A3">
              <w:rPr>
                <w:rFonts w:ascii="Times New Roman" w:hAnsi="Times New Roman" w:cs="Times New Roman"/>
                <w:b/>
              </w:rPr>
              <w:t>ДО</w:t>
            </w:r>
            <w:r w:rsidRPr="006878A3">
              <w:rPr>
                <w:rFonts w:ascii="Times New Roman" w:hAnsi="Times New Roman" w:cs="Times New Roman"/>
              </w:rPr>
              <w:t>)</w:t>
            </w:r>
            <w:r w:rsidR="00CD3B1C" w:rsidRPr="006878A3">
              <w:rPr>
                <w:rFonts w:ascii="Times New Roman" w:hAnsi="Times New Roman" w:cs="Times New Roman"/>
              </w:rPr>
              <w:t>.</w:t>
            </w:r>
          </w:p>
        </w:tc>
      </w:tr>
      <w:tr w:rsidR="000A7153" w:rsidRPr="00006E40" w:rsidTr="0081551E">
        <w:tc>
          <w:tcPr>
            <w:tcW w:w="392" w:type="dxa"/>
            <w:vAlign w:val="center"/>
          </w:tcPr>
          <w:p w:rsidR="000A7153" w:rsidRPr="006878A3" w:rsidRDefault="000A7153" w:rsidP="006878A3">
            <w:pPr>
              <w:jc w:val="center"/>
              <w:rPr>
                <w:rFonts w:ascii="Times New Roman" w:hAnsi="Times New Roman" w:cs="Times New Roman"/>
                <w:sz w:val="20"/>
                <w:szCs w:val="20"/>
              </w:rPr>
            </w:pPr>
            <w:r w:rsidRPr="006878A3">
              <w:rPr>
                <w:rFonts w:ascii="Times New Roman" w:hAnsi="Times New Roman" w:cs="Times New Roman"/>
                <w:sz w:val="20"/>
                <w:szCs w:val="20"/>
              </w:rPr>
              <w:t>4</w:t>
            </w:r>
          </w:p>
        </w:tc>
        <w:tc>
          <w:tcPr>
            <w:tcW w:w="1641" w:type="dxa"/>
            <w:vAlign w:val="center"/>
          </w:tcPr>
          <w:p w:rsidR="000A7153" w:rsidRPr="006878A3" w:rsidRDefault="000A7153" w:rsidP="006878A3">
            <w:pPr>
              <w:rPr>
                <w:rFonts w:ascii="Times New Roman" w:hAnsi="Times New Roman" w:cs="Times New Roman"/>
                <w:sz w:val="20"/>
                <w:szCs w:val="20"/>
              </w:rPr>
            </w:pPr>
            <w:r w:rsidRPr="006878A3">
              <w:rPr>
                <w:rFonts w:ascii="Times New Roman" w:hAnsi="Times New Roman" w:cs="Times New Roman"/>
                <w:sz w:val="20"/>
                <w:szCs w:val="20"/>
              </w:rPr>
              <w:t>Участники подпрограммы</w:t>
            </w:r>
          </w:p>
        </w:tc>
        <w:tc>
          <w:tcPr>
            <w:tcW w:w="7487" w:type="dxa"/>
            <w:vAlign w:val="center"/>
          </w:tcPr>
          <w:p w:rsidR="00CD3B1C" w:rsidRPr="006878A3" w:rsidRDefault="000A7153" w:rsidP="006878A3">
            <w:pPr>
              <w:pStyle w:val="ConsPlusNonformat"/>
              <w:widowControl/>
              <w:rPr>
                <w:rFonts w:ascii="Times New Roman" w:hAnsi="Times New Roman" w:cs="Times New Roman"/>
              </w:rPr>
            </w:pPr>
            <w:r w:rsidRPr="006878A3">
              <w:rPr>
                <w:rFonts w:ascii="Times New Roman" w:hAnsi="Times New Roman" w:cs="Times New Roman"/>
              </w:rPr>
              <w:t>1</w:t>
            </w:r>
            <w:r w:rsidR="008C04EC" w:rsidRPr="006878A3">
              <w:rPr>
                <w:rFonts w:ascii="Times New Roman" w:hAnsi="Times New Roman" w:cs="Times New Roman"/>
              </w:rPr>
              <w:t>) а</w:t>
            </w:r>
            <w:r w:rsidR="00CD3B1C" w:rsidRPr="006878A3">
              <w:rPr>
                <w:rFonts w:ascii="Times New Roman" w:hAnsi="Times New Roman" w:cs="Times New Roman"/>
              </w:rPr>
              <w:t xml:space="preserve">дминистрация Нижнеилимского муниципального района (далее – </w:t>
            </w:r>
            <w:r w:rsidR="00CD3B1C" w:rsidRPr="006878A3">
              <w:rPr>
                <w:rFonts w:ascii="Times New Roman" w:hAnsi="Times New Roman" w:cs="Times New Roman"/>
                <w:b/>
              </w:rPr>
              <w:t>администрация района</w:t>
            </w:r>
            <w:r w:rsidR="00CD3B1C" w:rsidRPr="006878A3">
              <w:rPr>
                <w:rFonts w:ascii="Times New Roman" w:hAnsi="Times New Roman" w:cs="Times New Roman"/>
              </w:rPr>
              <w:t>);</w:t>
            </w:r>
          </w:p>
          <w:p w:rsidR="007D3BCC" w:rsidRPr="006878A3" w:rsidRDefault="00CD3B1C" w:rsidP="006878A3">
            <w:pPr>
              <w:pStyle w:val="ConsPlusNonformat"/>
              <w:widowControl/>
              <w:rPr>
                <w:rFonts w:ascii="Times New Roman" w:hAnsi="Times New Roman" w:cs="Times New Roman"/>
              </w:rPr>
            </w:pPr>
            <w:r w:rsidRPr="006878A3">
              <w:rPr>
                <w:rFonts w:ascii="Times New Roman" w:hAnsi="Times New Roman" w:cs="Times New Roman"/>
              </w:rPr>
              <w:t>2</w:t>
            </w:r>
            <w:r w:rsidR="000A7153" w:rsidRPr="006878A3">
              <w:rPr>
                <w:rFonts w:ascii="Times New Roman" w:hAnsi="Times New Roman" w:cs="Times New Roman"/>
              </w:rPr>
              <w:t xml:space="preserve">) </w:t>
            </w:r>
            <w:r w:rsidRPr="006878A3">
              <w:rPr>
                <w:rFonts w:ascii="Times New Roman" w:hAnsi="Times New Roman" w:cs="Times New Roman"/>
              </w:rPr>
              <w:t>Отдел</w:t>
            </w:r>
            <w:r w:rsidR="007D3BCC" w:rsidRPr="006878A3">
              <w:rPr>
                <w:rFonts w:ascii="Times New Roman" w:hAnsi="Times New Roman" w:cs="Times New Roman"/>
              </w:rPr>
              <w:t xml:space="preserve"> по ку</w:t>
            </w:r>
            <w:r w:rsidR="004374DD" w:rsidRPr="006878A3">
              <w:rPr>
                <w:rFonts w:ascii="Times New Roman" w:hAnsi="Times New Roman" w:cs="Times New Roman"/>
              </w:rPr>
              <w:t>льтуре, спорту и делам молодежи</w:t>
            </w:r>
            <w:r w:rsidR="007D3BCC" w:rsidRPr="006878A3">
              <w:rPr>
                <w:rFonts w:ascii="Times New Roman" w:hAnsi="Times New Roman" w:cs="Times New Roman"/>
              </w:rPr>
              <w:t xml:space="preserve"> администрации Нижнеилимского муниципального района (далее – </w:t>
            </w:r>
            <w:r w:rsidR="004374DD" w:rsidRPr="006878A3">
              <w:rPr>
                <w:rFonts w:ascii="Times New Roman" w:hAnsi="Times New Roman" w:cs="Times New Roman"/>
                <w:b/>
              </w:rPr>
              <w:t>О</w:t>
            </w:r>
            <w:r w:rsidR="007D3BCC" w:rsidRPr="006878A3">
              <w:rPr>
                <w:rFonts w:ascii="Times New Roman" w:hAnsi="Times New Roman" w:cs="Times New Roman"/>
                <w:b/>
              </w:rPr>
              <w:t>КСДМ</w:t>
            </w:r>
            <w:r w:rsidR="007D3BCC" w:rsidRPr="006878A3">
              <w:rPr>
                <w:rFonts w:ascii="Times New Roman" w:hAnsi="Times New Roman" w:cs="Times New Roman"/>
              </w:rPr>
              <w:t>).</w:t>
            </w:r>
          </w:p>
          <w:p w:rsidR="007D3BCC" w:rsidRPr="006878A3" w:rsidRDefault="00CD3B1C" w:rsidP="006878A3">
            <w:pPr>
              <w:pStyle w:val="ConsPlusNonformat"/>
              <w:widowControl/>
              <w:rPr>
                <w:rFonts w:ascii="Times New Roman" w:hAnsi="Times New Roman" w:cs="Times New Roman"/>
              </w:rPr>
            </w:pPr>
            <w:r w:rsidRPr="006878A3">
              <w:rPr>
                <w:rFonts w:ascii="Times New Roman" w:hAnsi="Times New Roman" w:cs="Times New Roman"/>
              </w:rPr>
              <w:t>3</w:t>
            </w:r>
            <w:r w:rsidR="000A7153" w:rsidRPr="006878A3">
              <w:rPr>
                <w:rFonts w:ascii="Times New Roman" w:hAnsi="Times New Roman" w:cs="Times New Roman"/>
              </w:rPr>
              <w:t xml:space="preserve">) </w:t>
            </w:r>
            <w:r w:rsidR="007D3BCC" w:rsidRPr="006878A3">
              <w:rPr>
                <w:rFonts w:ascii="Times New Roman" w:hAnsi="Times New Roman" w:cs="Times New Roman"/>
              </w:rPr>
              <w:t xml:space="preserve"> Муниципальное учреждение Департамент образования администрации Нижнеилимского муниципального района, (далее – </w:t>
            </w:r>
            <w:r w:rsidR="007D3BCC" w:rsidRPr="006878A3">
              <w:rPr>
                <w:rFonts w:ascii="Times New Roman" w:hAnsi="Times New Roman" w:cs="Times New Roman"/>
                <w:b/>
              </w:rPr>
              <w:t>ДО</w:t>
            </w:r>
            <w:r w:rsidR="007D3BCC" w:rsidRPr="006878A3">
              <w:rPr>
                <w:rFonts w:ascii="Times New Roman" w:hAnsi="Times New Roman" w:cs="Times New Roman"/>
              </w:rPr>
              <w:t>);</w:t>
            </w:r>
          </w:p>
          <w:p w:rsidR="000A7153" w:rsidRPr="006878A3" w:rsidRDefault="000A7153" w:rsidP="006878A3">
            <w:pPr>
              <w:rPr>
                <w:rFonts w:ascii="Times New Roman" w:hAnsi="Times New Roman" w:cs="Times New Roman"/>
                <w:b/>
                <w:sz w:val="20"/>
                <w:szCs w:val="20"/>
              </w:rPr>
            </w:pPr>
            <w:r w:rsidRPr="006878A3">
              <w:rPr>
                <w:rFonts w:ascii="Times New Roman" w:hAnsi="Times New Roman" w:cs="Times New Roman"/>
                <w:sz w:val="20"/>
                <w:szCs w:val="20"/>
              </w:rPr>
              <w:t xml:space="preserve">4) </w:t>
            </w:r>
            <w:r w:rsidR="007D3BCC" w:rsidRPr="006878A3">
              <w:rPr>
                <w:rFonts w:ascii="Times New Roman" w:hAnsi="Times New Roman" w:cs="Times New Roman"/>
                <w:sz w:val="20"/>
                <w:szCs w:val="20"/>
              </w:rPr>
              <w:t xml:space="preserve">) Отдел ГО и ЧС администрации Нижнеилимского муниципального района (далее – </w:t>
            </w:r>
            <w:r w:rsidR="005A537F">
              <w:rPr>
                <w:rFonts w:ascii="Times New Roman" w:hAnsi="Times New Roman" w:cs="Times New Roman"/>
                <w:b/>
                <w:sz w:val="20"/>
                <w:szCs w:val="20"/>
              </w:rPr>
              <w:t>Отдел</w:t>
            </w:r>
            <w:r w:rsidR="007D3BCC" w:rsidRPr="006878A3">
              <w:rPr>
                <w:rFonts w:ascii="Times New Roman" w:hAnsi="Times New Roman" w:cs="Times New Roman"/>
                <w:b/>
                <w:sz w:val="20"/>
                <w:szCs w:val="20"/>
              </w:rPr>
              <w:t xml:space="preserve"> ГО и ЧС</w:t>
            </w:r>
            <w:r w:rsidR="007D3BCC" w:rsidRPr="006878A3">
              <w:rPr>
                <w:rFonts w:ascii="Times New Roman" w:hAnsi="Times New Roman" w:cs="Times New Roman"/>
                <w:sz w:val="20"/>
                <w:szCs w:val="20"/>
              </w:rPr>
              <w:t>).</w:t>
            </w:r>
          </w:p>
        </w:tc>
      </w:tr>
      <w:tr w:rsidR="000A7153" w:rsidRPr="00006E40" w:rsidTr="0081551E">
        <w:tc>
          <w:tcPr>
            <w:tcW w:w="392" w:type="dxa"/>
            <w:vAlign w:val="center"/>
          </w:tcPr>
          <w:p w:rsidR="000A7153" w:rsidRPr="006878A3" w:rsidRDefault="000A7153" w:rsidP="006878A3">
            <w:pPr>
              <w:jc w:val="center"/>
              <w:rPr>
                <w:rFonts w:ascii="Times New Roman" w:hAnsi="Times New Roman" w:cs="Times New Roman"/>
                <w:sz w:val="20"/>
                <w:szCs w:val="20"/>
              </w:rPr>
            </w:pPr>
            <w:r w:rsidRPr="006878A3">
              <w:rPr>
                <w:rFonts w:ascii="Times New Roman" w:hAnsi="Times New Roman" w:cs="Times New Roman"/>
                <w:sz w:val="20"/>
                <w:szCs w:val="20"/>
              </w:rPr>
              <w:t>5</w:t>
            </w:r>
          </w:p>
        </w:tc>
        <w:tc>
          <w:tcPr>
            <w:tcW w:w="1641" w:type="dxa"/>
            <w:vAlign w:val="center"/>
          </w:tcPr>
          <w:p w:rsidR="000A7153" w:rsidRPr="006878A3" w:rsidRDefault="000A7153" w:rsidP="006878A3">
            <w:pPr>
              <w:rPr>
                <w:rFonts w:ascii="Times New Roman" w:hAnsi="Times New Roman" w:cs="Times New Roman"/>
                <w:sz w:val="20"/>
                <w:szCs w:val="20"/>
              </w:rPr>
            </w:pPr>
            <w:r w:rsidRPr="006878A3">
              <w:rPr>
                <w:rFonts w:ascii="Times New Roman" w:hAnsi="Times New Roman" w:cs="Times New Roman"/>
                <w:sz w:val="20"/>
                <w:szCs w:val="20"/>
              </w:rPr>
              <w:t xml:space="preserve">Цель подпрограммы </w:t>
            </w:r>
          </w:p>
        </w:tc>
        <w:tc>
          <w:tcPr>
            <w:tcW w:w="7487" w:type="dxa"/>
            <w:vAlign w:val="center"/>
          </w:tcPr>
          <w:p w:rsidR="000A7153" w:rsidRPr="006878A3" w:rsidRDefault="000A7153" w:rsidP="006878A3">
            <w:pPr>
              <w:pStyle w:val="11"/>
              <w:shd w:val="clear" w:color="auto" w:fill="auto"/>
              <w:spacing w:before="0" w:after="0" w:line="240" w:lineRule="auto"/>
              <w:ind w:right="40"/>
              <w:jc w:val="both"/>
              <w:rPr>
                <w:rFonts w:ascii="Times New Roman" w:hAnsi="Times New Roman" w:cs="Times New Roman"/>
                <w:sz w:val="20"/>
                <w:szCs w:val="20"/>
              </w:rPr>
            </w:pPr>
            <w:r w:rsidRPr="006878A3">
              <w:rPr>
                <w:rFonts w:ascii="Times New Roman" w:hAnsi="Times New Roman" w:cs="Times New Roman"/>
                <w:sz w:val="20"/>
                <w:szCs w:val="20"/>
              </w:rPr>
              <w:t xml:space="preserve">Улучшение состояния </w:t>
            </w:r>
            <w:r w:rsidRPr="006878A3">
              <w:rPr>
                <w:rFonts w:ascii="Times New Roman" w:hAnsi="Times New Roman" w:cs="Times New Roman"/>
                <w:color w:val="000000"/>
                <w:sz w:val="20"/>
                <w:szCs w:val="20"/>
                <w:lang w:bidi="ru-RU"/>
              </w:rPr>
              <w:t xml:space="preserve">окружающей среды </w:t>
            </w:r>
            <w:r w:rsidRPr="006878A3">
              <w:rPr>
                <w:rFonts w:ascii="Times New Roman" w:hAnsi="Times New Roman" w:cs="Times New Roman"/>
                <w:sz w:val="20"/>
                <w:szCs w:val="20"/>
              </w:rPr>
              <w:t>на  территории Нижнеилимского муниципального района</w:t>
            </w:r>
            <w:r w:rsidRPr="006878A3">
              <w:rPr>
                <w:rFonts w:ascii="Times New Roman" w:hAnsi="Times New Roman" w:cs="Times New Roman"/>
                <w:color w:val="000000"/>
                <w:sz w:val="20"/>
                <w:szCs w:val="20"/>
                <w:lang w:bidi="ru-RU"/>
              </w:rPr>
              <w:t>, содействие в обеспечении благоприятной для проживания окружающей среды.</w:t>
            </w:r>
          </w:p>
        </w:tc>
      </w:tr>
      <w:tr w:rsidR="000A7153" w:rsidRPr="00006E40" w:rsidTr="0081551E">
        <w:tc>
          <w:tcPr>
            <w:tcW w:w="392" w:type="dxa"/>
            <w:vAlign w:val="center"/>
          </w:tcPr>
          <w:p w:rsidR="000A7153" w:rsidRPr="006878A3" w:rsidRDefault="000A7153" w:rsidP="006878A3">
            <w:pPr>
              <w:jc w:val="center"/>
              <w:rPr>
                <w:rFonts w:ascii="Times New Roman" w:hAnsi="Times New Roman" w:cs="Times New Roman"/>
                <w:sz w:val="20"/>
                <w:szCs w:val="20"/>
              </w:rPr>
            </w:pPr>
            <w:r w:rsidRPr="006878A3">
              <w:rPr>
                <w:rFonts w:ascii="Times New Roman" w:hAnsi="Times New Roman" w:cs="Times New Roman"/>
                <w:sz w:val="20"/>
                <w:szCs w:val="20"/>
              </w:rPr>
              <w:t>6</w:t>
            </w:r>
          </w:p>
        </w:tc>
        <w:tc>
          <w:tcPr>
            <w:tcW w:w="1641" w:type="dxa"/>
            <w:vAlign w:val="center"/>
          </w:tcPr>
          <w:p w:rsidR="000A7153" w:rsidRPr="006878A3" w:rsidRDefault="000A7153" w:rsidP="006878A3">
            <w:pPr>
              <w:rPr>
                <w:rFonts w:ascii="Times New Roman" w:hAnsi="Times New Roman" w:cs="Times New Roman"/>
                <w:sz w:val="20"/>
                <w:szCs w:val="20"/>
              </w:rPr>
            </w:pPr>
            <w:r w:rsidRPr="006878A3">
              <w:rPr>
                <w:rFonts w:ascii="Times New Roman" w:hAnsi="Times New Roman" w:cs="Times New Roman"/>
                <w:sz w:val="20"/>
                <w:szCs w:val="20"/>
              </w:rPr>
              <w:t>Задачи подпрограммы</w:t>
            </w:r>
          </w:p>
        </w:tc>
        <w:tc>
          <w:tcPr>
            <w:tcW w:w="7487" w:type="dxa"/>
            <w:vAlign w:val="center"/>
          </w:tcPr>
          <w:p w:rsidR="000A7153" w:rsidRPr="006878A3" w:rsidRDefault="000A7153" w:rsidP="006878A3">
            <w:pPr>
              <w:pStyle w:val="11"/>
              <w:shd w:val="clear" w:color="auto" w:fill="auto"/>
              <w:spacing w:before="0" w:after="0" w:line="240" w:lineRule="auto"/>
              <w:ind w:right="40"/>
              <w:jc w:val="left"/>
              <w:rPr>
                <w:rFonts w:ascii="Times New Roman" w:hAnsi="Times New Roman" w:cs="Times New Roman"/>
                <w:sz w:val="20"/>
                <w:szCs w:val="20"/>
              </w:rPr>
            </w:pPr>
            <w:r w:rsidRPr="006878A3">
              <w:rPr>
                <w:rFonts w:ascii="Times New Roman" w:hAnsi="Times New Roman" w:cs="Times New Roman"/>
                <w:color w:val="000000"/>
                <w:sz w:val="20"/>
                <w:szCs w:val="20"/>
                <w:lang w:bidi="ru-RU"/>
              </w:rPr>
              <w:t>1</w:t>
            </w:r>
            <w:r w:rsidR="00863E8A">
              <w:rPr>
                <w:rFonts w:ascii="Times New Roman" w:hAnsi="Times New Roman" w:cs="Times New Roman"/>
                <w:sz w:val="20"/>
                <w:szCs w:val="20"/>
              </w:rPr>
              <w:t>)</w:t>
            </w:r>
            <w:r w:rsidRPr="006878A3">
              <w:rPr>
                <w:rFonts w:ascii="Times New Roman" w:hAnsi="Times New Roman" w:cs="Times New Roman"/>
                <w:sz w:val="20"/>
                <w:szCs w:val="20"/>
              </w:rPr>
              <w:t xml:space="preserve"> Снижение рисков воздействия опасных химических, биологических факторов на население, естественные экологические системы, природные объекты Нижнеилимского района</w:t>
            </w:r>
            <w:r w:rsidRPr="006878A3">
              <w:rPr>
                <w:rFonts w:ascii="Times New Roman" w:hAnsi="Times New Roman" w:cs="Times New Roman"/>
                <w:color w:val="000000"/>
                <w:sz w:val="20"/>
                <w:szCs w:val="20"/>
                <w:lang w:bidi="ru-RU"/>
              </w:rPr>
              <w:t>;</w:t>
            </w:r>
          </w:p>
          <w:p w:rsidR="000A7153" w:rsidRPr="006878A3" w:rsidRDefault="000A7153" w:rsidP="006878A3">
            <w:pPr>
              <w:pStyle w:val="11"/>
              <w:shd w:val="clear" w:color="auto" w:fill="auto"/>
              <w:spacing w:before="0" w:after="0" w:line="240" w:lineRule="auto"/>
              <w:ind w:right="40"/>
              <w:jc w:val="left"/>
              <w:rPr>
                <w:rFonts w:ascii="Times New Roman" w:hAnsi="Times New Roman" w:cs="Times New Roman"/>
                <w:sz w:val="20"/>
                <w:szCs w:val="20"/>
              </w:rPr>
            </w:pPr>
            <w:r w:rsidRPr="006878A3">
              <w:rPr>
                <w:rFonts w:ascii="Times New Roman" w:hAnsi="Times New Roman" w:cs="Times New Roman"/>
                <w:color w:val="000000"/>
                <w:sz w:val="20"/>
                <w:szCs w:val="20"/>
                <w:lang w:bidi="ru-RU"/>
              </w:rPr>
              <w:t>2)</w:t>
            </w:r>
            <w:r w:rsidRPr="006878A3">
              <w:rPr>
                <w:rFonts w:ascii="Times New Roman" w:hAnsi="Times New Roman" w:cs="Times New Roman"/>
                <w:sz w:val="20"/>
                <w:szCs w:val="20"/>
              </w:rPr>
              <w:t xml:space="preserve"> Снижение уровня негативного воздействия на окружающую среду отходов производства и потребления</w:t>
            </w:r>
            <w:r w:rsidRPr="006878A3">
              <w:rPr>
                <w:rFonts w:ascii="Times New Roman" w:hAnsi="Times New Roman" w:cs="Times New Roman"/>
                <w:color w:val="000000"/>
                <w:sz w:val="20"/>
                <w:szCs w:val="20"/>
                <w:lang w:bidi="ru-RU"/>
              </w:rPr>
              <w:t>;</w:t>
            </w:r>
          </w:p>
          <w:p w:rsidR="000A7153" w:rsidRPr="006878A3" w:rsidRDefault="000A7153" w:rsidP="006878A3">
            <w:pPr>
              <w:pStyle w:val="11"/>
              <w:shd w:val="clear" w:color="auto" w:fill="auto"/>
              <w:spacing w:before="0" w:after="0" w:line="240" w:lineRule="auto"/>
              <w:ind w:right="40"/>
              <w:jc w:val="left"/>
              <w:rPr>
                <w:rFonts w:ascii="Times New Roman" w:hAnsi="Times New Roman" w:cs="Times New Roman"/>
                <w:sz w:val="20"/>
                <w:szCs w:val="20"/>
              </w:rPr>
            </w:pPr>
            <w:r w:rsidRPr="006878A3">
              <w:rPr>
                <w:rFonts w:ascii="Times New Roman" w:hAnsi="Times New Roman" w:cs="Times New Roman"/>
                <w:color w:val="000000"/>
                <w:sz w:val="20"/>
                <w:szCs w:val="20"/>
                <w:lang w:bidi="ru-RU"/>
              </w:rPr>
              <w:t>3)</w:t>
            </w:r>
            <w:r w:rsidRPr="006878A3">
              <w:rPr>
                <w:rFonts w:ascii="Times New Roman" w:hAnsi="Times New Roman" w:cs="Times New Roman"/>
                <w:sz w:val="20"/>
                <w:szCs w:val="20"/>
              </w:rPr>
              <w:t xml:space="preserve"> Повышение уровня экологической грамотности населения</w:t>
            </w:r>
            <w:r w:rsidRPr="006878A3">
              <w:rPr>
                <w:rFonts w:ascii="Times New Roman" w:hAnsi="Times New Roman" w:cs="Times New Roman"/>
                <w:color w:val="000000"/>
                <w:sz w:val="20"/>
                <w:szCs w:val="20"/>
                <w:lang w:bidi="ru-RU"/>
              </w:rPr>
              <w:t>.</w:t>
            </w:r>
          </w:p>
        </w:tc>
      </w:tr>
      <w:tr w:rsidR="000A7153" w:rsidRPr="00006E40" w:rsidTr="0081551E">
        <w:tc>
          <w:tcPr>
            <w:tcW w:w="392" w:type="dxa"/>
            <w:vAlign w:val="center"/>
          </w:tcPr>
          <w:p w:rsidR="000A7153" w:rsidRPr="006878A3" w:rsidRDefault="000A7153" w:rsidP="006878A3">
            <w:pPr>
              <w:jc w:val="center"/>
              <w:rPr>
                <w:rFonts w:ascii="Times New Roman" w:hAnsi="Times New Roman" w:cs="Times New Roman"/>
                <w:sz w:val="20"/>
                <w:szCs w:val="20"/>
              </w:rPr>
            </w:pPr>
            <w:r w:rsidRPr="006878A3">
              <w:rPr>
                <w:rFonts w:ascii="Times New Roman" w:hAnsi="Times New Roman" w:cs="Times New Roman"/>
                <w:sz w:val="20"/>
                <w:szCs w:val="20"/>
              </w:rPr>
              <w:t>7</w:t>
            </w:r>
          </w:p>
        </w:tc>
        <w:tc>
          <w:tcPr>
            <w:tcW w:w="1641" w:type="dxa"/>
            <w:vAlign w:val="center"/>
          </w:tcPr>
          <w:p w:rsidR="000A7153" w:rsidRPr="006878A3" w:rsidRDefault="000A7153" w:rsidP="006878A3">
            <w:pPr>
              <w:rPr>
                <w:rFonts w:ascii="Times New Roman" w:hAnsi="Times New Roman" w:cs="Times New Roman"/>
                <w:sz w:val="20"/>
                <w:szCs w:val="20"/>
              </w:rPr>
            </w:pPr>
            <w:r w:rsidRPr="006878A3">
              <w:rPr>
                <w:rFonts w:ascii="Times New Roman" w:hAnsi="Times New Roman" w:cs="Times New Roman"/>
                <w:sz w:val="20"/>
                <w:szCs w:val="20"/>
              </w:rPr>
              <w:t>Сроки реализации подпрограммы</w:t>
            </w:r>
          </w:p>
        </w:tc>
        <w:tc>
          <w:tcPr>
            <w:tcW w:w="7487" w:type="dxa"/>
            <w:vAlign w:val="center"/>
          </w:tcPr>
          <w:p w:rsidR="000A7153" w:rsidRPr="006878A3" w:rsidRDefault="000A7153" w:rsidP="00E56B78">
            <w:pPr>
              <w:pStyle w:val="ConsPlusNonformat"/>
              <w:widowControl/>
              <w:rPr>
                <w:rFonts w:ascii="Times New Roman" w:hAnsi="Times New Roman" w:cs="Times New Roman"/>
              </w:rPr>
            </w:pPr>
            <w:r w:rsidRPr="006878A3">
              <w:rPr>
                <w:rFonts w:ascii="Times New Roman" w:hAnsi="Times New Roman" w:cs="Times New Roman"/>
              </w:rPr>
              <w:t>2018 – 202</w:t>
            </w:r>
            <w:r w:rsidR="00E56B78">
              <w:rPr>
                <w:rFonts w:ascii="Times New Roman" w:hAnsi="Times New Roman" w:cs="Times New Roman"/>
              </w:rPr>
              <w:t>5</w:t>
            </w:r>
            <w:r w:rsidRPr="006878A3">
              <w:rPr>
                <w:rFonts w:ascii="Times New Roman" w:hAnsi="Times New Roman" w:cs="Times New Roman"/>
              </w:rPr>
              <w:t xml:space="preserve"> годы</w:t>
            </w:r>
          </w:p>
        </w:tc>
      </w:tr>
      <w:tr w:rsidR="000A7153" w:rsidRPr="00006E40" w:rsidTr="0081551E">
        <w:tc>
          <w:tcPr>
            <w:tcW w:w="392" w:type="dxa"/>
            <w:vAlign w:val="center"/>
          </w:tcPr>
          <w:p w:rsidR="000A7153" w:rsidRPr="006878A3" w:rsidRDefault="000A7153" w:rsidP="006878A3">
            <w:pPr>
              <w:jc w:val="center"/>
              <w:rPr>
                <w:rFonts w:ascii="Times New Roman" w:hAnsi="Times New Roman" w:cs="Times New Roman"/>
                <w:sz w:val="20"/>
                <w:szCs w:val="20"/>
              </w:rPr>
            </w:pPr>
            <w:r w:rsidRPr="006878A3">
              <w:rPr>
                <w:rFonts w:ascii="Times New Roman" w:hAnsi="Times New Roman" w:cs="Times New Roman"/>
                <w:sz w:val="20"/>
                <w:szCs w:val="20"/>
              </w:rPr>
              <w:t>8</w:t>
            </w:r>
          </w:p>
        </w:tc>
        <w:tc>
          <w:tcPr>
            <w:tcW w:w="1641" w:type="dxa"/>
            <w:vAlign w:val="center"/>
          </w:tcPr>
          <w:p w:rsidR="000A7153" w:rsidRPr="006878A3" w:rsidRDefault="000A7153" w:rsidP="006878A3">
            <w:pPr>
              <w:rPr>
                <w:rFonts w:ascii="Times New Roman" w:hAnsi="Times New Roman" w:cs="Times New Roman"/>
                <w:sz w:val="20"/>
                <w:szCs w:val="20"/>
              </w:rPr>
            </w:pPr>
            <w:r w:rsidRPr="006878A3">
              <w:rPr>
                <w:rFonts w:ascii="Times New Roman" w:hAnsi="Times New Roman" w:cs="Times New Roman"/>
                <w:sz w:val="20"/>
                <w:szCs w:val="20"/>
              </w:rPr>
              <w:t xml:space="preserve">Объем и источники финансирования подпрограммы </w:t>
            </w:r>
          </w:p>
        </w:tc>
        <w:tc>
          <w:tcPr>
            <w:tcW w:w="7487" w:type="dxa"/>
            <w:vAlign w:val="center"/>
          </w:tcPr>
          <w:p w:rsidR="000A7153" w:rsidRPr="002341A3" w:rsidRDefault="000A7153" w:rsidP="006878A3">
            <w:pPr>
              <w:pStyle w:val="ConsPlusNonformat"/>
              <w:widowControl/>
              <w:ind w:firstLine="369"/>
              <w:jc w:val="both"/>
              <w:rPr>
                <w:rFonts w:ascii="Times New Roman" w:hAnsi="Times New Roman" w:cs="Times New Roman"/>
              </w:rPr>
            </w:pPr>
            <w:r w:rsidRPr="002341A3">
              <w:rPr>
                <w:rFonts w:ascii="Times New Roman" w:hAnsi="Times New Roman" w:cs="Times New Roman"/>
              </w:rPr>
              <w:t xml:space="preserve">Общий объем финансирования подпрограммы – </w:t>
            </w:r>
            <w:r w:rsidR="005E7551" w:rsidRPr="002341A3">
              <w:rPr>
                <w:rFonts w:ascii="Times New Roman" w:hAnsi="Times New Roman" w:cs="Times New Roman"/>
                <w:b/>
              </w:rPr>
              <w:t xml:space="preserve"> </w:t>
            </w:r>
            <w:r w:rsidR="00337012">
              <w:rPr>
                <w:rFonts w:ascii="Times New Roman" w:hAnsi="Times New Roman" w:cs="Times New Roman"/>
                <w:b/>
              </w:rPr>
              <w:t>294 018</w:t>
            </w:r>
            <w:r w:rsidR="00DD1A5D" w:rsidRPr="002341A3">
              <w:rPr>
                <w:rFonts w:ascii="Times New Roman" w:hAnsi="Times New Roman" w:cs="Times New Roman"/>
                <w:b/>
              </w:rPr>
              <w:t>,0</w:t>
            </w:r>
            <w:r w:rsidRPr="002341A3">
              <w:rPr>
                <w:rFonts w:ascii="Times New Roman" w:hAnsi="Times New Roman" w:cs="Times New Roman"/>
                <w:b/>
              </w:rPr>
              <w:t xml:space="preserve"> </w:t>
            </w:r>
            <w:r w:rsidRPr="002341A3">
              <w:rPr>
                <w:rFonts w:ascii="Times New Roman" w:hAnsi="Times New Roman" w:cs="Times New Roman"/>
              </w:rPr>
              <w:t>тыс. рублей, в том числе:</w:t>
            </w:r>
          </w:p>
          <w:p w:rsidR="000A7153" w:rsidRPr="002341A3" w:rsidRDefault="000A7153" w:rsidP="006878A3">
            <w:pPr>
              <w:pStyle w:val="ConsPlusNonformat"/>
              <w:widowControl/>
              <w:jc w:val="both"/>
              <w:rPr>
                <w:rFonts w:ascii="Times New Roman" w:hAnsi="Times New Roman" w:cs="Times New Roman"/>
              </w:rPr>
            </w:pPr>
            <w:r w:rsidRPr="002341A3">
              <w:rPr>
                <w:rFonts w:ascii="Times New Roman" w:hAnsi="Times New Roman" w:cs="Times New Roman"/>
              </w:rPr>
              <w:t xml:space="preserve">2018 год – </w:t>
            </w:r>
            <w:r w:rsidR="00DD1A5D" w:rsidRPr="002341A3">
              <w:rPr>
                <w:rFonts w:ascii="Times New Roman" w:hAnsi="Times New Roman" w:cs="Times New Roman"/>
                <w:b/>
              </w:rPr>
              <w:t>0,0</w:t>
            </w:r>
            <w:r w:rsidRPr="002341A3">
              <w:rPr>
                <w:rFonts w:ascii="Times New Roman" w:hAnsi="Times New Roman" w:cs="Times New Roman"/>
              </w:rPr>
              <w:t xml:space="preserve"> тыс. рублей</w:t>
            </w:r>
            <w:r w:rsidR="00337012">
              <w:rPr>
                <w:rFonts w:ascii="Times New Roman" w:hAnsi="Times New Roman" w:cs="Times New Roman"/>
              </w:rPr>
              <w:t>;</w:t>
            </w:r>
          </w:p>
          <w:p w:rsidR="000A7153" w:rsidRPr="002341A3" w:rsidRDefault="000A7153" w:rsidP="006878A3">
            <w:pPr>
              <w:pStyle w:val="ConsPlusNonformat"/>
              <w:widowControl/>
              <w:jc w:val="both"/>
              <w:rPr>
                <w:rFonts w:ascii="Times New Roman" w:hAnsi="Times New Roman" w:cs="Times New Roman"/>
              </w:rPr>
            </w:pPr>
            <w:r w:rsidRPr="002341A3">
              <w:rPr>
                <w:rFonts w:ascii="Times New Roman" w:hAnsi="Times New Roman" w:cs="Times New Roman"/>
              </w:rPr>
              <w:t xml:space="preserve">2019 год – </w:t>
            </w:r>
            <w:r w:rsidR="00DD1A5D" w:rsidRPr="002341A3">
              <w:rPr>
                <w:rFonts w:ascii="Times New Roman" w:hAnsi="Times New Roman" w:cs="Times New Roman"/>
                <w:b/>
              </w:rPr>
              <w:t>0,0</w:t>
            </w:r>
            <w:r w:rsidRPr="002341A3">
              <w:rPr>
                <w:rFonts w:ascii="Times New Roman" w:hAnsi="Times New Roman" w:cs="Times New Roman"/>
              </w:rPr>
              <w:t xml:space="preserve"> тыс. рублей</w:t>
            </w:r>
            <w:r w:rsidR="00337012">
              <w:rPr>
                <w:rFonts w:ascii="Times New Roman" w:hAnsi="Times New Roman" w:cs="Times New Roman"/>
              </w:rPr>
              <w:t>;</w:t>
            </w:r>
          </w:p>
          <w:p w:rsidR="000A7153" w:rsidRPr="002341A3" w:rsidRDefault="000A7153" w:rsidP="006878A3">
            <w:pPr>
              <w:pStyle w:val="ConsPlusNonformat"/>
              <w:widowControl/>
              <w:jc w:val="both"/>
              <w:rPr>
                <w:rFonts w:ascii="Times New Roman" w:hAnsi="Times New Roman" w:cs="Times New Roman"/>
              </w:rPr>
            </w:pPr>
            <w:r w:rsidRPr="002341A3">
              <w:rPr>
                <w:rFonts w:ascii="Times New Roman" w:hAnsi="Times New Roman" w:cs="Times New Roman"/>
              </w:rPr>
              <w:t xml:space="preserve">2020 год – </w:t>
            </w:r>
            <w:r w:rsidRPr="002341A3">
              <w:rPr>
                <w:rFonts w:ascii="Times New Roman" w:hAnsi="Times New Roman" w:cs="Times New Roman"/>
                <w:b/>
              </w:rPr>
              <w:t>0</w:t>
            </w:r>
            <w:r w:rsidR="00DD1A5D" w:rsidRPr="002341A3">
              <w:rPr>
                <w:rFonts w:ascii="Times New Roman" w:hAnsi="Times New Roman" w:cs="Times New Roman"/>
                <w:b/>
              </w:rPr>
              <w:t>,0</w:t>
            </w:r>
            <w:r w:rsidRPr="002341A3">
              <w:rPr>
                <w:rFonts w:ascii="Times New Roman" w:hAnsi="Times New Roman" w:cs="Times New Roman"/>
              </w:rPr>
              <w:t xml:space="preserve"> тыс. рублей</w:t>
            </w:r>
            <w:r w:rsidR="00337012">
              <w:rPr>
                <w:rFonts w:ascii="Times New Roman" w:hAnsi="Times New Roman" w:cs="Times New Roman"/>
              </w:rPr>
              <w:t>;</w:t>
            </w:r>
          </w:p>
          <w:p w:rsidR="000A7153" w:rsidRPr="002341A3" w:rsidRDefault="000A7153" w:rsidP="006878A3">
            <w:pPr>
              <w:pStyle w:val="ConsPlusNonformat"/>
              <w:widowControl/>
              <w:jc w:val="both"/>
              <w:rPr>
                <w:rFonts w:ascii="Times New Roman" w:hAnsi="Times New Roman" w:cs="Times New Roman"/>
              </w:rPr>
            </w:pPr>
            <w:r w:rsidRPr="002341A3">
              <w:rPr>
                <w:rFonts w:ascii="Times New Roman" w:hAnsi="Times New Roman" w:cs="Times New Roman"/>
              </w:rPr>
              <w:t xml:space="preserve">2021 год – </w:t>
            </w:r>
            <w:r w:rsidR="00DD1A5D" w:rsidRPr="002341A3">
              <w:rPr>
                <w:rFonts w:ascii="Times New Roman" w:hAnsi="Times New Roman" w:cs="Times New Roman"/>
                <w:b/>
              </w:rPr>
              <w:t>0,0</w:t>
            </w:r>
            <w:r w:rsidRPr="002341A3">
              <w:rPr>
                <w:rFonts w:ascii="Times New Roman" w:hAnsi="Times New Roman" w:cs="Times New Roman"/>
              </w:rPr>
              <w:t xml:space="preserve"> тыс. рублей</w:t>
            </w:r>
            <w:r w:rsidR="00337012">
              <w:rPr>
                <w:rFonts w:ascii="Times New Roman" w:hAnsi="Times New Roman" w:cs="Times New Roman"/>
              </w:rPr>
              <w:t>;</w:t>
            </w:r>
          </w:p>
          <w:p w:rsidR="000A7153" w:rsidRPr="002341A3" w:rsidRDefault="000A7153" w:rsidP="006878A3">
            <w:pPr>
              <w:pStyle w:val="ConsPlusNonformat"/>
              <w:widowControl/>
              <w:jc w:val="both"/>
              <w:rPr>
                <w:rFonts w:ascii="Times New Roman" w:hAnsi="Times New Roman" w:cs="Times New Roman"/>
              </w:rPr>
            </w:pPr>
            <w:r w:rsidRPr="002341A3">
              <w:rPr>
                <w:rFonts w:ascii="Times New Roman" w:hAnsi="Times New Roman" w:cs="Times New Roman"/>
              </w:rPr>
              <w:t xml:space="preserve">2022 год – </w:t>
            </w:r>
            <w:r w:rsidR="00337012">
              <w:rPr>
                <w:rFonts w:ascii="Times New Roman" w:hAnsi="Times New Roman" w:cs="Times New Roman"/>
                <w:b/>
              </w:rPr>
              <w:t>22 418,0</w:t>
            </w:r>
            <w:r w:rsidRPr="002341A3">
              <w:rPr>
                <w:rFonts w:ascii="Times New Roman" w:hAnsi="Times New Roman" w:cs="Times New Roman"/>
              </w:rPr>
              <w:t xml:space="preserve"> тыс. рублей</w:t>
            </w:r>
            <w:r w:rsidR="00337012">
              <w:rPr>
                <w:rFonts w:ascii="Times New Roman" w:hAnsi="Times New Roman" w:cs="Times New Roman"/>
              </w:rPr>
              <w:t>;</w:t>
            </w:r>
          </w:p>
          <w:p w:rsidR="000A7153" w:rsidRPr="002341A3" w:rsidRDefault="000A7153" w:rsidP="006878A3">
            <w:pPr>
              <w:pStyle w:val="ConsPlusNonformat"/>
              <w:widowControl/>
              <w:jc w:val="both"/>
              <w:rPr>
                <w:rFonts w:ascii="Times New Roman" w:hAnsi="Times New Roman" w:cs="Times New Roman"/>
              </w:rPr>
            </w:pPr>
            <w:r w:rsidRPr="002341A3">
              <w:rPr>
                <w:rFonts w:ascii="Times New Roman" w:hAnsi="Times New Roman" w:cs="Times New Roman"/>
              </w:rPr>
              <w:lastRenderedPageBreak/>
              <w:t xml:space="preserve">2023 год – </w:t>
            </w:r>
            <w:r w:rsidR="00337012">
              <w:rPr>
                <w:rFonts w:ascii="Times New Roman" w:hAnsi="Times New Roman" w:cs="Times New Roman"/>
                <w:b/>
              </w:rPr>
              <w:t>87 000,0</w:t>
            </w:r>
            <w:r w:rsidRPr="002341A3">
              <w:rPr>
                <w:rFonts w:ascii="Times New Roman" w:hAnsi="Times New Roman" w:cs="Times New Roman"/>
                <w:b/>
              </w:rPr>
              <w:t xml:space="preserve"> </w:t>
            </w:r>
            <w:r w:rsidRPr="002341A3">
              <w:rPr>
                <w:rFonts w:ascii="Times New Roman" w:hAnsi="Times New Roman" w:cs="Times New Roman"/>
              </w:rPr>
              <w:t>тыс. рублей</w:t>
            </w:r>
            <w:r w:rsidR="00337012">
              <w:rPr>
                <w:rFonts w:ascii="Times New Roman" w:hAnsi="Times New Roman" w:cs="Times New Roman"/>
              </w:rPr>
              <w:t>;</w:t>
            </w:r>
          </w:p>
          <w:p w:rsidR="002341A3" w:rsidRDefault="002341A3" w:rsidP="006878A3">
            <w:pPr>
              <w:pStyle w:val="ConsPlusNonformat"/>
              <w:widowControl/>
              <w:jc w:val="both"/>
              <w:rPr>
                <w:rFonts w:ascii="Times New Roman" w:hAnsi="Times New Roman" w:cs="Times New Roman"/>
              </w:rPr>
            </w:pPr>
            <w:r w:rsidRPr="002341A3">
              <w:rPr>
                <w:rFonts w:ascii="Times New Roman" w:hAnsi="Times New Roman" w:cs="Times New Roman"/>
              </w:rPr>
              <w:t xml:space="preserve">2024 год – </w:t>
            </w:r>
            <w:r w:rsidR="00337012">
              <w:rPr>
                <w:rFonts w:ascii="Times New Roman" w:hAnsi="Times New Roman" w:cs="Times New Roman"/>
                <w:b/>
              </w:rPr>
              <w:t>90 500,0</w:t>
            </w:r>
            <w:r w:rsidRPr="002341A3">
              <w:rPr>
                <w:rFonts w:ascii="Times New Roman" w:hAnsi="Times New Roman" w:cs="Times New Roman"/>
              </w:rPr>
              <w:t xml:space="preserve"> тыс. рублей</w:t>
            </w:r>
            <w:r w:rsidR="00337012">
              <w:rPr>
                <w:rFonts w:ascii="Times New Roman" w:hAnsi="Times New Roman" w:cs="Times New Roman"/>
              </w:rPr>
              <w:t>;</w:t>
            </w:r>
          </w:p>
          <w:p w:rsidR="00337012" w:rsidRPr="002341A3" w:rsidRDefault="00337012" w:rsidP="006878A3">
            <w:pPr>
              <w:pStyle w:val="ConsPlusNonformat"/>
              <w:widowControl/>
              <w:jc w:val="both"/>
              <w:rPr>
                <w:rFonts w:ascii="Times New Roman" w:hAnsi="Times New Roman" w:cs="Times New Roman"/>
              </w:rPr>
            </w:pPr>
            <w:r>
              <w:rPr>
                <w:rFonts w:ascii="Times New Roman" w:hAnsi="Times New Roman" w:cs="Times New Roman"/>
              </w:rPr>
              <w:t xml:space="preserve">2025 год – </w:t>
            </w:r>
            <w:r w:rsidRPr="00337012">
              <w:rPr>
                <w:rFonts w:ascii="Times New Roman" w:hAnsi="Times New Roman" w:cs="Times New Roman"/>
                <w:b/>
              </w:rPr>
              <w:t>94 100,0</w:t>
            </w:r>
            <w:r>
              <w:rPr>
                <w:rFonts w:ascii="Times New Roman" w:hAnsi="Times New Roman" w:cs="Times New Roman"/>
              </w:rPr>
              <w:t xml:space="preserve"> тыс. рублей.</w:t>
            </w:r>
          </w:p>
          <w:p w:rsidR="000A7153" w:rsidRPr="006878A3" w:rsidRDefault="000A7153" w:rsidP="006878A3">
            <w:pPr>
              <w:pStyle w:val="ConsPlusNonformat"/>
              <w:widowControl/>
              <w:ind w:firstLine="369"/>
              <w:jc w:val="both"/>
              <w:rPr>
                <w:rFonts w:ascii="Times New Roman" w:hAnsi="Times New Roman" w:cs="Times New Roman"/>
              </w:rPr>
            </w:pPr>
            <w:r w:rsidRPr="006878A3">
              <w:rPr>
                <w:rFonts w:ascii="Times New Roman" w:hAnsi="Times New Roman" w:cs="Times New Roman"/>
              </w:rPr>
              <w:t>Объемы финансирования подпрограммы ежегодно уточняются при формировании бюджета Нижнеилимского муниципального района на соответствующий финансовый год, исходя из возможностей бюджета района и затрат, необходимых для реализации программы.</w:t>
            </w:r>
          </w:p>
        </w:tc>
      </w:tr>
      <w:tr w:rsidR="000A7153" w:rsidRPr="00006E40" w:rsidTr="0081551E">
        <w:tc>
          <w:tcPr>
            <w:tcW w:w="392" w:type="dxa"/>
            <w:vAlign w:val="center"/>
          </w:tcPr>
          <w:p w:rsidR="000A7153" w:rsidRPr="006878A3" w:rsidRDefault="000A7153" w:rsidP="006878A3">
            <w:pPr>
              <w:jc w:val="center"/>
              <w:rPr>
                <w:rFonts w:ascii="Times New Roman" w:hAnsi="Times New Roman" w:cs="Times New Roman"/>
                <w:sz w:val="20"/>
                <w:szCs w:val="20"/>
              </w:rPr>
            </w:pPr>
            <w:r w:rsidRPr="006878A3">
              <w:rPr>
                <w:rFonts w:ascii="Times New Roman" w:hAnsi="Times New Roman" w:cs="Times New Roman"/>
                <w:sz w:val="20"/>
                <w:szCs w:val="20"/>
              </w:rPr>
              <w:lastRenderedPageBreak/>
              <w:t>9</w:t>
            </w:r>
          </w:p>
        </w:tc>
        <w:tc>
          <w:tcPr>
            <w:tcW w:w="1641" w:type="dxa"/>
            <w:vAlign w:val="center"/>
          </w:tcPr>
          <w:p w:rsidR="000A7153" w:rsidRPr="006878A3" w:rsidRDefault="000A7153" w:rsidP="006878A3">
            <w:pPr>
              <w:rPr>
                <w:rFonts w:ascii="Times New Roman" w:hAnsi="Times New Roman" w:cs="Times New Roman"/>
                <w:sz w:val="20"/>
                <w:szCs w:val="20"/>
              </w:rPr>
            </w:pPr>
            <w:r w:rsidRPr="006878A3">
              <w:rPr>
                <w:rFonts w:ascii="Times New Roman" w:hAnsi="Times New Roman" w:cs="Times New Roman"/>
                <w:sz w:val="20"/>
                <w:szCs w:val="20"/>
              </w:rPr>
              <w:t>Ожидаемые результаты реализации подпрограммы</w:t>
            </w:r>
          </w:p>
        </w:tc>
        <w:tc>
          <w:tcPr>
            <w:tcW w:w="7487" w:type="dxa"/>
            <w:vAlign w:val="center"/>
          </w:tcPr>
          <w:p w:rsidR="000A7153" w:rsidRPr="006878A3" w:rsidRDefault="000A7153" w:rsidP="006878A3">
            <w:pPr>
              <w:pStyle w:val="11"/>
              <w:shd w:val="clear" w:color="auto" w:fill="auto"/>
              <w:spacing w:before="0" w:after="0" w:line="240" w:lineRule="auto"/>
              <w:jc w:val="both"/>
              <w:rPr>
                <w:rFonts w:ascii="Times New Roman" w:hAnsi="Times New Roman" w:cs="Times New Roman"/>
                <w:sz w:val="20"/>
                <w:szCs w:val="20"/>
              </w:rPr>
            </w:pPr>
            <w:r w:rsidRPr="006878A3">
              <w:rPr>
                <w:rFonts w:ascii="Times New Roman" w:hAnsi="Times New Roman" w:cs="Times New Roman"/>
                <w:color w:val="000000"/>
                <w:sz w:val="20"/>
                <w:szCs w:val="20"/>
                <w:lang w:bidi="ru-RU"/>
              </w:rPr>
              <w:t>1) снизить уровень антропогенного воздействия на окружающую среду;</w:t>
            </w:r>
          </w:p>
          <w:p w:rsidR="000A7153" w:rsidRPr="006878A3" w:rsidRDefault="000A7153" w:rsidP="006878A3">
            <w:pPr>
              <w:pStyle w:val="11"/>
              <w:shd w:val="clear" w:color="auto" w:fill="auto"/>
              <w:spacing w:before="0" w:after="0" w:line="240" w:lineRule="auto"/>
              <w:ind w:right="40"/>
              <w:jc w:val="both"/>
              <w:rPr>
                <w:rFonts w:ascii="Times New Roman" w:hAnsi="Times New Roman" w:cs="Times New Roman"/>
                <w:sz w:val="20"/>
                <w:szCs w:val="20"/>
              </w:rPr>
            </w:pPr>
            <w:r w:rsidRPr="006878A3">
              <w:rPr>
                <w:rFonts w:ascii="Times New Roman" w:hAnsi="Times New Roman" w:cs="Times New Roman"/>
                <w:color w:val="000000"/>
                <w:sz w:val="20"/>
                <w:szCs w:val="20"/>
                <w:lang w:bidi="ru-RU"/>
              </w:rPr>
              <w:t>2) обеспечить санитарно-эпидемиологическое благополучие на территории  района за счет л</w:t>
            </w:r>
            <w:r w:rsidRPr="006878A3">
              <w:rPr>
                <w:rFonts w:ascii="Times New Roman" w:hAnsi="Times New Roman" w:cs="Times New Roman"/>
                <w:sz w:val="20"/>
                <w:szCs w:val="20"/>
              </w:rPr>
              <w:t>иквидации несанкционированных свалок промышленных отходов в п.Новая Игирма и г.Железногорск-Илимский</w:t>
            </w:r>
            <w:r w:rsidRPr="006878A3">
              <w:rPr>
                <w:rFonts w:ascii="Times New Roman" w:hAnsi="Times New Roman" w:cs="Times New Roman"/>
                <w:color w:val="000000"/>
                <w:sz w:val="20"/>
                <w:szCs w:val="20"/>
                <w:lang w:bidi="ru-RU"/>
              </w:rPr>
              <w:t>;</w:t>
            </w:r>
          </w:p>
          <w:p w:rsidR="000A7153" w:rsidRPr="006878A3" w:rsidRDefault="000A7153" w:rsidP="006878A3">
            <w:pPr>
              <w:pStyle w:val="11"/>
              <w:shd w:val="clear" w:color="auto" w:fill="auto"/>
              <w:spacing w:before="0" w:after="0" w:line="240" w:lineRule="auto"/>
              <w:ind w:right="40"/>
              <w:jc w:val="both"/>
              <w:rPr>
                <w:rFonts w:ascii="Times New Roman" w:hAnsi="Times New Roman" w:cs="Times New Roman"/>
                <w:sz w:val="20"/>
                <w:szCs w:val="20"/>
              </w:rPr>
            </w:pPr>
            <w:r w:rsidRPr="006878A3">
              <w:rPr>
                <w:rFonts w:ascii="Times New Roman" w:hAnsi="Times New Roman" w:cs="Times New Roman"/>
                <w:color w:val="000000"/>
                <w:sz w:val="20"/>
                <w:szCs w:val="20"/>
                <w:lang w:bidi="ru-RU"/>
              </w:rPr>
              <w:t>3) восстановить продуктивность нарушенных земель, вовлечь их в хозяйственный оборот;</w:t>
            </w:r>
          </w:p>
          <w:p w:rsidR="000A7153" w:rsidRPr="006878A3" w:rsidRDefault="000A7153" w:rsidP="006878A3">
            <w:pPr>
              <w:pStyle w:val="11"/>
              <w:shd w:val="clear" w:color="auto" w:fill="auto"/>
              <w:spacing w:before="0" w:after="0" w:line="240" w:lineRule="auto"/>
              <w:ind w:right="20"/>
              <w:jc w:val="both"/>
              <w:rPr>
                <w:rFonts w:ascii="Times New Roman" w:hAnsi="Times New Roman" w:cs="Times New Roman"/>
                <w:sz w:val="20"/>
                <w:szCs w:val="20"/>
              </w:rPr>
            </w:pPr>
            <w:r w:rsidRPr="006878A3">
              <w:rPr>
                <w:rFonts w:ascii="Times New Roman" w:hAnsi="Times New Roman" w:cs="Times New Roman"/>
                <w:color w:val="000000"/>
                <w:sz w:val="20"/>
                <w:szCs w:val="20"/>
                <w:lang w:bidi="ru-RU"/>
              </w:rPr>
              <w:t>4)  повысить уровень экологических знаний и культуры населения;</w:t>
            </w:r>
          </w:p>
          <w:p w:rsidR="000A7153" w:rsidRPr="006878A3" w:rsidRDefault="000A7153" w:rsidP="006878A3">
            <w:pPr>
              <w:pStyle w:val="11"/>
              <w:shd w:val="clear" w:color="auto" w:fill="auto"/>
              <w:spacing w:before="0" w:after="0" w:line="240" w:lineRule="auto"/>
              <w:jc w:val="both"/>
              <w:rPr>
                <w:rFonts w:ascii="Times New Roman" w:hAnsi="Times New Roman" w:cs="Times New Roman"/>
                <w:sz w:val="20"/>
                <w:szCs w:val="20"/>
              </w:rPr>
            </w:pPr>
            <w:r w:rsidRPr="006878A3">
              <w:rPr>
                <w:rFonts w:ascii="Times New Roman" w:hAnsi="Times New Roman" w:cs="Times New Roman"/>
                <w:color w:val="000000"/>
                <w:sz w:val="20"/>
                <w:szCs w:val="20"/>
                <w:lang w:bidi="ru-RU"/>
              </w:rPr>
              <w:t>5)  повысить активность участия населения в природоохранных мероприятиях на основе популяризации проводимых экологических акций;</w:t>
            </w:r>
          </w:p>
          <w:p w:rsidR="000A7153" w:rsidRPr="006878A3" w:rsidRDefault="000A7153" w:rsidP="006878A3">
            <w:pPr>
              <w:pStyle w:val="11"/>
              <w:shd w:val="clear" w:color="auto" w:fill="auto"/>
              <w:spacing w:before="0" w:after="0" w:line="240" w:lineRule="auto"/>
              <w:ind w:right="20"/>
              <w:jc w:val="both"/>
              <w:rPr>
                <w:rFonts w:ascii="Times New Roman" w:hAnsi="Times New Roman" w:cs="Times New Roman"/>
                <w:sz w:val="20"/>
                <w:szCs w:val="20"/>
              </w:rPr>
            </w:pPr>
            <w:r w:rsidRPr="006878A3">
              <w:rPr>
                <w:rFonts w:ascii="Times New Roman" w:hAnsi="Times New Roman" w:cs="Times New Roman"/>
                <w:color w:val="000000"/>
                <w:sz w:val="20"/>
                <w:szCs w:val="20"/>
                <w:lang w:bidi="ru-RU"/>
              </w:rPr>
              <w:t>6) повысить активность участия населения в природоохранных мероприятиях на основе популяризации проводимых экологических акций;</w:t>
            </w:r>
          </w:p>
          <w:p w:rsidR="000A7153" w:rsidRPr="006878A3" w:rsidRDefault="000A7153" w:rsidP="006878A3">
            <w:pPr>
              <w:pStyle w:val="11"/>
              <w:shd w:val="clear" w:color="auto" w:fill="auto"/>
              <w:spacing w:before="0" w:after="0" w:line="240" w:lineRule="auto"/>
              <w:ind w:right="20"/>
              <w:jc w:val="both"/>
              <w:rPr>
                <w:rFonts w:ascii="Times New Roman" w:hAnsi="Times New Roman" w:cs="Times New Roman"/>
                <w:sz w:val="20"/>
                <w:szCs w:val="20"/>
              </w:rPr>
            </w:pPr>
            <w:r w:rsidRPr="006878A3">
              <w:rPr>
                <w:rFonts w:ascii="Times New Roman" w:hAnsi="Times New Roman" w:cs="Times New Roman"/>
                <w:color w:val="000000"/>
                <w:sz w:val="20"/>
                <w:szCs w:val="20"/>
                <w:lang w:bidi="ru-RU"/>
              </w:rPr>
              <w:t xml:space="preserve">7) </w:t>
            </w:r>
            <w:r w:rsidRPr="006878A3">
              <w:rPr>
                <w:rFonts w:ascii="Times New Roman" w:hAnsi="Times New Roman" w:cs="Times New Roman"/>
                <w:sz w:val="20"/>
                <w:szCs w:val="20"/>
              </w:rPr>
              <w:t>создать новые, сохранить и развивать особо охраняемые природные территории и памятники природы.</w:t>
            </w:r>
          </w:p>
        </w:tc>
      </w:tr>
    </w:tbl>
    <w:p w:rsidR="006878A3" w:rsidRDefault="006878A3" w:rsidP="00363689">
      <w:pPr>
        <w:autoSpaceDE w:val="0"/>
        <w:autoSpaceDN w:val="0"/>
        <w:adjustRightInd w:val="0"/>
        <w:spacing w:after="0"/>
        <w:outlineLvl w:val="1"/>
        <w:rPr>
          <w:rFonts w:ascii="Times New Roman" w:hAnsi="Times New Roman" w:cs="Times New Roman"/>
          <w:b/>
          <w:sz w:val="24"/>
          <w:szCs w:val="24"/>
        </w:rPr>
      </w:pPr>
    </w:p>
    <w:p w:rsidR="00006E40" w:rsidRPr="009169D4" w:rsidRDefault="00006E40" w:rsidP="00363689">
      <w:pPr>
        <w:autoSpaceDE w:val="0"/>
        <w:autoSpaceDN w:val="0"/>
        <w:adjustRightInd w:val="0"/>
        <w:spacing w:after="0" w:line="240" w:lineRule="auto"/>
        <w:jc w:val="center"/>
        <w:outlineLvl w:val="1"/>
        <w:rPr>
          <w:rFonts w:ascii="Times New Roman" w:hAnsi="Times New Roman" w:cs="Times New Roman"/>
          <w:b/>
          <w:sz w:val="24"/>
          <w:szCs w:val="24"/>
        </w:rPr>
      </w:pPr>
      <w:r w:rsidRPr="009169D4">
        <w:rPr>
          <w:rFonts w:ascii="Times New Roman" w:hAnsi="Times New Roman" w:cs="Times New Roman"/>
          <w:b/>
          <w:sz w:val="24"/>
          <w:szCs w:val="24"/>
        </w:rPr>
        <w:t>Раздел 2. Характеристика текущего состояния сферы реализации муниципальной подпрограммы</w:t>
      </w:r>
    </w:p>
    <w:p w:rsidR="00006E40" w:rsidRPr="00006E40" w:rsidRDefault="00006E40" w:rsidP="00B0497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06E40">
        <w:rPr>
          <w:rFonts w:ascii="Times New Roman" w:hAnsi="Times New Roman" w:cs="Times New Roman"/>
          <w:sz w:val="24"/>
          <w:szCs w:val="24"/>
        </w:rPr>
        <w:t>Правовой основой разработки подпрограммы являю</w:t>
      </w:r>
      <w:r w:rsidR="006735B7">
        <w:rPr>
          <w:rFonts w:ascii="Times New Roman" w:hAnsi="Times New Roman" w:cs="Times New Roman"/>
          <w:sz w:val="24"/>
          <w:szCs w:val="24"/>
        </w:rPr>
        <w:t>тся нормы федерального и регио</w:t>
      </w:r>
      <w:r w:rsidRPr="00006E40">
        <w:rPr>
          <w:rFonts w:ascii="Times New Roman" w:hAnsi="Times New Roman" w:cs="Times New Roman"/>
          <w:sz w:val="24"/>
          <w:szCs w:val="24"/>
        </w:rPr>
        <w:t>нального законодательства, содержащиеся в следующих законодательных актах: федеральных законах от 24.06.1998 № 89-ФЗ «Об отходах производства и потребления», от 10.01.2002 № 7-ФЗ «Об охране окружающей среды», от 06.10.2003 № 131-ФЗ «Об общих принципах организации местного самоуправления в Российской Федерации», Водном кодексе Российской Федерации</w:t>
      </w:r>
    </w:p>
    <w:p w:rsidR="00006E40" w:rsidRPr="00006E40" w:rsidRDefault="00006E40" w:rsidP="00714BE5">
      <w:pPr>
        <w:pStyle w:val="11"/>
        <w:shd w:val="clear" w:color="auto" w:fill="auto"/>
        <w:spacing w:before="0" w:after="0" w:line="240" w:lineRule="auto"/>
        <w:ind w:right="100"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Устойчивое развитие района, высокое качество жизни и здоровья жителей могут быть обеспечены только при условии сохранения экологических систем и поддержания соответствующего качества окружающей среды, что является одним из приоритетных направлений деятельности органов местного самоуправления. Актуальность проблемы охраны окружающей среды в районе продиктована антропогенным воздействием на окружающую среду.</w:t>
      </w:r>
    </w:p>
    <w:p w:rsidR="00B04970" w:rsidRDefault="00006E40" w:rsidP="00714BE5">
      <w:pPr>
        <w:pStyle w:val="11"/>
        <w:shd w:val="clear" w:color="auto" w:fill="auto"/>
        <w:spacing w:before="0" w:after="0" w:line="240" w:lineRule="auto"/>
        <w:ind w:right="100" w:firstLine="567"/>
        <w:jc w:val="both"/>
        <w:rPr>
          <w:rFonts w:ascii="Times New Roman" w:hAnsi="Times New Roman" w:cs="Times New Roman"/>
          <w:color w:val="000000"/>
          <w:sz w:val="24"/>
          <w:szCs w:val="24"/>
          <w:lang w:bidi="ru-RU"/>
        </w:rPr>
      </w:pPr>
      <w:r w:rsidRPr="00006E40">
        <w:rPr>
          <w:rFonts w:ascii="Times New Roman" w:hAnsi="Times New Roman" w:cs="Times New Roman"/>
          <w:color w:val="000000"/>
          <w:sz w:val="24"/>
          <w:szCs w:val="24"/>
          <w:lang w:bidi="ru-RU"/>
        </w:rPr>
        <w:t xml:space="preserve">Качество атмосферного воздуха является одним из факторов, влияющих на качество окружающей среды и здоровье населения. </w:t>
      </w:r>
    </w:p>
    <w:p w:rsidR="00B04970" w:rsidRDefault="00006E40" w:rsidP="00714BE5">
      <w:pPr>
        <w:pStyle w:val="11"/>
        <w:shd w:val="clear" w:color="auto" w:fill="auto"/>
        <w:spacing w:before="0" w:after="0" w:line="240" w:lineRule="auto"/>
        <w:ind w:right="100"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Основными источниками загрязнения атмосферного воздуха в Нижнеилимском районе являются </w:t>
      </w:r>
      <w:r w:rsidR="007E329D" w:rsidRPr="007E329D">
        <w:rPr>
          <w:rFonts w:ascii="Times New Roman" w:hAnsi="Times New Roman" w:cs="Times New Roman"/>
          <w:sz w:val="24"/>
          <w:szCs w:val="24"/>
        </w:rPr>
        <w:t>ТЭЦ-16 ОАО «Байкальская энергетическая компания»</w:t>
      </w:r>
      <w:r w:rsidRPr="00006E40">
        <w:rPr>
          <w:rFonts w:ascii="Times New Roman" w:hAnsi="Times New Roman" w:cs="Times New Roman"/>
          <w:sz w:val="24"/>
          <w:szCs w:val="24"/>
        </w:rPr>
        <w:t xml:space="preserve">, горно-обогатительный комбинат </w:t>
      </w:r>
      <w:r w:rsidR="001D5E99">
        <w:rPr>
          <w:rFonts w:ascii="Times New Roman" w:hAnsi="Times New Roman" w:cs="Times New Roman"/>
          <w:sz w:val="24"/>
          <w:szCs w:val="24"/>
        </w:rPr>
        <w:t>П</w:t>
      </w:r>
      <w:r w:rsidRPr="00006E40">
        <w:rPr>
          <w:rFonts w:ascii="Times New Roman" w:hAnsi="Times New Roman" w:cs="Times New Roman"/>
          <w:sz w:val="24"/>
          <w:szCs w:val="24"/>
        </w:rPr>
        <w:t xml:space="preserve">АО «Коршуновский ГОК», лесозаготовительные комплексы, предприятия жилищно-коммунального хозяйства, котельные, работающие на твердом топливе (уголь, </w:t>
      </w:r>
      <w:r w:rsidR="006878A3">
        <w:rPr>
          <w:rFonts w:ascii="Times New Roman" w:hAnsi="Times New Roman" w:cs="Times New Roman"/>
          <w:sz w:val="24"/>
          <w:szCs w:val="24"/>
        </w:rPr>
        <w:t xml:space="preserve">дрова), АЗС (в количестве </w:t>
      </w:r>
      <w:r w:rsidR="00C1010B">
        <w:rPr>
          <w:rFonts w:ascii="Times New Roman" w:hAnsi="Times New Roman" w:cs="Times New Roman"/>
          <w:sz w:val="24"/>
          <w:szCs w:val="24"/>
        </w:rPr>
        <w:t>2</w:t>
      </w:r>
      <w:r w:rsidR="006878A3">
        <w:rPr>
          <w:rFonts w:ascii="Times New Roman" w:hAnsi="Times New Roman" w:cs="Times New Roman"/>
          <w:sz w:val="24"/>
          <w:szCs w:val="24"/>
        </w:rPr>
        <w:t xml:space="preserve">), </w:t>
      </w:r>
      <w:r w:rsidRPr="00006E40">
        <w:rPr>
          <w:rFonts w:ascii="Times New Roman" w:hAnsi="Times New Roman" w:cs="Times New Roman"/>
          <w:sz w:val="24"/>
          <w:szCs w:val="24"/>
        </w:rPr>
        <w:t>автомобильный транспорт, различные обрабатывающие производства.</w:t>
      </w:r>
    </w:p>
    <w:p w:rsidR="00B04970" w:rsidRDefault="00006E40" w:rsidP="00714BE5">
      <w:pPr>
        <w:pStyle w:val="11"/>
        <w:shd w:val="clear" w:color="auto" w:fill="auto"/>
        <w:spacing w:before="0" w:after="0" w:line="240" w:lineRule="auto"/>
        <w:ind w:right="100"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В Нижнеилимском районе к предприятиям теплоэнергетики относятся </w:t>
      </w:r>
      <w:r w:rsidR="007E329D" w:rsidRPr="007E329D">
        <w:rPr>
          <w:rFonts w:ascii="Times New Roman" w:hAnsi="Times New Roman" w:cs="Times New Roman"/>
          <w:sz w:val="24"/>
          <w:szCs w:val="24"/>
        </w:rPr>
        <w:t>ТЭЦ-16 ОАО «Байкальская энергетическая компания»</w:t>
      </w:r>
      <w:r w:rsidRPr="00006E40">
        <w:rPr>
          <w:rFonts w:ascii="Times New Roman" w:hAnsi="Times New Roman" w:cs="Times New Roman"/>
          <w:sz w:val="24"/>
          <w:szCs w:val="24"/>
        </w:rPr>
        <w:t xml:space="preserve"> и </w:t>
      </w:r>
      <w:r w:rsidR="00281469">
        <w:rPr>
          <w:rFonts w:ascii="Times New Roman" w:hAnsi="Times New Roman" w:cs="Times New Roman"/>
          <w:bCs/>
          <w:sz w:val="24"/>
          <w:szCs w:val="24"/>
        </w:rPr>
        <w:t xml:space="preserve">16 </w:t>
      </w:r>
      <w:r w:rsidRPr="00006E40">
        <w:rPr>
          <w:rFonts w:ascii="Times New Roman" w:hAnsi="Times New Roman" w:cs="Times New Roman"/>
          <w:bCs/>
          <w:sz w:val="24"/>
          <w:szCs w:val="24"/>
        </w:rPr>
        <w:t>муниц</w:t>
      </w:r>
      <w:r w:rsidR="00281469">
        <w:rPr>
          <w:rFonts w:ascii="Times New Roman" w:hAnsi="Times New Roman" w:cs="Times New Roman"/>
          <w:bCs/>
          <w:sz w:val="24"/>
          <w:szCs w:val="24"/>
        </w:rPr>
        <w:t xml:space="preserve">ипальных котельных и 2 </w:t>
      </w:r>
      <w:r w:rsidR="00C1010B">
        <w:rPr>
          <w:rFonts w:ascii="Times New Roman" w:hAnsi="Times New Roman" w:cs="Times New Roman"/>
          <w:bCs/>
          <w:sz w:val="24"/>
          <w:szCs w:val="24"/>
        </w:rPr>
        <w:t>ведомственных к</w:t>
      </w:r>
      <w:r w:rsidR="00281469">
        <w:rPr>
          <w:rFonts w:ascii="Times New Roman" w:hAnsi="Times New Roman" w:cs="Times New Roman"/>
          <w:bCs/>
          <w:sz w:val="24"/>
          <w:szCs w:val="24"/>
        </w:rPr>
        <w:t>отельных.</w:t>
      </w:r>
    </w:p>
    <w:p w:rsidR="00B04970" w:rsidRDefault="00006E40" w:rsidP="00714BE5">
      <w:pPr>
        <w:pStyle w:val="11"/>
        <w:shd w:val="clear" w:color="auto" w:fill="auto"/>
        <w:spacing w:before="0" w:after="0" w:line="240" w:lineRule="auto"/>
        <w:ind w:right="100" w:firstLine="567"/>
        <w:jc w:val="both"/>
        <w:rPr>
          <w:rFonts w:ascii="Times New Roman" w:hAnsi="Times New Roman" w:cs="Times New Roman"/>
          <w:sz w:val="24"/>
          <w:szCs w:val="24"/>
        </w:rPr>
      </w:pPr>
      <w:r w:rsidRPr="00006E40">
        <w:rPr>
          <w:rFonts w:ascii="Times New Roman" w:hAnsi="Times New Roman" w:cs="Times New Roman"/>
          <w:sz w:val="24"/>
          <w:szCs w:val="24"/>
        </w:rPr>
        <w:t>Поскольку тепловая станция работает на твердом топливе, значителен ее вклад в суммарный выброс загрязняющих веществ в атмосферу. Определенный вклад в загрязнение атмосферы вносят и котельные, работающие на твердом топливе.</w:t>
      </w:r>
    </w:p>
    <w:p w:rsidR="005F4648" w:rsidRDefault="00006E40" w:rsidP="00714BE5">
      <w:pPr>
        <w:pStyle w:val="11"/>
        <w:shd w:val="clear" w:color="auto" w:fill="auto"/>
        <w:spacing w:before="0" w:after="0" w:line="240" w:lineRule="auto"/>
        <w:ind w:right="100" w:firstLine="567"/>
        <w:jc w:val="both"/>
        <w:rPr>
          <w:rFonts w:ascii="Times New Roman" w:hAnsi="Times New Roman" w:cs="Times New Roman"/>
          <w:sz w:val="24"/>
          <w:szCs w:val="24"/>
        </w:rPr>
      </w:pPr>
      <w:r w:rsidRPr="00006E40">
        <w:rPr>
          <w:rFonts w:ascii="Times New Roman" w:hAnsi="Times New Roman" w:cs="Times New Roman"/>
          <w:sz w:val="24"/>
          <w:szCs w:val="24"/>
        </w:rPr>
        <w:t>Так, объем выбросов по основным загрязняющим веществам от ТЭЦ-16 в 2009г. составлял: всех веществ 5133т, из них зола – 1331,114т, серы диоксид – 3265,806т, азота оксиды – 507,255т, углерода оксид – 13,733т. От общего выброса по области, выбросы ТЭЦ-16 составили 0,89%.</w:t>
      </w:r>
    </w:p>
    <w:p w:rsidR="0046420B" w:rsidRDefault="00006E40" w:rsidP="0046420B">
      <w:pPr>
        <w:pStyle w:val="11"/>
        <w:shd w:val="clear" w:color="auto" w:fill="auto"/>
        <w:spacing w:before="0" w:after="0" w:line="240" w:lineRule="auto"/>
        <w:ind w:right="100"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Учитывая вышеизложенное, можно предположить, что воздействие как на атмосферный воздух, так и на население поселков, возможно от котельных, работающих на угле, с выбросами которых поступает пыль, диоксиды серы, оксиды азота </w:t>
      </w:r>
      <w:r w:rsidR="0046420B">
        <w:rPr>
          <w:rFonts w:ascii="Times New Roman" w:hAnsi="Times New Roman" w:cs="Times New Roman"/>
          <w:sz w:val="24"/>
          <w:szCs w:val="24"/>
        </w:rPr>
        <w:t>и углерода, железо, медь, цинк.</w:t>
      </w:r>
    </w:p>
    <w:p w:rsidR="00006E40" w:rsidRPr="00006E40" w:rsidRDefault="00006E40" w:rsidP="0046420B">
      <w:pPr>
        <w:pStyle w:val="11"/>
        <w:shd w:val="clear" w:color="auto" w:fill="auto"/>
        <w:spacing w:before="0" w:after="0" w:line="240" w:lineRule="auto"/>
        <w:ind w:right="100" w:firstLine="567"/>
        <w:jc w:val="both"/>
        <w:rPr>
          <w:rFonts w:ascii="Times New Roman" w:hAnsi="Times New Roman" w:cs="Times New Roman"/>
          <w:sz w:val="24"/>
          <w:szCs w:val="24"/>
        </w:rPr>
      </w:pPr>
      <w:r w:rsidRPr="00006E40">
        <w:rPr>
          <w:rFonts w:ascii="Times New Roman" w:hAnsi="Times New Roman" w:cs="Times New Roman"/>
          <w:sz w:val="24"/>
          <w:szCs w:val="24"/>
        </w:rPr>
        <w:t>Одной из ведущих отраслей промышленности, определяющей экономический потенциал страны, является черная металлургия, к которой относятся и предприятия горнорудного производства, включая обогатительные фабрики. Особенность этих предприятий - расположение их непосредственно в районах месторождений минерального сырья.</w:t>
      </w:r>
    </w:p>
    <w:p w:rsidR="00006E40" w:rsidRPr="00006E40" w:rsidRDefault="00006E40" w:rsidP="005F4648">
      <w:pPr>
        <w:pStyle w:val="11"/>
        <w:shd w:val="clear" w:color="auto" w:fill="auto"/>
        <w:spacing w:before="0" w:after="0" w:line="240" w:lineRule="auto"/>
        <w:ind w:right="40" w:firstLine="567"/>
        <w:jc w:val="both"/>
        <w:rPr>
          <w:rFonts w:ascii="Times New Roman" w:hAnsi="Times New Roman" w:cs="Times New Roman"/>
          <w:color w:val="000000"/>
          <w:sz w:val="24"/>
          <w:szCs w:val="24"/>
          <w:lang w:bidi="ru-RU"/>
        </w:rPr>
      </w:pPr>
      <w:r w:rsidRPr="00006E40">
        <w:rPr>
          <w:rFonts w:ascii="Times New Roman" w:hAnsi="Times New Roman" w:cs="Times New Roman"/>
          <w:sz w:val="24"/>
          <w:szCs w:val="24"/>
        </w:rPr>
        <w:t xml:space="preserve"> Основной компонент, поступающий в атмосферный воздух от этих предприятий, пыль вскрышных и рудных пород, содержащая до 70% диоксида кремния и аэрозоли дезинтеграции оксидов и сульфидов металлов.</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При открытом (карьерном) способе добычи руды, что имеет место в Нижнеилимском районе при производстве взрывных работ для разрушения горных пород, периодически (1-2 раза в месяц) бывают залповые выбросы пыли и продуктов сгорания взрывчатых веществ (оксид углерода, оксиды азота).</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В процессе термической агломерации и обогащения руды выделяются оксид углерода, диоксид серы и оксиды металлов (аэрозоль конденсации), содержащиеся в железной руде в виде примесей.</w:t>
      </w:r>
    </w:p>
    <w:p w:rsidR="00006E40" w:rsidRPr="00006E40" w:rsidRDefault="00CD3B1C" w:rsidP="005F46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006E40" w:rsidRPr="00006E40">
        <w:rPr>
          <w:rFonts w:ascii="Times New Roman" w:hAnsi="Times New Roman" w:cs="Times New Roman"/>
          <w:sz w:val="24"/>
          <w:szCs w:val="24"/>
        </w:rPr>
        <w:t>АО «Коршуновский ГОК» насчитывает 72 организованных источников выбросов и 48 неорганизованных.</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Лабораторный контроль за качеством атмосферного воздуха проводится ведомственными лабораториями и филиалом ФГУЗ в Нижнеилимском районе. Воздух жилых территорий контролируется только в г.Железногорске </w:t>
      </w:r>
      <w:r w:rsidR="00CD3B1C">
        <w:rPr>
          <w:rFonts w:ascii="Times New Roman" w:hAnsi="Times New Roman" w:cs="Times New Roman"/>
          <w:sz w:val="24"/>
          <w:szCs w:val="24"/>
        </w:rPr>
        <w:t>на 1 стационарном (граница СЗЗ П</w:t>
      </w:r>
      <w:r w:rsidRPr="00006E40">
        <w:rPr>
          <w:rFonts w:ascii="Times New Roman" w:hAnsi="Times New Roman" w:cs="Times New Roman"/>
          <w:sz w:val="24"/>
          <w:szCs w:val="24"/>
        </w:rPr>
        <w:t>АО «Коршуновский ГОК») и 3 маршрутных постах.</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Веществ, с превышением ПДК в атмосферном воздухе на границе СЗЗ предприятия и в жилой зоны города по данным </w:t>
      </w:r>
      <w:r w:rsidR="001E5E32" w:rsidRPr="001E5E32">
        <w:rPr>
          <w:rFonts w:ascii="Times New Roman" w:hAnsi="Times New Roman" w:cs="Times New Roman"/>
          <w:sz w:val="24"/>
          <w:szCs w:val="24"/>
        </w:rPr>
        <w:t xml:space="preserve">территориального отдела Управления Роспотребнадзора по Иркутской области в </w:t>
      </w:r>
      <w:r w:rsidR="001E5E32">
        <w:rPr>
          <w:rFonts w:ascii="Times New Roman" w:hAnsi="Times New Roman" w:cs="Times New Roman"/>
          <w:sz w:val="24"/>
          <w:szCs w:val="24"/>
        </w:rPr>
        <w:t>Нижнеилимском районе</w:t>
      </w:r>
      <w:r w:rsidRPr="00006E40">
        <w:rPr>
          <w:rFonts w:ascii="Times New Roman" w:hAnsi="Times New Roman" w:cs="Times New Roman"/>
          <w:sz w:val="24"/>
          <w:szCs w:val="24"/>
        </w:rPr>
        <w:t xml:space="preserve"> не обнаруживалось на протяжении 2006-2011 годов. </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Нижнеилимский район является одним из основных, среди 33 муниципальных районов, потребителей воды из поверхностных источников и входит в семерку главных пользователей по области наряду со Слюдянским, Иркутским, Усольским районами.</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Весь объем стоков района (100%), отводимых в водные объекты, представляет загрязненные сточные воды. В формирование общего объема промышленных сточных вод Нижнеилимского района основной вклад вносят: предприятия по производству, передаче и распределению электроэнергии, пара, горячей воды, по добыче металлических руд, производства лесной и деревообрабатывающей промышленности, а также организации, осуществляющие сбор и очистку хозяйственно-бытовых сточных вод.</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Предприятия именно этих отраслей обладают наиболее водоемкими производствами, использующими в своих целях как поверхностную (около 80%), так и подземную воду, а посему имеют основное значение в формировании общего объема промышленных сточных вод и оказывают наибольшее техногенное воздействие на природную среду.</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К крупным источникам загрязнения вод бассейна реки Илим (Усть-Илимского водохранилища) следует отн</w:t>
      </w:r>
      <w:r w:rsidR="00CD3B1C">
        <w:rPr>
          <w:rFonts w:ascii="Times New Roman" w:hAnsi="Times New Roman" w:cs="Times New Roman"/>
          <w:sz w:val="24"/>
          <w:szCs w:val="24"/>
        </w:rPr>
        <w:t xml:space="preserve">ести: </w:t>
      </w:r>
      <w:r w:rsidR="007E329D" w:rsidRPr="007E329D">
        <w:rPr>
          <w:rFonts w:ascii="Times New Roman" w:hAnsi="Times New Roman" w:cs="Times New Roman"/>
          <w:sz w:val="24"/>
          <w:szCs w:val="24"/>
        </w:rPr>
        <w:t>ТЭЦ-16 ОАО «Байкальская энергетическая компания»</w:t>
      </w:r>
      <w:r w:rsidR="00CD3B1C">
        <w:rPr>
          <w:rFonts w:ascii="Times New Roman" w:hAnsi="Times New Roman" w:cs="Times New Roman"/>
          <w:sz w:val="24"/>
          <w:szCs w:val="24"/>
        </w:rPr>
        <w:t xml:space="preserve">, </w:t>
      </w:r>
      <w:r w:rsidR="00363689">
        <w:rPr>
          <w:rFonts w:ascii="Times New Roman" w:hAnsi="Times New Roman" w:cs="Times New Roman"/>
          <w:sz w:val="24"/>
          <w:szCs w:val="24"/>
        </w:rPr>
        <w:t xml:space="preserve">ООО </w:t>
      </w:r>
      <w:r w:rsidR="007E329D">
        <w:rPr>
          <w:rFonts w:ascii="Times New Roman" w:hAnsi="Times New Roman" w:cs="Times New Roman"/>
          <w:sz w:val="24"/>
          <w:szCs w:val="24"/>
        </w:rPr>
        <w:t xml:space="preserve">НОП </w:t>
      </w:r>
      <w:r w:rsidR="00363689">
        <w:rPr>
          <w:rFonts w:ascii="Times New Roman" w:hAnsi="Times New Roman" w:cs="Times New Roman"/>
          <w:sz w:val="24"/>
          <w:szCs w:val="24"/>
        </w:rPr>
        <w:t>«ИКС»</w:t>
      </w:r>
      <w:r w:rsidR="00CD3B1C">
        <w:rPr>
          <w:rFonts w:ascii="Times New Roman" w:hAnsi="Times New Roman" w:cs="Times New Roman"/>
          <w:sz w:val="24"/>
          <w:szCs w:val="24"/>
        </w:rPr>
        <w:t>, П</w:t>
      </w:r>
      <w:r w:rsidRPr="00006E40">
        <w:rPr>
          <w:rFonts w:ascii="Times New Roman" w:hAnsi="Times New Roman" w:cs="Times New Roman"/>
          <w:sz w:val="24"/>
          <w:szCs w:val="24"/>
        </w:rPr>
        <w:t>АО «Коршуновский ГОК» (река Коршуниха, г. Железногорск-Илимский).</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Несмотря на то, что администрация района принимает определенные меры по улучшению работы КОС (реконструкция некоторых КОС, приобретение дез. средств для обеззараживания сточных вод, планирование ремонтных работ, организация проведения контроля санитарного состояния объектов, внедрение в работу новых нормативных материалов), положение с очисткой сточных вод, в силу вышеназванных причин и, прежде всего, недостаточностью финансирования данного направления работ, с годами не улучшается.</w:t>
      </w:r>
    </w:p>
    <w:p w:rsidR="00006E40" w:rsidRPr="00006E40" w:rsidRDefault="00006E40" w:rsidP="002855D3">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Гарантом сохранения и источником восстановительного потенциала окружающей среды Нижнеилимского района является особо охраняемые природные территории (ООПТ).</w:t>
      </w:r>
    </w:p>
    <w:p w:rsidR="00006E40" w:rsidRPr="00006E40" w:rsidRDefault="00006E40" w:rsidP="005F46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Значимость ООПТ для Иркутской области и Российской Федерации в целом определяется тем, что они призваны обеспечить природную составляющую (каркас) экологической стабильности и тем самым соблюсти конституционные права каждого гражданина на благоприятную окружающую среду.</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В настоящее время на территории Нижнеилимского района существуют один региональный комплексный заказник «Озерный», организованный в 1985 году на площади 40 тыс. га. В </w:t>
      </w:r>
      <w:smartTag w:uri="urn:schemas-microsoft-com:office:smarttags" w:element="metricconverter">
        <w:smartTagPr>
          <w:attr w:name="ProductID" w:val="2009 г"/>
        </w:smartTagPr>
        <w:r w:rsidRPr="00006E40">
          <w:rPr>
            <w:rFonts w:ascii="Times New Roman" w:hAnsi="Times New Roman" w:cs="Times New Roman"/>
            <w:sz w:val="24"/>
            <w:szCs w:val="24"/>
          </w:rPr>
          <w:t>2009 г</w:t>
        </w:r>
      </w:smartTag>
      <w:r w:rsidRPr="00006E40">
        <w:rPr>
          <w:rFonts w:ascii="Times New Roman" w:hAnsi="Times New Roman" w:cs="Times New Roman"/>
          <w:sz w:val="24"/>
          <w:szCs w:val="24"/>
        </w:rPr>
        <w:t xml:space="preserve">. заказник без достаточных на то оснований и без проведения соответствующих процедур был закрыт. Легитимность закрытия заказника в настоящее время оспаривается. Кроме этого на территории района существует на площади </w:t>
      </w:r>
      <w:smartTag w:uri="urn:schemas-microsoft-com:office:smarttags" w:element="metricconverter">
        <w:smartTagPr>
          <w:attr w:name="ProductID" w:val="13607 га"/>
        </w:smartTagPr>
        <w:r w:rsidRPr="00006E40">
          <w:rPr>
            <w:rFonts w:ascii="Times New Roman" w:hAnsi="Times New Roman" w:cs="Times New Roman"/>
            <w:sz w:val="24"/>
            <w:szCs w:val="24"/>
          </w:rPr>
          <w:t>13607 га</w:t>
        </w:r>
      </w:smartTag>
      <w:r w:rsidRPr="00006E40">
        <w:rPr>
          <w:rFonts w:ascii="Times New Roman" w:hAnsi="Times New Roman" w:cs="Times New Roman"/>
          <w:sz w:val="24"/>
          <w:szCs w:val="24"/>
        </w:rPr>
        <w:t xml:space="preserve"> ландшафтный памятник природы Игирминские и Тушамские сосновые боры, организованный в 1989 году.</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 xml:space="preserve">В «Схеме развития и размещения особо охраняемых территорий в Иркутской области» для Нижнеилимского района имеются предложения по организации следующих ООПТ: </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1. Памятника природы «Пещера Игирминская» расположенной в устье р. Игирма, недалеко от    п. Игирма.</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2. Памятника природы «Пещеры в скале Кутунай», расположенной на правом берегу р. Ил</w:t>
      </w:r>
      <w:r w:rsidR="00CD3B1C">
        <w:rPr>
          <w:rFonts w:ascii="Times New Roman" w:hAnsi="Times New Roman" w:cs="Times New Roman"/>
          <w:sz w:val="24"/>
          <w:szCs w:val="24"/>
        </w:rPr>
        <w:t>им у</w:t>
      </w:r>
      <w:r w:rsidRPr="00006E40">
        <w:rPr>
          <w:rFonts w:ascii="Times New Roman" w:hAnsi="Times New Roman" w:cs="Times New Roman"/>
          <w:sz w:val="24"/>
          <w:szCs w:val="24"/>
        </w:rPr>
        <w:t xml:space="preserve"> Селезнево. </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sz w:val="24"/>
          <w:szCs w:val="24"/>
        </w:rPr>
        <w:t>3. Памятника природы «Минеральный источник управления ГОКа», расположенный в г. Железногорск-Илимский, но целесообразность создания последнего сомнительна.</w:t>
      </w:r>
    </w:p>
    <w:p w:rsidR="00006E40" w:rsidRPr="00006E40" w:rsidRDefault="00006E40" w:rsidP="005F4648">
      <w:pPr>
        <w:spacing w:after="0" w:line="240" w:lineRule="auto"/>
        <w:ind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 xml:space="preserve">По-прежнему остро стоит проблема организации обращения с отходами на территории района, имеет место загрязнение отходами отдельных территорий. </w:t>
      </w:r>
      <w:r w:rsidRPr="00006E40">
        <w:rPr>
          <w:rFonts w:ascii="Times New Roman" w:hAnsi="Times New Roman" w:cs="Times New Roman"/>
          <w:sz w:val="24"/>
          <w:szCs w:val="24"/>
        </w:rPr>
        <w:t>Определенный уровень загрязнения почвы населенных пунктов связан с недостаточной организацией системы сбора и вывоза ТКО. Общепринятыми индикаторами влияния бытовых отходов на окружающую среду считаются изменения физико-химического состава грунтовых и подземных вод в результате действия «свалочного» фильтрата. Фильтрат от стихийных свалок по своему составу является концентрированным высокоминерализованным стоком, загрязненным органическими веществами, преимущественно трудноокисляемыми, анионактивными ПАВ, фосфатами, солями тяжелых металлов, фенолами и др. веществами. Кроме того, из твердых бытовых отходов в почву поступают биологические загрязнения (патогенные и условно-патогенные бактерии, вирусы, простейшие, яйца гельминтов). Накопление и хранение ТБО на территории поселений нарушают санитарное состояние среды. Даже организованное и санкционированное складирование на усовершенствованных свалках приводит к высокой концентрации загрязнений. Эти сооружения, предназначенные для обезвреживания отходов, сами становятся источниками загрязнения атмосферного воздуха и почвы окружающей территории, а опосредованно грунтовых вод и воды поверхностных водных объектов. Отметим, что это тем более актуально для Нижнеилимского района, использующего подземные грунтовые воды для питьевых целей.</w:t>
      </w:r>
    </w:p>
    <w:p w:rsidR="00006E40" w:rsidRPr="00006E40" w:rsidRDefault="00006E40" w:rsidP="005F4648">
      <w:pPr>
        <w:pStyle w:val="11"/>
        <w:shd w:val="clear" w:color="auto" w:fill="auto"/>
        <w:spacing w:before="0" w:after="0" w:line="240" w:lineRule="auto"/>
        <w:ind w:right="40"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В целях совершенствования системы обращения с твердыми коммунальными отходами ежегодно проводится работа по очистке территорий, в том числе лесных участков береговой территории Усть-Илимского водохранилища от захламления бытовыми отходами.</w:t>
      </w:r>
    </w:p>
    <w:p w:rsidR="00006E40" w:rsidRPr="00006E40" w:rsidRDefault="00006E40" w:rsidP="005F4648">
      <w:pPr>
        <w:pStyle w:val="11"/>
        <w:shd w:val="clear" w:color="auto" w:fill="auto"/>
        <w:spacing w:before="0" w:after="0" w:line="240" w:lineRule="auto"/>
        <w:ind w:left="20" w:right="40" w:firstLine="54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Нельзя отрицать наличия неразрывной связи между экологической культурой, воспитанием, образованием, уровнем социально-экономического развития района и качеством жизни населения. Без формирования экологической культуры и развития экологического просвещения невозможно воспитание нравственного отношения человека к окружающей среде. Одной из основных форм экологического просвещения населения является проведение мероприятий экологической направленности (конкурсы, викторины, игры, слеты, олимпиады, конференции), организованы экологические отряды.</w:t>
      </w:r>
    </w:p>
    <w:p w:rsidR="00D75B73" w:rsidRPr="005E6CED" w:rsidRDefault="00006E40" w:rsidP="005E6CED">
      <w:pPr>
        <w:pStyle w:val="11"/>
        <w:shd w:val="clear" w:color="auto" w:fill="auto"/>
        <w:spacing w:before="0" w:after="0" w:line="240" w:lineRule="auto"/>
        <w:ind w:left="40" w:right="40" w:firstLine="527"/>
        <w:jc w:val="both"/>
        <w:rPr>
          <w:rFonts w:ascii="Times New Roman" w:hAnsi="Times New Roman" w:cs="Times New Roman"/>
          <w:color w:val="000000"/>
          <w:sz w:val="24"/>
          <w:szCs w:val="24"/>
          <w:lang w:bidi="ru-RU"/>
        </w:rPr>
      </w:pPr>
      <w:r w:rsidRPr="00006E40">
        <w:rPr>
          <w:rFonts w:ascii="Times New Roman" w:hAnsi="Times New Roman" w:cs="Times New Roman"/>
          <w:color w:val="000000"/>
          <w:sz w:val="24"/>
          <w:szCs w:val="24"/>
          <w:lang w:bidi="ru-RU"/>
        </w:rPr>
        <w:t>В настоящее время экологическая обстановка в районе, несмотря на некоторые позитивные результаты, остается напряженной, в связи с чем необходима дальнейшая разработка и реализация мер по улучшению экологической ситуации, рациональному использованию природных ресурсов, проведению воспитательной и образовательной работы с населением.</w:t>
      </w:r>
    </w:p>
    <w:p w:rsidR="00006E40" w:rsidRPr="00363689" w:rsidRDefault="000A7153" w:rsidP="0046420B">
      <w:pPr>
        <w:pStyle w:val="11"/>
        <w:shd w:val="clear" w:color="auto" w:fill="auto"/>
        <w:spacing w:before="0" w:after="0" w:line="240" w:lineRule="auto"/>
        <w:ind w:right="40"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006E40" w:rsidRPr="00363689">
        <w:rPr>
          <w:rFonts w:ascii="Times New Roman" w:hAnsi="Times New Roman" w:cs="Times New Roman"/>
          <w:b/>
          <w:sz w:val="24"/>
          <w:szCs w:val="24"/>
        </w:rPr>
        <w:t>Раздел 3. Основные цели и задачи подпрограммы</w:t>
      </w:r>
    </w:p>
    <w:p w:rsidR="00F76F93" w:rsidRDefault="00006E40" w:rsidP="00F76F93">
      <w:pPr>
        <w:pStyle w:val="11"/>
        <w:shd w:val="clear" w:color="auto" w:fill="auto"/>
        <w:spacing w:before="0" w:after="0" w:line="240" w:lineRule="auto"/>
        <w:ind w:left="40" w:right="40" w:firstLine="527"/>
        <w:jc w:val="both"/>
        <w:rPr>
          <w:rFonts w:ascii="Times New Roman" w:hAnsi="Times New Roman" w:cs="Times New Roman"/>
          <w:color w:val="000000"/>
          <w:sz w:val="24"/>
          <w:szCs w:val="24"/>
          <w:lang w:bidi="ru-RU"/>
        </w:rPr>
      </w:pPr>
      <w:r w:rsidRPr="00006E40">
        <w:rPr>
          <w:rFonts w:ascii="Times New Roman" w:hAnsi="Times New Roman" w:cs="Times New Roman"/>
          <w:color w:val="000000"/>
          <w:sz w:val="24"/>
          <w:szCs w:val="24"/>
          <w:lang w:bidi="ru-RU"/>
        </w:rPr>
        <w:t xml:space="preserve">Целью подпрограммы </w:t>
      </w:r>
      <w:r w:rsidR="00D5071D">
        <w:rPr>
          <w:rFonts w:ascii="Times New Roman" w:hAnsi="Times New Roman" w:cs="Times New Roman"/>
          <w:color w:val="000000"/>
          <w:sz w:val="24"/>
          <w:szCs w:val="24"/>
          <w:lang w:bidi="ru-RU"/>
        </w:rPr>
        <w:t>4</w:t>
      </w:r>
      <w:r w:rsidRPr="00006E40">
        <w:rPr>
          <w:rFonts w:ascii="Times New Roman" w:hAnsi="Times New Roman" w:cs="Times New Roman"/>
          <w:color w:val="000000"/>
          <w:sz w:val="24"/>
          <w:szCs w:val="24"/>
          <w:lang w:bidi="ru-RU"/>
        </w:rPr>
        <w:t xml:space="preserve"> является </w:t>
      </w:r>
      <w:r w:rsidR="00F76F93">
        <w:rPr>
          <w:rFonts w:ascii="Times New Roman" w:hAnsi="Times New Roman" w:cs="Times New Roman"/>
          <w:color w:val="000000"/>
          <w:sz w:val="24"/>
          <w:szCs w:val="24"/>
          <w:lang w:bidi="ru-RU"/>
        </w:rPr>
        <w:t>у</w:t>
      </w:r>
      <w:r w:rsidR="00F76F93" w:rsidRPr="00F76F93">
        <w:rPr>
          <w:rFonts w:ascii="Times New Roman" w:hAnsi="Times New Roman" w:cs="Times New Roman"/>
          <w:color w:val="000000"/>
          <w:sz w:val="24"/>
          <w:szCs w:val="24"/>
          <w:lang w:bidi="ru-RU"/>
        </w:rPr>
        <w:t xml:space="preserve">лучшение состояния окружающей среды на </w:t>
      </w:r>
      <w:r w:rsidR="00F76F93">
        <w:rPr>
          <w:rFonts w:ascii="Times New Roman" w:hAnsi="Times New Roman" w:cs="Times New Roman"/>
          <w:color w:val="000000"/>
          <w:sz w:val="24"/>
          <w:szCs w:val="24"/>
          <w:lang w:bidi="ru-RU"/>
        </w:rPr>
        <w:t>территории Нижнеилимского муни</w:t>
      </w:r>
      <w:r w:rsidR="00F76F93" w:rsidRPr="00F76F93">
        <w:rPr>
          <w:rFonts w:ascii="Times New Roman" w:hAnsi="Times New Roman" w:cs="Times New Roman"/>
          <w:color w:val="000000"/>
          <w:sz w:val="24"/>
          <w:szCs w:val="24"/>
          <w:lang w:bidi="ru-RU"/>
        </w:rPr>
        <w:t>ципального района, содействие в обеспечении благоприятной для проживания окружающей среды</w:t>
      </w:r>
      <w:r w:rsidR="00F76F93">
        <w:rPr>
          <w:rFonts w:ascii="Times New Roman" w:hAnsi="Times New Roman" w:cs="Times New Roman"/>
          <w:color w:val="000000"/>
          <w:sz w:val="24"/>
          <w:szCs w:val="24"/>
          <w:lang w:bidi="ru-RU"/>
        </w:rPr>
        <w:t>.</w:t>
      </w:r>
    </w:p>
    <w:p w:rsidR="00006E40" w:rsidRPr="00006E40" w:rsidRDefault="00006E40" w:rsidP="00F76F93">
      <w:pPr>
        <w:pStyle w:val="11"/>
        <w:shd w:val="clear" w:color="auto" w:fill="auto"/>
        <w:spacing w:before="0" w:after="0" w:line="240" w:lineRule="auto"/>
        <w:ind w:left="40" w:right="40" w:firstLine="52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Для достижения указанной цели определены следующие задачи:</w:t>
      </w:r>
    </w:p>
    <w:p w:rsidR="00006E40" w:rsidRPr="00006E40" w:rsidRDefault="00006E40" w:rsidP="003A7125">
      <w:pPr>
        <w:pStyle w:val="11"/>
        <w:shd w:val="clear" w:color="auto" w:fill="auto"/>
        <w:spacing w:before="0" w:after="0" w:line="240" w:lineRule="auto"/>
        <w:ind w:firstLine="52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1)</w:t>
      </w:r>
      <w:r w:rsidRPr="00006E40">
        <w:rPr>
          <w:rFonts w:ascii="Times New Roman" w:hAnsi="Times New Roman" w:cs="Times New Roman"/>
          <w:sz w:val="24"/>
          <w:szCs w:val="24"/>
        </w:rPr>
        <w:t xml:space="preserve"> Снижение рисков воздействия опасных химических, биологических факторов на население, естественные экологические системы, природные объекты Нижнеилимского района</w:t>
      </w:r>
      <w:r w:rsidRPr="00006E40">
        <w:rPr>
          <w:rFonts w:ascii="Times New Roman" w:hAnsi="Times New Roman" w:cs="Times New Roman"/>
          <w:color w:val="000000"/>
          <w:sz w:val="24"/>
          <w:szCs w:val="24"/>
          <w:lang w:bidi="ru-RU"/>
        </w:rPr>
        <w:t>;</w:t>
      </w:r>
    </w:p>
    <w:p w:rsidR="00006E40" w:rsidRPr="00006E40" w:rsidRDefault="00006E40" w:rsidP="003A7125">
      <w:pPr>
        <w:pStyle w:val="11"/>
        <w:shd w:val="clear" w:color="auto" w:fill="auto"/>
        <w:spacing w:before="0" w:after="0" w:line="240" w:lineRule="auto"/>
        <w:ind w:right="40" w:firstLine="52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2)</w:t>
      </w:r>
      <w:r w:rsidRPr="00006E40">
        <w:rPr>
          <w:rFonts w:ascii="Times New Roman" w:hAnsi="Times New Roman" w:cs="Times New Roman"/>
          <w:sz w:val="24"/>
          <w:szCs w:val="24"/>
        </w:rPr>
        <w:t xml:space="preserve"> Снижение уровня негативного воздействия на окружающую среду отходов производства и потребления</w:t>
      </w:r>
      <w:r w:rsidR="0081551E">
        <w:rPr>
          <w:rFonts w:ascii="Times New Roman" w:hAnsi="Times New Roman" w:cs="Times New Roman"/>
          <w:color w:val="000000"/>
          <w:sz w:val="24"/>
          <w:szCs w:val="24"/>
          <w:lang w:bidi="ru-RU"/>
        </w:rPr>
        <w:t>;</w:t>
      </w:r>
    </w:p>
    <w:p w:rsidR="00006E40" w:rsidRDefault="00363689" w:rsidP="003A7125">
      <w:pPr>
        <w:pStyle w:val="11"/>
        <w:shd w:val="clear" w:color="auto" w:fill="auto"/>
        <w:spacing w:before="0" w:after="0" w:line="240" w:lineRule="auto"/>
        <w:ind w:right="40" w:firstLine="527"/>
        <w:jc w:val="both"/>
        <w:rPr>
          <w:rFonts w:ascii="Times New Roman" w:hAnsi="Times New Roman" w:cs="Times New Roman"/>
          <w:sz w:val="24"/>
          <w:szCs w:val="24"/>
        </w:rPr>
      </w:pPr>
      <w:r>
        <w:rPr>
          <w:rFonts w:ascii="Times New Roman" w:hAnsi="Times New Roman" w:cs="Times New Roman"/>
          <w:color w:val="000000"/>
          <w:sz w:val="24"/>
          <w:szCs w:val="24"/>
          <w:lang w:bidi="ru-RU"/>
        </w:rPr>
        <w:t xml:space="preserve">3) </w:t>
      </w:r>
      <w:r w:rsidR="00006E40" w:rsidRPr="00006E40">
        <w:rPr>
          <w:rFonts w:ascii="Times New Roman" w:hAnsi="Times New Roman" w:cs="Times New Roman"/>
          <w:sz w:val="24"/>
          <w:szCs w:val="24"/>
        </w:rPr>
        <w:t>Повышение уровня экол</w:t>
      </w:r>
      <w:r>
        <w:rPr>
          <w:rFonts w:ascii="Times New Roman" w:hAnsi="Times New Roman" w:cs="Times New Roman"/>
          <w:sz w:val="24"/>
          <w:szCs w:val="24"/>
        </w:rPr>
        <w:t>огической грамотности населе</w:t>
      </w:r>
      <w:r w:rsidR="00C60013">
        <w:rPr>
          <w:rFonts w:ascii="Times New Roman" w:hAnsi="Times New Roman" w:cs="Times New Roman"/>
          <w:sz w:val="24"/>
          <w:szCs w:val="24"/>
        </w:rPr>
        <w:t>ния.</w:t>
      </w:r>
    </w:p>
    <w:p w:rsidR="003A7125" w:rsidRDefault="003A7125" w:rsidP="003A7125">
      <w:pPr>
        <w:pStyle w:val="11"/>
        <w:shd w:val="clear" w:color="auto" w:fill="auto"/>
        <w:spacing w:before="0" w:after="0" w:line="240" w:lineRule="auto"/>
        <w:ind w:right="40" w:firstLine="527"/>
        <w:jc w:val="both"/>
        <w:rPr>
          <w:rFonts w:ascii="Times New Roman" w:hAnsi="Times New Roman" w:cs="Times New Roman"/>
          <w:sz w:val="24"/>
          <w:szCs w:val="24"/>
        </w:rPr>
      </w:pPr>
    </w:p>
    <w:p w:rsidR="003A7125" w:rsidRDefault="003A7125" w:rsidP="00B04970">
      <w:pPr>
        <w:pStyle w:val="11"/>
        <w:shd w:val="clear" w:color="auto" w:fill="auto"/>
        <w:spacing w:before="0" w:after="0" w:line="240" w:lineRule="auto"/>
        <w:ind w:right="40" w:firstLine="527"/>
        <w:rPr>
          <w:rFonts w:ascii="Times New Roman" w:hAnsi="Times New Roman" w:cs="Times New Roman"/>
          <w:sz w:val="24"/>
          <w:szCs w:val="24"/>
        </w:rPr>
      </w:pPr>
      <w:r w:rsidRPr="00363689">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363689">
        <w:rPr>
          <w:rFonts w:ascii="Times New Roman" w:hAnsi="Times New Roman" w:cs="Times New Roman"/>
          <w:b/>
          <w:sz w:val="24"/>
          <w:szCs w:val="24"/>
        </w:rPr>
        <w:t xml:space="preserve">. </w:t>
      </w:r>
      <w:r>
        <w:rPr>
          <w:rFonts w:ascii="Times New Roman" w:hAnsi="Times New Roman" w:cs="Times New Roman"/>
          <w:b/>
          <w:sz w:val="24"/>
          <w:szCs w:val="24"/>
        </w:rPr>
        <w:t>Система мероприятий подпрограммы</w:t>
      </w:r>
    </w:p>
    <w:p w:rsidR="00CE5C87" w:rsidRDefault="00CE5C87" w:rsidP="00091DE4">
      <w:pPr>
        <w:pStyle w:val="11"/>
        <w:shd w:val="clear" w:color="auto" w:fill="auto"/>
        <w:spacing w:before="0" w:after="0" w:line="240" w:lineRule="auto"/>
        <w:ind w:right="40" w:firstLine="709"/>
        <w:jc w:val="left"/>
        <w:rPr>
          <w:rFonts w:ascii="Times New Roman" w:hAnsi="Times New Roman" w:cs="Times New Roman"/>
          <w:sz w:val="24"/>
          <w:szCs w:val="24"/>
        </w:rPr>
      </w:pPr>
      <w:r>
        <w:rPr>
          <w:rFonts w:ascii="Times New Roman" w:hAnsi="Times New Roman" w:cs="Times New Roman"/>
          <w:sz w:val="24"/>
          <w:szCs w:val="24"/>
        </w:rPr>
        <w:t>Система мероприятий подпрограммы 4 представлена в приложении 4 к настоящей муниципальной программе.</w:t>
      </w:r>
    </w:p>
    <w:p w:rsidR="00091DE4" w:rsidRDefault="00091DE4" w:rsidP="005F4648">
      <w:pPr>
        <w:pStyle w:val="11"/>
        <w:shd w:val="clear" w:color="auto" w:fill="auto"/>
        <w:spacing w:before="0" w:after="0" w:line="240" w:lineRule="auto"/>
        <w:ind w:right="40" w:firstLine="709"/>
        <w:jc w:val="left"/>
        <w:rPr>
          <w:rFonts w:ascii="Times New Roman" w:hAnsi="Times New Roman" w:cs="Times New Roman"/>
          <w:sz w:val="24"/>
          <w:szCs w:val="24"/>
        </w:rPr>
      </w:pPr>
    </w:p>
    <w:p w:rsidR="00E63A91" w:rsidRPr="00E63A91" w:rsidRDefault="00CE5C87" w:rsidP="00B04970">
      <w:pPr>
        <w:autoSpaceDE w:val="0"/>
        <w:autoSpaceDN w:val="0"/>
        <w:adjustRightInd w:val="0"/>
        <w:spacing w:after="0"/>
        <w:jc w:val="center"/>
        <w:outlineLvl w:val="1"/>
        <w:rPr>
          <w:rFonts w:ascii="Times New Roman" w:hAnsi="Times New Roman" w:cs="Times New Roman"/>
          <w:b/>
          <w:sz w:val="24"/>
          <w:szCs w:val="24"/>
        </w:rPr>
      </w:pPr>
      <w:r>
        <w:rPr>
          <w:rFonts w:ascii="Times New Roman" w:hAnsi="Times New Roman" w:cs="Times New Roman"/>
          <w:b/>
          <w:sz w:val="24"/>
          <w:szCs w:val="24"/>
        </w:rPr>
        <w:t>Ра</w:t>
      </w:r>
      <w:r w:rsidR="00006E40" w:rsidRPr="00E63A91">
        <w:rPr>
          <w:rFonts w:ascii="Times New Roman" w:hAnsi="Times New Roman" w:cs="Times New Roman"/>
          <w:b/>
          <w:sz w:val="24"/>
          <w:szCs w:val="24"/>
        </w:rPr>
        <w:t>здел 5. Ожидаемые результаты реализации подпрограммы</w:t>
      </w:r>
    </w:p>
    <w:p w:rsidR="00E63A91" w:rsidRPr="00006E40" w:rsidRDefault="00E63A91" w:rsidP="0081551E">
      <w:pPr>
        <w:pStyle w:val="11"/>
        <w:shd w:val="clear" w:color="auto" w:fill="auto"/>
        <w:spacing w:before="0"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lang w:bidi="ru-RU"/>
        </w:rPr>
        <w:t>1</w:t>
      </w:r>
      <w:r w:rsidRPr="00006E40">
        <w:rPr>
          <w:rFonts w:ascii="Times New Roman" w:hAnsi="Times New Roman" w:cs="Times New Roman"/>
          <w:color w:val="000000"/>
          <w:sz w:val="24"/>
          <w:szCs w:val="24"/>
          <w:lang w:bidi="ru-RU"/>
        </w:rPr>
        <w:t>) снизить уровень антропогенного воздействия на окружающую среду;</w:t>
      </w:r>
    </w:p>
    <w:p w:rsidR="00E63A91" w:rsidRPr="00006E40" w:rsidRDefault="00E63A91" w:rsidP="0081551E">
      <w:pPr>
        <w:pStyle w:val="11"/>
        <w:shd w:val="clear" w:color="auto" w:fill="auto"/>
        <w:spacing w:before="0" w:after="0" w:line="240" w:lineRule="auto"/>
        <w:ind w:right="40"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2) обеспечить санитарно-эпидемиологиче</w:t>
      </w:r>
      <w:r w:rsidR="00014747">
        <w:rPr>
          <w:rFonts w:ascii="Times New Roman" w:hAnsi="Times New Roman" w:cs="Times New Roman"/>
          <w:color w:val="000000"/>
          <w:sz w:val="24"/>
          <w:szCs w:val="24"/>
          <w:lang w:bidi="ru-RU"/>
        </w:rPr>
        <w:t>ское благополучие на территории</w:t>
      </w:r>
      <w:r w:rsidRPr="00006E40">
        <w:rPr>
          <w:rFonts w:ascii="Times New Roman" w:hAnsi="Times New Roman" w:cs="Times New Roman"/>
          <w:color w:val="000000"/>
          <w:sz w:val="24"/>
          <w:szCs w:val="24"/>
          <w:lang w:bidi="ru-RU"/>
        </w:rPr>
        <w:t xml:space="preserve"> района за счет л</w:t>
      </w:r>
      <w:r w:rsidRPr="00006E40">
        <w:rPr>
          <w:rFonts w:ascii="Times New Roman" w:hAnsi="Times New Roman" w:cs="Times New Roman"/>
          <w:sz w:val="24"/>
          <w:szCs w:val="24"/>
        </w:rPr>
        <w:t>иквидации несанкционированных свалок</w:t>
      </w:r>
      <w:r w:rsidR="00281469">
        <w:rPr>
          <w:rFonts w:ascii="Times New Roman" w:hAnsi="Times New Roman" w:cs="Times New Roman"/>
          <w:sz w:val="24"/>
          <w:szCs w:val="24"/>
        </w:rPr>
        <w:t xml:space="preserve"> промышленных отходов;</w:t>
      </w:r>
    </w:p>
    <w:p w:rsidR="00E63A91" w:rsidRPr="00006E40" w:rsidRDefault="00E63A91" w:rsidP="0081551E">
      <w:pPr>
        <w:pStyle w:val="11"/>
        <w:shd w:val="clear" w:color="auto" w:fill="auto"/>
        <w:spacing w:before="0" w:after="0" w:line="240" w:lineRule="auto"/>
        <w:ind w:right="40"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3) восстановить продуктивность нарушенных земель, вовлечь их в хозяйственный оборот;</w:t>
      </w:r>
    </w:p>
    <w:p w:rsidR="00E63A91" w:rsidRPr="00006E40" w:rsidRDefault="00E63A91" w:rsidP="0081551E">
      <w:pPr>
        <w:pStyle w:val="11"/>
        <w:shd w:val="clear" w:color="auto" w:fill="auto"/>
        <w:spacing w:before="0" w:after="0" w:line="240" w:lineRule="auto"/>
        <w:ind w:right="20"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4)  повысить уровень экологических знаний и культуры населения;</w:t>
      </w:r>
    </w:p>
    <w:p w:rsidR="00E63A91" w:rsidRPr="00006E40" w:rsidRDefault="00E63A91" w:rsidP="0081551E">
      <w:pPr>
        <w:pStyle w:val="11"/>
        <w:shd w:val="clear" w:color="auto" w:fill="auto"/>
        <w:spacing w:before="0" w:after="0" w:line="240" w:lineRule="auto"/>
        <w:ind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5)  повысить активность участия населения в природоохранных мероприятиях на основе популяризации проводимых экологических акций;</w:t>
      </w:r>
    </w:p>
    <w:p w:rsidR="00F17A46" w:rsidRDefault="00E63A91" w:rsidP="0081551E">
      <w:pPr>
        <w:pStyle w:val="11"/>
        <w:shd w:val="clear" w:color="auto" w:fill="auto"/>
        <w:spacing w:before="0" w:after="0" w:line="240" w:lineRule="auto"/>
        <w:ind w:right="20" w:firstLine="567"/>
        <w:jc w:val="both"/>
        <w:rPr>
          <w:rFonts w:ascii="Times New Roman" w:hAnsi="Times New Roman" w:cs="Times New Roman"/>
          <w:sz w:val="24"/>
          <w:szCs w:val="24"/>
        </w:rPr>
      </w:pPr>
      <w:r w:rsidRPr="00006E40">
        <w:rPr>
          <w:rFonts w:ascii="Times New Roman" w:hAnsi="Times New Roman" w:cs="Times New Roman"/>
          <w:color w:val="000000"/>
          <w:sz w:val="24"/>
          <w:szCs w:val="24"/>
          <w:lang w:bidi="ru-RU"/>
        </w:rPr>
        <w:t>6) повысить активность участия населения в природоохранных мероприятиях на основе популяризации прово</w:t>
      </w:r>
      <w:r w:rsidR="00091DE4">
        <w:rPr>
          <w:rFonts w:ascii="Times New Roman" w:hAnsi="Times New Roman" w:cs="Times New Roman"/>
          <w:color w:val="000000"/>
          <w:sz w:val="24"/>
          <w:szCs w:val="24"/>
          <w:lang w:bidi="ru-RU"/>
        </w:rPr>
        <w:t>димых экологических акций</w:t>
      </w:r>
      <w:r w:rsidRPr="00006E40">
        <w:rPr>
          <w:rFonts w:ascii="Times New Roman" w:hAnsi="Times New Roman" w:cs="Times New Roman"/>
          <w:sz w:val="24"/>
          <w:szCs w:val="24"/>
        </w:rPr>
        <w:t>.</w:t>
      </w:r>
    </w:p>
    <w:p w:rsidR="00617A2C" w:rsidRDefault="00617A2C" w:rsidP="0081551E">
      <w:pPr>
        <w:spacing w:after="0" w:line="240" w:lineRule="auto"/>
        <w:jc w:val="center"/>
        <w:rPr>
          <w:rFonts w:ascii="Times New Roman" w:hAnsi="Times New Roman" w:cs="Times New Roman"/>
          <w:b/>
          <w:sz w:val="24"/>
          <w:szCs w:val="24"/>
        </w:rPr>
      </w:pPr>
    </w:p>
    <w:p w:rsidR="00617A2C" w:rsidRPr="00363689" w:rsidRDefault="00006E40" w:rsidP="005E6CED">
      <w:pPr>
        <w:spacing w:after="0" w:line="240" w:lineRule="auto"/>
        <w:jc w:val="center"/>
        <w:rPr>
          <w:rFonts w:ascii="Times New Roman" w:hAnsi="Times New Roman" w:cs="Times New Roman"/>
          <w:b/>
          <w:sz w:val="24"/>
          <w:szCs w:val="24"/>
        </w:rPr>
      </w:pPr>
      <w:r w:rsidRPr="00363689">
        <w:rPr>
          <w:rFonts w:ascii="Times New Roman" w:hAnsi="Times New Roman" w:cs="Times New Roman"/>
          <w:b/>
          <w:sz w:val="24"/>
          <w:szCs w:val="24"/>
        </w:rPr>
        <w:t>Раздел 6. Показатели результативности подпрограммы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709"/>
        <w:gridCol w:w="850"/>
        <w:gridCol w:w="709"/>
        <w:gridCol w:w="709"/>
        <w:gridCol w:w="708"/>
        <w:gridCol w:w="709"/>
        <w:gridCol w:w="709"/>
        <w:gridCol w:w="709"/>
        <w:gridCol w:w="708"/>
        <w:gridCol w:w="708"/>
      </w:tblGrid>
      <w:tr w:rsidR="002F441B" w:rsidRPr="00E63A91" w:rsidTr="0046420B">
        <w:trPr>
          <w:trHeight w:val="165"/>
          <w:tblHeader/>
        </w:trPr>
        <w:tc>
          <w:tcPr>
            <w:tcW w:w="426" w:type="dxa"/>
            <w:vMerge w:val="restart"/>
            <w:tcBorders>
              <w:top w:val="single" w:sz="4" w:space="0" w:color="auto"/>
              <w:left w:val="single" w:sz="4" w:space="0" w:color="auto"/>
              <w:bottom w:val="single" w:sz="4" w:space="0" w:color="auto"/>
              <w:right w:val="single" w:sz="4" w:space="0" w:color="auto"/>
            </w:tcBorders>
            <w:hideMark/>
          </w:tcPr>
          <w:p w:rsidR="002F441B" w:rsidRPr="006878A3" w:rsidRDefault="002F441B" w:rsidP="006878A3">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w:t>
            </w:r>
          </w:p>
          <w:p w:rsidR="002F441B" w:rsidRPr="006878A3" w:rsidRDefault="002F441B" w:rsidP="006878A3">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 xml:space="preserve">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 xml:space="preserve">Ед. </w:t>
            </w:r>
          </w:p>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изм.</w:t>
            </w:r>
          </w:p>
        </w:tc>
        <w:tc>
          <w:tcPr>
            <w:tcW w:w="850" w:type="dxa"/>
            <w:vMerge w:val="restart"/>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Базовое значение за 2016 год</w:t>
            </w:r>
          </w:p>
        </w:tc>
        <w:tc>
          <w:tcPr>
            <w:tcW w:w="5669" w:type="dxa"/>
            <w:gridSpan w:val="8"/>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 xml:space="preserve">Планируемое значение по годам </w:t>
            </w:r>
          </w:p>
        </w:tc>
      </w:tr>
      <w:tr w:rsidR="002F441B" w:rsidRPr="00E63A91" w:rsidTr="0046420B">
        <w:trPr>
          <w:trHeight w:val="165"/>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F441B" w:rsidRPr="006878A3" w:rsidRDefault="002F441B" w:rsidP="006878A3">
            <w:pPr>
              <w:spacing w:after="0" w:line="240" w:lineRule="auto"/>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F441B" w:rsidRPr="006878A3" w:rsidRDefault="002F441B" w:rsidP="00363689">
            <w:pPr>
              <w:spacing w:after="0" w:line="240" w:lineRule="auto"/>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F441B" w:rsidRPr="006878A3" w:rsidRDefault="002F441B" w:rsidP="00363689">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441B" w:rsidRPr="006878A3" w:rsidRDefault="002F441B" w:rsidP="00363689">
            <w:pPr>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201</w:t>
            </w:r>
            <w:r>
              <w:rPr>
                <w:rFonts w:ascii="Times New Roman" w:hAnsi="Times New Roman" w:cs="Times New Roman"/>
                <w:sz w:val="20"/>
                <w:szCs w:val="20"/>
              </w:rPr>
              <w:t>8</w:t>
            </w:r>
          </w:p>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201</w:t>
            </w:r>
            <w:r>
              <w:rPr>
                <w:rFonts w:ascii="Times New Roman" w:hAnsi="Times New Roman" w:cs="Times New Roman"/>
                <w:sz w:val="20"/>
                <w:szCs w:val="20"/>
              </w:rPr>
              <w:t>9</w:t>
            </w:r>
          </w:p>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год</w:t>
            </w:r>
          </w:p>
        </w:tc>
        <w:tc>
          <w:tcPr>
            <w:tcW w:w="708"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20</w:t>
            </w:r>
            <w:r>
              <w:rPr>
                <w:rFonts w:ascii="Times New Roman" w:hAnsi="Times New Roman" w:cs="Times New Roman"/>
                <w:sz w:val="20"/>
                <w:szCs w:val="20"/>
              </w:rPr>
              <w:t>20</w:t>
            </w:r>
          </w:p>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202</w:t>
            </w:r>
            <w:r>
              <w:rPr>
                <w:rFonts w:ascii="Times New Roman" w:hAnsi="Times New Roman" w:cs="Times New Roman"/>
                <w:sz w:val="20"/>
                <w:szCs w:val="20"/>
              </w:rPr>
              <w:t>1</w:t>
            </w:r>
          </w:p>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202</w:t>
            </w:r>
            <w:r>
              <w:rPr>
                <w:rFonts w:ascii="Times New Roman" w:hAnsi="Times New Roman" w:cs="Times New Roman"/>
                <w:sz w:val="20"/>
                <w:szCs w:val="20"/>
              </w:rPr>
              <w:t>2</w:t>
            </w:r>
          </w:p>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202</w:t>
            </w:r>
            <w:r>
              <w:rPr>
                <w:rFonts w:ascii="Times New Roman" w:hAnsi="Times New Roman" w:cs="Times New Roman"/>
                <w:sz w:val="20"/>
                <w:szCs w:val="20"/>
              </w:rPr>
              <w:t>3</w:t>
            </w:r>
          </w:p>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год</w:t>
            </w:r>
          </w:p>
        </w:tc>
        <w:tc>
          <w:tcPr>
            <w:tcW w:w="708" w:type="dxa"/>
            <w:tcBorders>
              <w:top w:val="single" w:sz="4" w:space="0" w:color="auto"/>
              <w:left w:val="single" w:sz="4" w:space="0" w:color="auto"/>
              <w:bottom w:val="single" w:sz="4" w:space="0" w:color="auto"/>
              <w:right w:val="single" w:sz="4" w:space="0" w:color="auto"/>
            </w:tcBorders>
          </w:tcPr>
          <w:p w:rsidR="002F441B" w:rsidRDefault="002F441B" w:rsidP="002F44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p w:rsidR="002F441B" w:rsidRPr="006878A3" w:rsidRDefault="002F441B" w:rsidP="002F44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год</w:t>
            </w:r>
          </w:p>
        </w:tc>
        <w:tc>
          <w:tcPr>
            <w:tcW w:w="708" w:type="dxa"/>
            <w:tcBorders>
              <w:top w:val="single" w:sz="4" w:space="0" w:color="auto"/>
              <w:left w:val="single" w:sz="4" w:space="0" w:color="auto"/>
              <w:bottom w:val="single" w:sz="4" w:space="0" w:color="auto"/>
              <w:right w:val="single" w:sz="4" w:space="0" w:color="auto"/>
            </w:tcBorders>
          </w:tcPr>
          <w:p w:rsidR="002F441B" w:rsidRDefault="002F441B" w:rsidP="002F44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2025</w:t>
            </w:r>
          </w:p>
          <w:p w:rsidR="002F441B" w:rsidRPr="002F441B" w:rsidRDefault="002F441B" w:rsidP="002F441B">
            <w:pPr>
              <w:jc w:val="center"/>
              <w:rPr>
                <w:rFonts w:ascii="Times New Roman" w:hAnsi="Times New Roman" w:cs="Times New Roman"/>
                <w:sz w:val="20"/>
                <w:szCs w:val="20"/>
              </w:rPr>
            </w:pPr>
            <w:r>
              <w:rPr>
                <w:rFonts w:ascii="Times New Roman" w:hAnsi="Times New Roman" w:cs="Times New Roman"/>
                <w:sz w:val="20"/>
                <w:szCs w:val="20"/>
              </w:rPr>
              <w:t>год</w:t>
            </w:r>
          </w:p>
        </w:tc>
      </w:tr>
      <w:tr w:rsidR="002F441B" w:rsidRPr="00E63A91" w:rsidTr="0046420B">
        <w:trPr>
          <w:trHeight w:val="255"/>
        </w:trPr>
        <w:tc>
          <w:tcPr>
            <w:tcW w:w="426" w:type="dxa"/>
            <w:tcBorders>
              <w:top w:val="single" w:sz="4" w:space="0" w:color="auto"/>
              <w:left w:val="single" w:sz="4" w:space="0" w:color="auto"/>
              <w:bottom w:val="single" w:sz="4" w:space="0" w:color="auto"/>
              <w:right w:val="single" w:sz="4" w:space="0" w:color="auto"/>
            </w:tcBorders>
            <w:hideMark/>
          </w:tcPr>
          <w:p w:rsidR="002F441B" w:rsidRPr="006878A3" w:rsidRDefault="002F441B" w:rsidP="006878A3">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2F441B" w:rsidRPr="006878A3" w:rsidRDefault="002F441B" w:rsidP="00363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2F441B" w:rsidRDefault="002F441B" w:rsidP="002F441B">
            <w:pPr>
              <w:spacing w:after="0" w:line="240" w:lineRule="auto"/>
              <w:ind w:left="-106" w:hanging="106"/>
              <w:jc w:val="center"/>
              <w:rPr>
                <w:rFonts w:ascii="Times New Roman" w:hAnsi="Times New Roman" w:cs="Times New Roman"/>
                <w:sz w:val="20"/>
                <w:szCs w:val="20"/>
              </w:rPr>
            </w:pPr>
          </w:p>
        </w:tc>
      </w:tr>
      <w:tr w:rsidR="002F441B" w:rsidRPr="00E63A91" w:rsidTr="00FD0BD6">
        <w:trPr>
          <w:trHeight w:val="204"/>
        </w:trPr>
        <w:tc>
          <w:tcPr>
            <w:tcW w:w="10064" w:type="dxa"/>
            <w:gridSpan w:val="12"/>
            <w:tcBorders>
              <w:top w:val="single" w:sz="4" w:space="0" w:color="auto"/>
              <w:left w:val="single" w:sz="4" w:space="0" w:color="auto"/>
              <w:bottom w:val="single" w:sz="4" w:space="0" w:color="auto"/>
              <w:right w:val="single" w:sz="4" w:space="0" w:color="auto"/>
            </w:tcBorders>
            <w:vAlign w:val="center"/>
          </w:tcPr>
          <w:p w:rsidR="002F441B" w:rsidRDefault="002F441B" w:rsidP="00F76F9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Задача 1. </w:t>
            </w:r>
            <w:r w:rsidRPr="00F76F93">
              <w:rPr>
                <w:rFonts w:ascii="Times New Roman" w:hAnsi="Times New Roman" w:cs="Times New Roman"/>
                <w:sz w:val="20"/>
                <w:szCs w:val="20"/>
                <w:lang w:eastAsia="en-US"/>
              </w:rPr>
              <w:t>Снижение рисков воздействия опасных химических, б</w:t>
            </w:r>
            <w:r>
              <w:rPr>
                <w:rFonts w:ascii="Times New Roman" w:hAnsi="Times New Roman" w:cs="Times New Roman"/>
                <w:sz w:val="20"/>
                <w:szCs w:val="20"/>
                <w:lang w:eastAsia="en-US"/>
              </w:rPr>
              <w:t>иологических факторов на населе</w:t>
            </w:r>
            <w:r w:rsidRPr="00F76F93">
              <w:rPr>
                <w:rFonts w:ascii="Times New Roman" w:hAnsi="Times New Roman" w:cs="Times New Roman"/>
                <w:sz w:val="20"/>
                <w:szCs w:val="20"/>
                <w:lang w:eastAsia="en-US"/>
              </w:rPr>
              <w:t>ние, естественные экологические системы, природные объекты Нижнеилимского района</w:t>
            </w:r>
          </w:p>
        </w:tc>
      </w:tr>
      <w:tr w:rsidR="002F441B" w:rsidRPr="00E63A91" w:rsidTr="0046420B">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2F441B" w:rsidRPr="006878A3" w:rsidRDefault="002F441B" w:rsidP="006878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2F441B" w:rsidRPr="006878A3" w:rsidRDefault="002F441B" w:rsidP="00363689">
            <w:pPr>
              <w:spacing w:after="0" w:line="240" w:lineRule="auto"/>
              <w:rPr>
                <w:rFonts w:ascii="Times New Roman" w:hAnsi="Times New Roman" w:cs="Times New Roman"/>
                <w:bCs/>
                <w:color w:val="000000"/>
                <w:sz w:val="20"/>
                <w:szCs w:val="20"/>
              </w:rPr>
            </w:pPr>
            <w:r w:rsidRPr="006878A3">
              <w:rPr>
                <w:rStyle w:val="10pt0pt"/>
                <w:rFonts w:ascii="Times New Roman" w:hAnsi="Times New Roman" w:cs="Times New Roman"/>
                <w:b w:val="0"/>
              </w:rPr>
              <w:t xml:space="preserve">Обучение сотрудников </w:t>
            </w:r>
            <w:r w:rsidRPr="006878A3">
              <w:rPr>
                <w:rFonts w:ascii="Times New Roman" w:hAnsi="Times New Roman" w:cs="Times New Roman"/>
                <w:sz w:val="20"/>
                <w:szCs w:val="20"/>
                <w:lang w:eastAsia="en-US"/>
              </w:rPr>
              <w:t xml:space="preserve">администраций района и </w:t>
            </w:r>
            <w:r w:rsidRPr="006878A3">
              <w:rPr>
                <w:rFonts w:ascii="Times New Roman" w:hAnsi="Times New Roman" w:cs="Times New Roman"/>
                <w:sz w:val="20"/>
                <w:szCs w:val="20"/>
              </w:rPr>
              <w:t xml:space="preserve">поселений района по </w:t>
            </w:r>
            <w:r w:rsidRPr="006878A3">
              <w:rPr>
                <w:rStyle w:val="10pt0pt"/>
                <w:rFonts w:ascii="Times New Roman" w:hAnsi="Times New Roman" w:cs="Times New Roman"/>
                <w:b w:val="0"/>
              </w:rPr>
              <w:t>вопросам охраны окружающей среды и природопользования.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363689">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ind w:right="174"/>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4</w:t>
            </w:r>
          </w:p>
        </w:tc>
      </w:tr>
      <w:tr w:rsidR="00714BE5" w:rsidRPr="00E63A91" w:rsidTr="00FD0BD6">
        <w:trPr>
          <w:trHeight w:val="196"/>
        </w:trPr>
        <w:tc>
          <w:tcPr>
            <w:tcW w:w="10064" w:type="dxa"/>
            <w:gridSpan w:val="12"/>
            <w:tcBorders>
              <w:top w:val="single" w:sz="4" w:space="0" w:color="auto"/>
              <w:left w:val="single" w:sz="4" w:space="0" w:color="auto"/>
              <w:bottom w:val="single" w:sz="4" w:space="0" w:color="auto"/>
              <w:right w:val="single" w:sz="4" w:space="0" w:color="auto"/>
            </w:tcBorders>
            <w:vAlign w:val="center"/>
          </w:tcPr>
          <w:p w:rsidR="00714BE5" w:rsidRDefault="00714BE5" w:rsidP="00F76F9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Задача 2. </w:t>
            </w:r>
            <w:r w:rsidRPr="00F76F93">
              <w:rPr>
                <w:rFonts w:ascii="Times New Roman" w:hAnsi="Times New Roman" w:cs="Times New Roman"/>
                <w:sz w:val="20"/>
                <w:szCs w:val="20"/>
                <w:lang w:eastAsia="en-US"/>
              </w:rPr>
              <w:t>Снижение уровня негативного воздействия на окружающую среду отходов производства и потребления</w:t>
            </w:r>
          </w:p>
        </w:tc>
      </w:tr>
      <w:tr w:rsidR="002F441B" w:rsidRPr="00E63A91" w:rsidTr="0046420B">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2F441B" w:rsidRPr="002F441B" w:rsidRDefault="002F441B" w:rsidP="00F76F93">
            <w:pPr>
              <w:spacing w:after="0" w:line="240" w:lineRule="auto"/>
              <w:rPr>
                <w:rFonts w:ascii="Times New Roman" w:hAnsi="Times New Roman" w:cs="Times New Roman"/>
                <w:bCs/>
                <w:color w:val="000000"/>
                <w:sz w:val="20"/>
                <w:szCs w:val="20"/>
              </w:rPr>
            </w:pPr>
            <w:r w:rsidRPr="006878A3">
              <w:rPr>
                <w:rFonts w:ascii="Times New Roman" w:hAnsi="Times New Roman" w:cs="Times New Roman"/>
                <w:bCs/>
                <w:color w:val="000000"/>
                <w:sz w:val="20"/>
                <w:szCs w:val="20"/>
              </w:rPr>
              <w:t>Снижение количества несанкционированных свалок</w:t>
            </w:r>
            <w:r>
              <w:rPr>
                <w:rFonts w:ascii="Times New Roman" w:hAnsi="Times New Roman" w:cs="Times New Roman"/>
                <w:bCs/>
                <w:color w:val="000000"/>
                <w:sz w:val="20"/>
                <w:szCs w:val="20"/>
              </w:rPr>
              <w:t xml:space="preserve"> на </w:t>
            </w:r>
            <w:r w:rsidRPr="006878A3">
              <w:rPr>
                <w:rFonts w:ascii="Times New Roman" w:hAnsi="Times New Roman" w:cs="Times New Roman"/>
                <w:bCs/>
                <w:color w:val="000000"/>
                <w:sz w:val="20"/>
                <w:szCs w:val="20"/>
              </w:rPr>
              <w:t>территории района</w:t>
            </w:r>
            <w:r>
              <w:rPr>
                <w:rFonts w:ascii="Times New Roman" w:hAnsi="Times New Roman" w:cs="Times New Roman"/>
                <w:bCs/>
                <w:color w:val="000000"/>
                <w:sz w:val="20"/>
                <w:szCs w:val="20"/>
              </w:rPr>
              <w:t xml:space="preserve"> и поселений</w:t>
            </w:r>
          </w:p>
        </w:tc>
        <w:tc>
          <w:tcPr>
            <w:tcW w:w="709"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2F441B" w:rsidRPr="006878A3" w:rsidRDefault="002F441B" w:rsidP="00F76F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6878A3">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320AE6">
            <w:pPr>
              <w:spacing w:after="0" w:line="240" w:lineRule="auto"/>
              <w:ind w:left="-105"/>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снижение показателя</w:t>
            </w:r>
          </w:p>
          <w:p w:rsidR="002F441B" w:rsidRPr="006878A3" w:rsidRDefault="002F441B" w:rsidP="007E329D">
            <w:pPr>
              <w:spacing w:after="0" w:line="240" w:lineRule="auto"/>
              <w:ind w:right="174"/>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на 5</w:t>
            </w:r>
            <w:r>
              <w:rPr>
                <w:rFonts w:ascii="Times New Roman" w:hAnsi="Times New Roman" w:cs="Times New Roman"/>
                <w:sz w:val="20"/>
                <w:szCs w:val="20"/>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7E329D">
            <w:pPr>
              <w:spacing w:after="0" w:line="240" w:lineRule="auto"/>
              <w:ind w:left="-112" w:hanging="110"/>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 xml:space="preserve">Без изменений показателей </w:t>
            </w:r>
          </w:p>
        </w:tc>
        <w:tc>
          <w:tcPr>
            <w:tcW w:w="708" w:type="dxa"/>
            <w:tcBorders>
              <w:top w:val="single" w:sz="4" w:space="0" w:color="auto"/>
              <w:left w:val="single" w:sz="4" w:space="0" w:color="auto"/>
              <w:bottom w:val="single" w:sz="4" w:space="0" w:color="auto"/>
              <w:right w:val="single" w:sz="4" w:space="0" w:color="auto"/>
            </w:tcBorders>
          </w:tcPr>
          <w:p w:rsidR="002F441B" w:rsidRPr="006878A3" w:rsidRDefault="002F441B" w:rsidP="007E329D">
            <w:pPr>
              <w:spacing w:after="0" w:line="240" w:lineRule="auto"/>
              <w:ind w:left="-106"/>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 xml:space="preserve">Без изменений показателей </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7E329D">
            <w:pPr>
              <w:spacing w:after="0" w:line="240" w:lineRule="auto"/>
              <w:ind w:left="-111"/>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снижение показателя на 5</w:t>
            </w:r>
            <w:r>
              <w:rPr>
                <w:rFonts w:ascii="Times New Roman" w:hAnsi="Times New Roman" w:cs="Times New Roman"/>
                <w:sz w:val="20"/>
                <w:szCs w:val="20"/>
                <w:lang w:eastAsia="en-US"/>
              </w:rPr>
              <w:t xml:space="preserve"> %</w:t>
            </w:r>
            <w:r w:rsidRPr="006878A3">
              <w:rPr>
                <w:rFonts w:ascii="Times New Roman" w:hAnsi="Times New Roman" w:cs="Times New Roman"/>
                <w:sz w:val="20"/>
                <w:szCs w:val="20"/>
                <w:lang w:eastAsia="en-US"/>
              </w:rPr>
              <w:t xml:space="preserve"> </w:t>
            </w:r>
          </w:p>
          <w:p w:rsidR="002F441B" w:rsidRPr="006878A3" w:rsidRDefault="002F441B" w:rsidP="00F76F93">
            <w:pPr>
              <w:spacing w:after="0" w:line="240" w:lineRule="auto"/>
              <w:jc w:val="center"/>
              <w:rPr>
                <w:rFonts w:ascii="Times New Roman" w:hAnsi="Times New Roman" w:cs="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7E329D">
            <w:pPr>
              <w:spacing w:after="0" w:line="240" w:lineRule="auto"/>
              <w:ind w:left="-104"/>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Без изменений показателей</w:t>
            </w:r>
          </w:p>
        </w:tc>
        <w:tc>
          <w:tcPr>
            <w:tcW w:w="709" w:type="dxa"/>
            <w:tcBorders>
              <w:top w:val="single" w:sz="4" w:space="0" w:color="auto"/>
              <w:left w:val="single" w:sz="4" w:space="0" w:color="auto"/>
              <w:bottom w:val="single" w:sz="4" w:space="0" w:color="auto"/>
              <w:right w:val="single" w:sz="4" w:space="0" w:color="auto"/>
            </w:tcBorders>
          </w:tcPr>
          <w:p w:rsidR="002F441B" w:rsidRPr="006878A3" w:rsidRDefault="002F441B" w:rsidP="007E329D">
            <w:pPr>
              <w:spacing w:after="0" w:line="240" w:lineRule="auto"/>
              <w:ind w:left="-109"/>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Без изменений показателей</w:t>
            </w:r>
          </w:p>
        </w:tc>
        <w:tc>
          <w:tcPr>
            <w:tcW w:w="708" w:type="dxa"/>
            <w:tcBorders>
              <w:top w:val="single" w:sz="4" w:space="0" w:color="auto"/>
              <w:left w:val="single" w:sz="4" w:space="0" w:color="auto"/>
              <w:bottom w:val="single" w:sz="4" w:space="0" w:color="auto"/>
              <w:right w:val="single" w:sz="4" w:space="0" w:color="auto"/>
            </w:tcBorders>
          </w:tcPr>
          <w:p w:rsidR="002F441B" w:rsidRPr="006878A3" w:rsidRDefault="002F441B" w:rsidP="007E329D">
            <w:pPr>
              <w:spacing w:after="0" w:line="240" w:lineRule="auto"/>
              <w:ind w:left="-114"/>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снижение показателя на 5</w:t>
            </w:r>
            <w:r>
              <w:rPr>
                <w:rFonts w:ascii="Times New Roman" w:hAnsi="Times New Roman" w:cs="Times New Roman"/>
                <w:sz w:val="20"/>
                <w:szCs w:val="20"/>
                <w:lang w:eastAsia="en-US"/>
              </w:rPr>
              <w:t xml:space="preserve"> %</w:t>
            </w:r>
            <w:r w:rsidRPr="006878A3">
              <w:rPr>
                <w:rFonts w:ascii="Times New Roman" w:hAnsi="Times New Roman" w:cs="Times New Roman"/>
                <w:sz w:val="20"/>
                <w:szCs w:val="20"/>
                <w:lang w:eastAsia="en-US"/>
              </w:rPr>
              <w:t xml:space="preserve"> </w:t>
            </w:r>
          </w:p>
          <w:p w:rsidR="002F441B" w:rsidRPr="006878A3" w:rsidRDefault="002F441B" w:rsidP="00F76F93">
            <w:pPr>
              <w:spacing w:after="0" w:line="240" w:lineRule="auto"/>
              <w:jc w:val="center"/>
              <w:rPr>
                <w:rFonts w:ascii="Times New Roman" w:hAnsi="Times New Roman" w:cs="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714BE5" w:rsidRPr="006878A3" w:rsidRDefault="00714BE5" w:rsidP="00714BE5">
            <w:pPr>
              <w:spacing w:after="0" w:line="240" w:lineRule="auto"/>
              <w:ind w:left="-114"/>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снижение показателя на 5</w:t>
            </w:r>
            <w:r>
              <w:rPr>
                <w:rFonts w:ascii="Times New Roman" w:hAnsi="Times New Roman" w:cs="Times New Roman"/>
                <w:sz w:val="20"/>
                <w:szCs w:val="20"/>
                <w:lang w:eastAsia="en-US"/>
              </w:rPr>
              <w:t xml:space="preserve"> %</w:t>
            </w:r>
            <w:r w:rsidRPr="006878A3">
              <w:rPr>
                <w:rFonts w:ascii="Times New Roman" w:hAnsi="Times New Roman" w:cs="Times New Roman"/>
                <w:sz w:val="20"/>
                <w:szCs w:val="20"/>
                <w:lang w:eastAsia="en-US"/>
              </w:rPr>
              <w:t xml:space="preserve"> </w:t>
            </w:r>
          </w:p>
          <w:p w:rsidR="002F441B" w:rsidRPr="006878A3" w:rsidRDefault="002F441B" w:rsidP="007E329D">
            <w:pPr>
              <w:spacing w:after="0" w:line="240" w:lineRule="auto"/>
              <w:ind w:left="-114"/>
              <w:jc w:val="center"/>
              <w:rPr>
                <w:rFonts w:ascii="Times New Roman" w:hAnsi="Times New Roman" w:cs="Times New Roman"/>
                <w:sz w:val="20"/>
                <w:szCs w:val="20"/>
                <w:lang w:eastAsia="en-US"/>
              </w:rPr>
            </w:pPr>
          </w:p>
        </w:tc>
      </w:tr>
      <w:tr w:rsidR="00714BE5" w:rsidRPr="00E63A91" w:rsidTr="00FD0BD6">
        <w:trPr>
          <w:trHeight w:val="297"/>
        </w:trPr>
        <w:tc>
          <w:tcPr>
            <w:tcW w:w="10064" w:type="dxa"/>
            <w:gridSpan w:val="12"/>
            <w:tcBorders>
              <w:top w:val="single" w:sz="4" w:space="0" w:color="auto"/>
              <w:left w:val="single" w:sz="4" w:space="0" w:color="auto"/>
              <w:bottom w:val="single" w:sz="4" w:space="0" w:color="auto"/>
              <w:right w:val="single" w:sz="4" w:space="0" w:color="auto"/>
            </w:tcBorders>
            <w:vAlign w:val="center"/>
          </w:tcPr>
          <w:p w:rsidR="00714BE5" w:rsidRDefault="00714BE5" w:rsidP="00F76F93">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Задача 3. </w:t>
            </w:r>
            <w:r w:rsidRPr="00F76F93">
              <w:rPr>
                <w:rFonts w:ascii="Times New Roman" w:hAnsi="Times New Roman" w:cs="Times New Roman"/>
                <w:sz w:val="20"/>
                <w:szCs w:val="20"/>
                <w:lang w:eastAsia="en-US"/>
              </w:rPr>
              <w:t>Повышение уровня экологической грамотности населения</w:t>
            </w:r>
          </w:p>
        </w:tc>
      </w:tr>
      <w:tr w:rsidR="00714BE5" w:rsidRPr="00E63A91" w:rsidTr="0046420B">
        <w:trPr>
          <w:trHeight w:val="1001"/>
        </w:trPr>
        <w:tc>
          <w:tcPr>
            <w:tcW w:w="426"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10" w:type="dxa"/>
            <w:tcBorders>
              <w:top w:val="single" w:sz="4" w:space="0" w:color="auto"/>
              <w:left w:val="single" w:sz="4" w:space="0" w:color="auto"/>
              <w:bottom w:val="single" w:sz="4" w:space="0" w:color="auto"/>
              <w:right w:val="single" w:sz="4" w:space="0" w:color="auto"/>
            </w:tcBorders>
          </w:tcPr>
          <w:p w:rsidR="00714BE5" w:rsidRPr="006878A3" w:rsidRDefault="00714BE5" w:rsidP="00714BE5">
            <w:pPr>
              <w:autoSpaceDE w:val="0"/>
              <w:autoSpaceDN w:val="0"/>
              <w:adjustRightInd w:val="0"/>
              <w:spacing w:after="0" w:line="240" w:lineRule="auto"/>
              <w:rPr>
                <w:rFonts w:ascii="Times New Roman" w:hAnsi="Times New Roman" w:cs="Times New Roman"/>
                <w:sz w:val="20"/>
                <w:szCs w:val="20"/>
                <w:lang w:eastAsia="en-US"/>
              </w:rPr>
            </w:pPr>
            <w:r w:rsidRPr="006878A3">
              <w:rPr>
                <w:rStyle w:val="10pt0pt"/>
                <w:rFonts w:ascii="Times New Roman" w:hAnsi="Times New Roman" w:cs="Times New Roman"/>
                <w:b w:val="0"/>
              </w:rPr>
              <w:t>Реализация мероприятий, направленных на исследование состояния окружающей среды, оздоровление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rPr>
                <w:rFonts w:ascii="Times New Roman" w:hAnsi="Times New Roman" w:cs="Times New Roman"/>
                <w:sz w:val="20"/>
                <w:szCs w:val="20"/>
              </w:rPr>
            </w:pPr>
          </w:p>
          <w:p w:rsidR="00714BE5" w:rsidRPr="006878A3" w:rsidRDefault="00714BE5" w:rsidP="00714BE5">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ind w:right="174"/>
              <w:jc w:val="center"/>
              <w:rPr>
                <w:rFonts w:ascii="Times New Roman" w:hAnsi="Times New Roman" w:cs="Times New Roman"/>
                <w:sz w:val="20"/>
                <w:szCs w:val="20"/>
                <w:lang w:eastAsia="en-US"/>
              </w:rPr>
            </w:pPr>
          </w:p>
          <w:p w:rsidR="00714BE5" w:rsidRPr="006878A3" w:rsidRDefault="00714BE5" w:rsidP="00714BE5">
            <w:pPr>
              <w:spacing w:after="0" w:line="240" w:lineRule="auto"/>
              <w:ind w:right="174"/>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p>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2</w:t>
            </w:r>
          </w:p>
        </w:tc>
        <w:tc>
          <w:tcPr>
            <w:tcW w:w="708"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p>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p>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p>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p>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p>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c>
          <w:tcPr>
            <w:tcW w:w="708"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p>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3</w:t>
            </w:r>
          </w:p>
        </w:tc>
      </w:tr>
      <w:tr w:rsidR="00714BE5" w:rsidRPr="00E63A91" w:rsidTr="0046420B">
        <w:trPr>
          <w:trHeight w:val="1124"/>
        </w:trPr>
        <w:tc>
          <w:tcPr>
            <w:tcW w:w="426"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autoSpaceDE w:val="0"/>
              <w:autoSpaceDN w:val="0"/>
              <w:adjustRightInd w:val="0"/>
              <w:spacing w:after="0" w:line="240" w:lineRule="auto"/>
              <w:rPr>
                <w:rStyle w:val="10pt0pt"/>
                <w:rFonts w:ascii="Times New Roman" w:hAnsi="Times New Roman" w:cs="Times New Roman"/>
                <w:b w:val="0"/>
              </w:rPr>
            </w:pPr>
            <w:r w:rsidRPr="006878A3">
              <w:rPr>
                <w:rStyle w:val="10pt0pt"/>
                <w:rFonts w:ascii="Times New Roman" w:hAnsi="Times New Roman" w:cs="Times New Roman"/>
                <w:b w:val="0"/>
              </w:rPr>
              <w:t>Проведение на территории района мероприятий в рамках областной акции «Дни защиты от экологической опасности на территории Иркутской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850"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77</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ind w:right="174"/>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80</w:t>
            </w:r>
          </w:p>
        </w:tc>
        <w:tc>
          <w:tcPr>
            <w:tcW w:w="708"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80</w:t>
            </w:r>
          </w:p>
        </w:tc>
        <w:tc>
          <w:tcPr>
            <w:tcW w:w="709"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80</w:t>
            </w:r>
          </w:p>
        </w:tc>
        <w:tc>
          <w:tcPr>
            <w:tcW w:w="708"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80</w:t>
            </w:r>
          </w:p>
        </w:tc>
        <w:tc>
          <w:tcPr>
            <w:tcW w:w="708" w:type="dxa"/>
            <w:tcBorders>
              <w:top w:val="single" w:sz="4" w:space="0" w:color="auto"/>
              <w:left w:val="single" w:sz="4" w:space="0" w:color="auto"/>
              <w:bottom w:val="single" w:sz="4" w:space="0" w:color="auto"/>
              <w:right w:val="single" w:sz="4" w:space="0" w:color="auto"/>
            </w:tcBorders>
            <w:vAlign w:val="center"/>
          </w:tcPr>
          <w:p w:rsidR="00714BE5" w:rsidRPr="006878A3" w:rsidRDefault="00714BE5" w:rsidP="00714BE5">
            <w:pPr>
              <w:spacing w:after="0" w:line="240" w:lineRule="auto"/>
              <w:jc w:val="center"/>
              <w:rPr>
                <w:rFonts w:ascii="Times New Roman" w:hAnsi="Times New Roman" w:cs="Times New Roman"/>
                <w:sz w:val="20"/>
                <w:szCs w:val="20"/>
                <w:lang w:eastAsia="en-US"/>
              </w:rPr>
            </w:pPr>
            <w:r w:rsidRPr="006878A3">
              <w:rPr>
                <w:rFonts w:ascii="Times New Roman" w:hAnsi="Times New Roman" w:cs="Times New Roman"/>
                <w:sz w:val="20"/>
                <w:szCs w:val="20"/>
                <w:lang w:eastAsia="en-US"/>
              </w:rPr>
              <w:t>80</w:t>
            </w:r>
          </w:p>
        </w:tc>
      </w:tr>
    </w:tbl>
    <w:p w:rsidR="00F81722" w:rsidRDefault="00F81722" w:rsidP="00514FCE">
      <w:pPr>
        <w:pStyle w:val="ac"/>
      </w:pPr>
    </w:p>
    <w:p w:rsidR="00E63A91" w:rsidRPr="00F17A46" w:rsidRDefault="00E63A91" w:rsidP="00514FCE">
      <w:pPr>
        <w:pStyle w:val="ac"/>
      </w:pPr>
      <w:r w:rsidRPr="00363689">
        <w:t>Методика расчета показателей результативности муниципальной программы</w:t>
      </w:r>
    </w:p>
    <w:tbl>
      <w:tblPr>
        <w:tblW w:w="9782" w:type="dxa"/>
        <w:tblInd w:w="-269" w:type="dxa"/>
        <w:shd w:val="clear" w:color="auto" w:fill="FFFFFF"/>
        <w:tblCellMar>
          <w:top w:w="15" w:type="dxa"/>
          <w:left w:w="15" w:type="dxa"/>
          <w:bottom w:w="15" w:type="dxa"/>
          <w:right w:w="15" w:type="dxa"/>
        </w:tblCellMar>
        <w:tblLook w:val="04A0" w:firstRow="1" w:lastRow="0" w:firstColumn="1" w:lastColumn="0" w:noHBand="0" w:noVBand="1"/>
      </w:tblPr>
      <w:tblGrid>
        <w:gridCol w:w="426"/>
        <w:gridCol w:w="3969"/>
        <w:gridCol w:w="5387"/>
      </w:tblGrid>
      <w:tr w:rsidR="00E63A91" w:rsidRPr="00E112B9" w:rsidTr="0046420B">
        <w:tc>
          <w:tcPr>
            <w:tcW w:w="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3A91" w:rsidRPr="006878A3" w:rsidRDefault="00E63A91" w:rsidP="006878A3">
            <w:pPr>
              <w:spacing w:after="0" w:line="240" w:lineRule="auto"/>
              <w:ind w:right="42"/>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 п/п</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3A91" w:rsidRPr="006878A3" w:rsidRDefault="00E63A91" w:rsidP="006878A3">
            <w:pPr>
              <w:spacing w:after="0" w:line="240" w:lineRule="auto"/>
              <w:ind w:right="156"/>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Наименование показателя результативности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3A91" w:rsidRPr="006878A3" w:rsidRDefault="00E63A91" w:rsidP="006878A3">
            <w:pPr>
              <w:spacing w:after="0" w:line="240" w:lineRule="auto"/>
              <w:jc w:val="center"/>
              <w:rPr>
                <w:rFonts w:ascii="Times New Roman" w:hAnsi="Times New Roman" w:cs="Times New Roman"/>
                <w:color w:val="000000"/>
                <w:sz w:val="20"/>
                <w:szCs w:val="20"/>
              </w:rPr>
            </w:pPr>
            <w:r w:rsidRPr="006878A3">
              <w:rPr>
                <w:rFonts w:ascii="Times New Roman" w:hAnsi="Times New Roman" w:cs="Times New Roman"/>
                <w:color w:val="000000"/>
                <w:sz w:val="20"/>
                <w:szCs w:val="20"/>
              </w:rPr>
              <w:t xml:space="preserve">Методика расчета значения показателя результативности </w:t>
            </w:r>
            <w:r w:rsidRPr="006878A3">
              <w:rPr>
                <w:rFonts w:ascii="Times New Roman" w:hAnsi="Times New Roman" w:cs="Times New Roman"/>
                <w:sz w:val="20"/>
                <w:szCs w:val="20"/>
              </w:rPr>
              <w:t>или источник, содержащий соответствующую информацию</w:t>
            </w:r>
          </w:p>
        </w:tc>
      </w:tr>
      <w:tr w:rsidR="00E63A91" w:rsidRPr="00E112B9" w:rsidTr="0046420B">
        <w:tc>
          <w:tcPr>
            <w:tcW w:w="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3A91" w:rsidRPr="006878A3" w:rsidRDefault="00617A2C" w:rsidP="006878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3A91" w:rsidRPr="006559CD" w:rsidRDefault="00E63A91" w:rsidP="006559CD">
            <w:pPr>
              <w:spacing w:after="0" w:line="240" w:lineRule="auto"/>
              <w:rPr>
                <w:rFonts w:ascii="Times New Roman" w:hAnsi="Times New Roman" w:cs="Times New Roman"/>
                <w:bCs/>
                <w:color w:val="000000"/>
                <w:sz w:val="20"/>
                <w:szCs w:val="20"/>
              </w:rPr>
            </w:pPr>
            <w:r w:rsidRPr="006878A3">
              <w:rPr>
                <w:rFonts w:ascii="Times New Roman" w:hAnsi="Times New Roman" w:cs="Times New Roman"/>
                <w:bCs/>
                <w:color w:val="000000"/>
                <w:sz w:val="20"/>
                <w:szCs w:val="20"/>
              </w:rPr>
              <w:t>Снижение количе</w:t>
            </w:r>
            <w:r w:rsidR="006559CD">
              <w:rPr>
                <w:rFonts w:ascii="Times New Roman" w:hAnsi="Times New Roman" w:cs="Times New Roman"/>
                <w:bCs/>
                <w:color w:val="000000"/>
                <w:sz w:val="20"/>
                <w:szCs w:val="20"/>
              </w:rPr>
              <w:t xml:space="preserve">ства несанкционированных свалок </w:t>
            </w:r>
            <w:r w:rsidRPr="006878A3">
              <w:rPr>
                <w:rFonts w:ascii="Times New Roman" w:hAnsi="Times New Roman" w:cs="Times New Roman"/>
                <w:bCs/>
                <w:color w:val="000000"/>
                <w:sz w:val="20"/>
                <w:szCs w:val="20"/>
              </w:rPr>
              <w:t>на территории района</w:t>
            </w:r>
            <w:r w:rsidR="006559CD">
              <w:rPr>
                <w:rFonts w:ascii="Times New Roman" w:hAnsi="Times New Roman" w:cs="Times New Roman"/>
                <w:bCs/>
                <w:color w:val="000000"/>
                <w:sz w:val="20"/>
                <w:szCs w:val="20"/>
              </w:rPr>
              <w:t xml:space="preserve"> и поселений</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3A91" w:rsidRPr="006878A3" w:rsidRDefault="00FE4A74" w:rsidP="008D149B">
            <w:pPr>
              <w:spacing w:after="0" w:line="240" w:lineRule="auto"/>
              <w:ind w:right="19" w:firstLine="22"/>
              <w:jc w:val="center"/>
              <w:rPr>
                <w:rFonts w:ascii="Times New Roman" w:hAnsi="Times New Roman" w:cs="Times New Roman"/>
                <w:color w:val="000000"/>
                <w:sz w:val="20"/>
                <w:szCs w:val="20"/>
              </w:rPr>
            </w:pPr>
            <w:r w:rsidRPr="006878A3">
              <w:rPr>
                <w:rStyle w:val="10pt0pt"/>
                <w:rFonts w:ascii="Times New Roman" w:hAnsi="Times New Roman" w:cs="Times New Roman"/>
                <w:b w:val="0"/>
              </w:rPr>
              <w:t>Определяется на основании данных администрации МО «Нижнеилимский район», городски</w:t>
            </w:r>
            <w:r w:rsidR="008D149B">
              <w:rPr>
                <w:rStyle w:val="10pt0pt"/>
                <w:rFonts w:ascii="Times New Roman" w:hAnsi="Times New Roman" w:cs="Times New Roman"/>
                <w:b w:val="0"/>
              </w:rPr>
              <w:t>х</w:t>
            </w:r>
            <w:r w:rsidRPr="006878A3">
              <w:rPr>
                <w:rStyle w:val="10pt0pt"/>
                <w:rFonts w:ascii="Times New Roman" w:hAnsi="Times New Roman" w:cs="Times New Roman"/>
                <w:b w:val="0"/>
              </w:rPr>
              <w:t xml:space="preserve"> и сельски</w:t>
            </w:r>
            <w:r w:rsidR="008D149B">
              <w:rPr>
                <w:rStyle w:val="10pt0pt"/>
                <w:rFonts w:ascii="Times New Roman" w:hAnsi="Times New Roman" w:cs="Times New Roman"/>
                <w:b w:val="0"/>
              </w:rPr>
              <w:t>х</w:t>
            </w:r>
            <w:r w:rsidRPr="006878A3">
              <w:rPr>
                <w:rStyle w:val="10pt0pt"/>
                <w:rFonts w:ascii="Times New Roman" w:hAnsi="Times New Roman" w:cs="Times New Roman"/>
                <w:b w:val="0"/>
              </w:rPr>
              <w:t xml:space="preserve"> поселени</w:t>
            </w:r>
            <w:r w:rsidR="008D149B">
              <w:rPr>
                <w:rStyle w:val="10pt0pt"/>
                <w:rFonts w:ascii="Times New Roman" w:hAnsi="Times New Roman" w:cs="Times New Roman"/>
                <w:b w:val="0"/>
              </w:rPr>
              <w:t>й</w:t>
            </w:r>
            <w:r w:rsidRPr="006878A3">
              <w:rPr>
                <w:rStyle w:val="10pt0pt"/>
                <w:rFonts w:ascii="Times New Roman" w:hAnsi="Times New Roman" w:cs="Times New Roman"/>
                <w:b w:val="0"/>
              </w:rPr>
              <w:t>, Нижнеилимское лесничество.</w:t>
            </w:r>
          </w:p>
        </w:tc>
      </w:tr>
      <w:tr w:rsidR="00E63A91" w:rsidRPr="00E112B9" w:rsidTr="0046420B">
        <w:tc>
          <w:tcPr>
            <w:tcW w:w="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3A91" w:rsidRPr="006878A3" w:rsidRDefault="00617A2C" w:rsidP="006878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3A91" w:rsidRPr="006878A3" w:rsidRDefault="00E63A91" w:rsidP="006878A3">
            <w:pPr>
              <w:spacing w:after="0" w:line="240" w:lineRule="auto"/>
              <w:rPr>
                <w:rFonts w:ascii="Times New Roman" w:hAnsi="Times New Roman" w:cs="Times New Roman"/>
                <w:bCs/>
                <w:sz w:val="20"/>
                <w:szCs w:val="20"/>
              </w:rPr>
            </w:pPr>
            <w:r w:rsidRPr="006878A3">
              <w:rPr>
                <w:rStyle w:val="10pt0pt"/>
                <w:rFonts w:ascii="Times New Roman" w:hAnsi="Times New Roman" w:cs="Times New Roman"/>
                <w:b w:val="0"/>
              </w:rPr>
              <w:t xml:space="preserve">Обучение сотрудников </w:t>
            </w:r>
            <w:r w:rsidRPr="006878A3">
              <w:rPr>
                <w:rFonts w:ascii="Times New Roman" w:hAnsi="Times New Roman" w:cs="Times New Roman"/>
                <w:sz w:val="20"/>
                <w:szCs w:val="20"/>
                <w:lang w:eastAsia="en-US"/>
              </w:rPr>
              <w:t xml:space="preserve">администраций района и </w:t>
            </w:r>
            <w:r w:rsidRPr="006878A3">
              <w:rPr>
                <w:rFonts w:ascii="Times New Roman" w:hAnsi="Times New Roman" w:cs="Times New Roman"/>
                <w:sz w:val="20"/>
                <w:szCs w:val="20"/>
              </w:rPr>
              <w:t xml:space="preserve">поселений района по </w:t>
            </w:r>
            <w:r w:rsidRPr="006878A3">
              <w:rPr>
                <w:rStyle w:val="10pt0pt"/>
                <w:rFonts w:ascii="Times New Roman" w:hAnsi="Times New Roman" w:cs="Times New Roman"/>
                <w:b w:val="0"/>
              </w:rPr>
              <w:t>вопросам охраны окружающей среды и природопользования.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63A91" w:rsidRPr="006878A3" w:rsidRDefault="00FE4A74" w:rsidP="008D149B">
            <w:pPr>
              <w:spacing w:after="0" w:line="240" w:lineRule="auto"/>
              <w:ind w:firstLine="6"/>
              <w:jc w:val="center"/>
              <w:rPr>
                <w:rFonts w:ascii="Times New Roman" w:hAnsi="Times New Roman" w:cs="Times New Roman"/>
                <w:color w:val="000000"/>
                <w:sz w:val="20"/>
                <w:szCs w:val="20"/>
              </w:rPr>
            </w:pPr>
            <w:r w:rsidRPr="006878A3">
              <w:rPr>
                <w:rStyle w:val="10pt0pt"/>
                <w:rFonts w:ascii="Times New Roman" w:hAnsi="Times New Roman" w:cs="Times New Roman"/>
                <w:b w:val="0"/>
              </w:rPr>
              <w:t>Определяется на основании данных администрации МО «Нижнеилимский район», городски</w:t>
            </w:r>
            <w:r w:rsidR="008D149B">
              <w:rPr>
                <w:rStyle w:val="10pt0pt"/>
                <w:rFonts w:ascii="Times New Roman" w:hAnsi="Times New Roman" w:cs="Times New Roman"/>
                <w:b w:val="0"/>
              </w:rPr>
              <w:t>х</w:t>
            </w:r>
            <w:r w:rsidRPr="006878A3">
              <w:rPr>
                <w:rStyle w:val="10pt0pt"/>
                <w:rFonts w:ascii="Times New Roman" w:hAnsi="Times New Roman" w:cs="Times New Roman"/>
                <w:b w:val="0"/>
              </w:rPr>
              <w:t xml:space="preserve"> и сельски</w:t>
            </w:r>
            <w:r w:rsidR="008D149B">
              <w:rPr>
                <w:rStyle w:val="10pt0pt"/>
                <w:rFonts w:ascii="Times New Roman" w:hAnsi="Times New Roman" w:cs="Times New Roman"/>
                <w:b w:val="0"/>
              </w:rPr>
              <w:t>х</w:t>
            </w:r>
            <w:r w:rsidRPr="006878A3">
              <w:rPr>
                <w:rStyle w:val="10pt0pt"/>
                <w:rFonts w:ascii="Times New Roman" w:hAnsi="Times New Roman" w:cs="Times New Roman"/>
                <w:b w:val="0"/>
              </w:rPr>
              <w:t xml:space="preserve"> поселени</w:t>
            </w:r>
            <w:r w:rsidR="008D149B">
              <w:rPr>
                <w:rStyle w:val="10pt0pt"/>
                <w:rFonts w:ascii="Times New Roman" w:hAnsi="Times New Roman" w:cs="Times New Roman"/>
                <w:b w:val="0"/>
              </w:rPr>
              <w:t>й</w:t>
            </w:r>
            <w:r w:rsidRPr="006878A3">
              <w:rPr>
                <w:rStyle w:val="10pt0pt"/>
                <w:rFonts w:ascii="Times New Roman" w:hAnsi="Times New Roman" w:cs="Times New Roman"/>
                <w:b w:val="0"/>
              </w:rPr>
              <w:t>.</w:t>
            </w:r>
          </w:p>
        </w:tc>
      </w:tr>
      <w:tr w:rsidR="00E63A91" w:rsidRPr="00E112B9" w:rsidTr="0046420B">
        <w:tc>
          <w:tcPr>
            <w:tcW w:w="4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3A91" w:rsidRPr="006878A3" w:rsidRDefault="00E63A91" w:rsidP="006878A3">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3A91" w:rsidRPr="006878A3" w:rsidRDefault="00E63A91" w:rsidP="006878A3">
            <w:pPr>
              <w:spacing w:after="0" w:line="240" w:lineRule="auto"/>
              <w:rPr>
                <w:rFonts w:ascii="Times New Roman" w:hAnsi="Times New Roman" w:cs="Times New Roman"/>
                <w:bCs/>
                <w:sz w:val="20"/>
                <w:szCs w:val="20"/>
              </w:rPr>
            </w:pPr>
            <w:r w:rsidRPr="006878A3">
              <w:rPr>
                <w:rStyle w:val="10pt0pt"/>
                <w:rFonts w:ascii="Times New Roman" w:hAnsi="Times New Roman" w:cs="Times New Roman"/>
                <w:b w:val="0"/>
              </w:rPr>
              <w:t>Реализация мероприятий, направленных на исследование состояния окружающей среды, оздоровление населения.</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3A91" w:rsidRPr="006878A3" w:rsidRDefault="00FE4A74" w:rsidP="008D149B">
            <w:pPr>
              <w:spacing w:after="0" w:line="240" w:lineRule="auto"/>
              <w:ind w:firstLine="6"/>
              <w:jc w:val="center"/>
              <w:rPr>
                <w:rFonts w:ascii="Times New Roman" w:hAnsi="Times New Roman" w:cs="Times New Roman"/>
                <w:color w:val="000000"/>
                <w:sz w:val="20"/>
                <w:szCs w:val="20"/>
              </w:rPr>
            </w:pPr>
            <w:r w:rsidRPr="006878A3">
              <w:rPr>
                <w:rStyle w:val="10pt0pt"/>
                <w:rFonts w:ascii="Times New Roman" w:hAnsi="Times New Roman" w:cs="Times New Roman"/>
                <w:b w:val="0"/>
              </w:rPr>
              <w:t>Определяется на основании данных администрации МО «Нижнеилимский район», городски</w:t>
            </w:r>
            <w:r w:rsidR="008D149B">
              <w:rPr>
                <w:rStyle w:val="10pt0pt"/>
                <w:rFonts w:ascii="Times New Roman" w:hAnsi="Times New Roman" w:cs="Times New Roman"/>
                <w:b w:val="0"/>
              </w:rPr>
              <w:t>х</w:t>
            </w:r>
            <w:r w:rsidRPr="006878A3">
              <w:rPr>
                <w:rStyle w:val="10pt0pt"/>
                <w:rFonts w:ascii="Times New Roman" w:hAnsi="Times New Roman" w:cs="Times New Roman"/>
                <w:b w:val="0"/>
              </w:rPr>
              <w:t xml:space="preserve"> и сельски</w:t>
            </w:r>
            <w:r w:rsidR="008D149B">
              <w:rPr>
                <w:rStyle w:val="10pt0pt"/>
                <w:rFonts w:ascii="Times New Roman" w:hAnsi="Times New Roman" w:cs="Times New Roman"/>
                <w:b w:val="0"/>
              </w:rPr>
              <w:t>х</w:t>
            </w:r>
            <w:r w:rsidRPr="006878A3">
              <w:rPr>
                <w:rStyle w:val="10pt0pt"/>
                <w:rFonts w:ascii="Times New Roman" w:hAnsi="Times New Roman" w:cs="Times New Roman"/>
                <w:b w:val="0"/>
              </w:rPr>
              <w:t xml:space="preserve"> поселени</w:t>
            </w:r>
            <w:r w:rsidR="008D149B">
              <w:rPr>
                <w:rStyle w:val="10pt0pt"/>
                <w:rFonts w:ascii="Times New Roman" w:hAnsi="Times New Roman" w:cs="Times New Roman"/>
                <w:b w:val="0"/>
              </w:rPr>
              <w:t>й</w:t>
            </w:r>
            <w:r w:rsidRPr="006878A3">
              <w:rPr>
                <w:rStyle w:val="10pt0pt"/>
                <w:rFonts w:ascii="Times New Roman" w:hAnsi="Times New Roman" w:cs="Times New Roman"/>
                <w:b w:val="0"/>
              </w:rPr>
              <w:t>.</w:t>
            </w:r>
          </w:p>
        </w:tc>
      </w:tr>
      <w:tr w:rsidR="00E63A91" w:rsidRPr="00E112B9" w:rsidTr="0046420B">
        <w:tc>
          <w:tcPr>
            <w:tcW w:w="42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3A91" w:rsidRPr="006878A3" w:rsidRDefault="00E63A91" w:rsidP="006878A3">
            <w:pPr>
              <w:spacing w:after="0" w:line="240" w:lineRule="auto"/>
              <w:jc w:val="center"/>
              <w:rPr>
                <w:rFonts w:ascii="Times New Roman" w:hAnsi="Times New Roman" w:cs="Times New Roman"/>
                <w:sz w:val="20"/>
                <w:szCs w:val="20"/>
              </w:rPr>
            </w:pPr>
            <w:r w:rsidRPr="006878A3">
              <w:rPr>
                <w:rFonts w:ascii="Times New Roman" w:hAnsi="Times New Roman" w:cs="Times New Roman"/>
                <w:sz w:val="20"/>
                <w:szCs w:val="20"/>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3A91" w:rsidRPr="006878A3" w:rsidRDefault="00E63A91" w:rsidP="006878A3">
            <w:pPr>
              <w:spacing w:after="0" w:line="240" w:lineRule="auto"/>
              <w:rPr>
                <w:rFonts w:ascii="Times New Roman" w:hAnsi="Times New Roman" w:cs="Times New Roman"/>
                <w:bCs/>
                <w:sz w:val="20"/>
                <w:szCs w:val="20"/>
              </w:rPr>
            </w:pPr>
            <w:r w:rsidRPr="006878A3">
              <w:rPr>
                <w:rStyle w:val="10pt0pt"/>
                <w:rFonts w:ascii="Times New Roman" w:hAnsi="Times New Roman" w:cs="Times New Roman"/>
                <w:b w:val="0"/>
              </w:rPr>
              <w:t>Проведение на территории района мероприятий в рамках областной акции «Дни защиты от экологической опасности на территории Иркутской области»</w:t>
            </w:r>
          </w:p>
        </w:tc>
        <w:tc>
          <w:tcPr>
            <w:tcW w:w="53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63A91" w:rsidRPr="006878A3" w:rsidRDefault="00FE4A74" w:rsidP="008D149B">
            <w:pPr>
              <w:spacing w:after="0" w:line="240" w:lineRule="auto"/>
              <w:ind w:firstLine="6"/>
              <w:jc w:val="center"/>
              <w:rPr>
                <w:rFonts w:ascii="Times New Roman" w:hAnsi="Times New Roman" w:cs="Times New Roman"/>
                <w:color w:val="000000"/>
                <w:sz w:val="20"/>
                <w:szCs w:val="20"/>
              </w:rPr>
            </w:pPr>
            <w:r w:rsidRPr="006878A3">
              <w:rPr>
                <w:rStyle w:val="10pt0pt"/>
                <w:rFonts w:ascii="Times New Roman" w:hAnsi="Times New Roman" w:cs="Times New Roman"/>
                <w:b w:val="0"/>
              </w:rPr>
              <w:t>Определяется на основании данных администрации МО «Нижнеилимский район», городски</w:t>
            </w:r>
            <w:r w:rsidR="008D149B">
              <w:rPr>
                <w:rStyle w:val="10pt0pt"/>
                <w:rFonts w:ascii="Times New Roman" w:hAnsi="Times New Roman" w:cs="Times New Roman"/>
                <w:b w:val="0"/>
              </w:rPr>
              <w:t>х</w:t>
            </w:r>
            <w:r w:rsidRPr="006878A3">
              <w:rPr>
                <w:rStyle w:val="10pt0pt"/>
                <w:rFonts w:ascii="Times New Roman" w:hAnsi="Times New Roman" w:cs="Times New Roman"/>
                <w:b w:val="0"/>
              </w:rPr>
              <w:t xml:space="preserve"> и сельски</w:t>
            </w:r>
            <w:r w:rsidR="008D149B">
              <w:rPr>
                <w:rStyle w:val="10pt0pt"/>
                <w:rFonts w:ascii="Times New Roman" w:hAnsi="Times New Roman" w:cs="Times New Roman"/>
                <w:b w:val="0"/>
              </w:rPr>
              <w:t>х</w:t>
            </w:r>
            <w:r w:rsidRPr="006878A3">
              <w:rPr>
                <w:rStyle w:val="10pt0pt"/>
                <w:rFonts w:ascii="Times New Roman" w:hAnsi="Times New Roman" w:cs="Times New Roman"/>
                <w:b w:val="0"/>
              </w:rPr>
              <w:t xml:space="preserve"> поселени</w:t>
            </w:r>
            <w:r w:rsidR="008D149B">
              <w:rPr>
                <w:rStyle w:val="10pt0pt"/>
                <w:rFonts w:ascii="Times New Roman" w:hAnsi="Times New Roman" w:cs="Times New Roman"/>
                <w:b w:val="0"/>
              </w:rPr>
              <w:t>й</w:t>
            </w:r>
            <w:r w:rsidRPr="006878A3">
              <w:rPr>
                <w:rStyle w:val="10pt0pt"/>
                <w:rFonts w:ascii="Times New Roman" w:hAnsi="Times New Roman" w:cs="Times New Roman"/>
                <w:b w:val="0"/>
              </w:rPr>
              <w:t>.</w:t>
            </w:r>
          </w:p>
        </w:tc>
      </w:tr>
    </w:tbl>
    <w:p w:rsidR="00320AE6" w:rsidRPr="0097333E" w:rsidRDefault="00320AE6" w:rsidP="00B04970">
      <w:pPr>
        <w:spacing w:after="0" w:line="240" w:lineRule="auto"/>
        <w:jc w:val="center"/>
        <w:rPr>
          <w:rFonts w:ascii="Times New Roman" w:hAnsi="Times New Roman" w:cs="Times New Roman"/>
          <w:b/>
          <w:sz w:val="24"/>
          <w:szCs w:val="24"/>
        </w:rPr>
      </w:pPr>
      <w:r w:rsidRPr="0097333E">
        <w:rPr>
          <w:rFonts w:ascii="Times New Roman" w:hAnsi="Times New Roman" w:cs="Times New Roman"/>
          <w:b/>
          <w:sz w:val="24"/>
          <w:szCs w:val="24"/>
        </w:rPr>
        <w:t>Раздел 7. Риски реализации муниципальной подпрограммы</w:t>
      </w:r>
    </w:p>
    <w:p w:rsidR="00320AE6" w:rsidRPr="00A51200" w:rsidRDefault="00320AE6" w:rsidP="007E329D">
      <w:pPr>
        <w:spacing w:after="0" w:line="240" w:lineRule="auto"/>
        <w:ind w:firstLine="567"/>
        <w:jc w:val="center"/>
        <w:rPr>
          <w:rFonts w:ascii="Times New Roman" w:hAnsi="Times New Roman" w:cs="Times New Roman"/>
          <w:sz w:val="24"/>
          <w:szCs w:val="24"/>
        </w:rPr>
      </w:pPr>
      <w:r w:rsidRPr="00A51200">
        <w:rPr>
          <w:rFonts w:ascii="Times New Roman" w:hAnsi="Times New Roman" w:cs="Times New Roman"/>
          <w:sz w:val="24"/>
          <w:szCs w:val="24"/>
        </w:rPr>
        <w:t>Реализация муниципальной подпрограммы сопряжена с рядом рисков, которые могут препятствовать своевременному достижению запланированных результатов, а именно:</w:t>
      </w:r>
    </w:p>
    <w:p w:rsidR="00320AE6" w:rsidRPr="00A51200" w:rsidRDefault="00320AE6" w:rsidP="007E329D">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1. Финансовые риски, связанные с возникновением бюджетного дефицита, урезанием некоторых статей бюджета и, соответственно, недостаточным уровнем финансирования подпрограммных мероприятий. С целью ограничения финансового риска ответственный исполнитель ежегодно уточняет объемы финансовых средств, исходя из возможностей бюджета Нижнеилимского муниципального района и готовит ежегодно в установленном порядке предложения по реализации и уточнению перечня мероприятий подпрограммы;</w:t>
      </w:r>
    </w:p>
    <w:p w:rsidR="00320AE6" w:rsidRPr="00A51200" w:rsidRDefault="00320AE6" w:rsidP="007E329D">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2. Риски, связанные с изменениями в законодательстве (как на федеральном,</w:t>
      </w:r>
      <w:r>
        <w:rPr>
          <w:rFonts w:ascii="Times New Roman" w:hAnsi="Times New Roman" w:cs="Times New Roman"/>
          <w:sz w:val="24"/>
          <w:szCs w:val="24"/>
        </w:rPr>
        <w:t xml:space="preserve"> </w:t>
      </w:r>
      <w:r w:rsidRPr="00A51200">
        <w:rPr>
          <w:rFonts w:ascii="Times New Roman" w:hAnsi="Times New Roman" w:cs="Times New Roman"/>
          <w:sz w:val="24"/>
          <w:szCs w:val="24"/>
        </w:rPr>
        <w:t>так и на региональном уровне) Влияние указанных рисков может быть минимизировано путем мониторинга планируемых изменений законодательства.</w:t>
      </w:r>
    </w:p>
    <w:p w:rsidR="00714BE5" w:rsidRDefault="00320AE6" w:rsidP="00714BE5">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3. Административные риски, связанные с неправомерными либо не своевременными действиями лиц, непосредственно или косвенно связанных с исполнением подпрограммных мероприятий. Для минимизации данного риска будет осуществляться мониторинг реализации муниципальной подпрограммы.</w:t>
      </w:r>
      <w:r w:rsidR="005E6CED">
        <w:rPr>
          <w:rFonts w:ascii="Times New Roman" w:hAnsi="Times New Roman" w:cs="Times New Roman"/>
          <w:sz w:val="24"/>
          <w:szCs w:val="24"/>
        </w:rPr>
        <w:t xml:space="preserve"> </w:t>
      </w:r>
    </w:p>
    <w:p w:rsidR="00714BE5" w:rsidRDefault="00320AE6" w:rsidP="00714BE5">
      <w:pPr>
        <w:spacing w:after="0" w:line="240" w:lineRule="auto"/>
        <w:ind w:firstLine="567"/>
        <w:jc w:val="both"/>
        <w:rPr>
          <w:rFonts w:ascii="Times New Roman" w:hAnsi="Times New Roman" w:cs="Times New Roman"/>
          <w:sz w:val="24"/>
          <w:szCs w:val="24"/>
        </w:rPr>
      </w:pPr>
      <w:r w:rsidRPr="00A51200">
        <w:rPr>
          <w:rFonts w:ascii="Times New Roman" w:hAnsi="Times New Roman" w:cs="Times New Roman"/>
          <w:sz w:val="24"/>
          <w:szCs w:val="24"/>
        </w:rPr>
        <w:t>Меры по минимизации остальных возможных рисков, связанных со спецификой целей и задач муниципальной подпрограммы, будут приниматься в ходе оперативного управл</w:t>
      </w:r>
      <w:r>
        <w:rPr>
          <w:rFonts w:ascii="Times New Roman" w:hAnsi="Times New Roman" w:cs="Times New Roman"/>
          <w:sz w:val="24"/>
          <w:szCs w:val="24"/>
        </w:rPr>
        <w:t xml:space="preserve">ения реализацией подпрограммы. </w:t>
      </w:r>
    </w:p>
    <w:p w:rsidR="00A92FF7" w:rsidRDefault="00B04970" w:rsidP="00A92FF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М</w:t>
      </w:r>
      <w:r w:rsidR="00A73E81" w:rsidRPr="00A73E81">
        <w:rPr>
          <w:rFonts w:ascii="Times New Roman" w:hAnsi="Times New Roman" w:cs="Times New Roman"/>
          <w:b/>
          <w:sz w:val="24"/>
          <w:szCs w:val="24"/>
        </w:rPr>
        <w:t>эр района</w:t>
      </w:r>
      <w:r w:rsidR="00A73E81" w:rsidRPr="00A73E81">
        <w:rPr>
          <w:rFonts w:ascii="Times New Roman" w:hAnsi="Times New Roman" w:cs="Times New Roman"/>
          <w:b/>
          <w:sz w:val="24"/>
          <w:szCs w:val="24"/>
        </w:rPr>
        <w:tab/>
      </w:r>
      <w:r w:rsidR="00A73E81" w:rsidRPr="00A73E81">
        <w:rPr>
          <w:rFonts w:ascii="Times New Roman" w:hAnsi="Times New Roman" w:cs="Times New Roman"/>
          <w:b/>
          <w:sz w:val="24"/>
          <w:szCs w:val="24"/>
        </w:rPr>
        <w:tab/>
      </w:r>
      <w:r w:rsidR="00A73E81" w:rsidRPr="00A73E81">
        <w:rPr>
          <w:rFonts w:ascii="Times New Roman" w:hAnsi="Times New Roman" w:cs="Times New Roman"/>
          <w:b/>
          <w:sz w:val="24"/>
          <w:szCs w:val="24"/>
        </w:rPr>
        <w:tab/>
      </w:r>
      <w:r w:rsidR="00A73E81" w:rsidRPr="00A73E81">
        <w:rPr>
          <w:rFonts w:ascii="Times New Roman" w:hAnsi="Times New Roman" w:cs="Times New Roman"/>
          <w:b/>
          <w:sz w:val="24"/>
          <w:szCs w:val="24"/>
        </w:rPr>
        <w:tab/>
      </w:r>
      <w:r w:rsidR="00A73E81" w:rsidRPr="00A73E81">
        <w:rPr>
          <w:rFonts w:ascii="Times New Roman" w:hAnsi="Times New Roman" w:cs="Times New Roman"/>
          <w:b/>
          <w:sz w:val="24"/>
          <w:szCs w:val="24"/>
        </w:rPr>
        <w:tab/>
      </w:r>
      <w:r w:rsidR="00A73E81" w:rsidRPr="00A73E81">
        <w:rPr>
          <w:rFonts w:ascii="Times New Roman" w:hAnsi="Times New Roman" w:cs="Times New Roman"/>
          <w:b/>
          <w:sz w:val="24"/>
          <w:szCs w:val="24"/>
        </w:rPr>
        <w:tab/>
        <w:t>М.С. Романов</w:t>
      </w:r>
    </w:p>
    <w:p w:rsidR="00A92FF7" w:rsidRDefault="00A92FF7">
      <w:pPr>
        <w:rPr>
          <w:rFonts w:ascii="Times New Roman" w:hAnsi="Times New Roman" w:cs="Times New Roman"/>
          <w:b/>
          <w:sz w:val="24"/>
          <w:szCs w:val="24"/>
        </w:rPr>
        <w:sectPr w:rsidR="00A92FF7" w:rsidSect="002855D3">
          <w:type w:val="continuous"/>
          <w:pgSz w:w="11906" w:h="16838"/>
          <w:pgMar w:top="1134" w:right="850" w:bottom="709" w:left="1701" w:header="708" w:footer="708" w:gutter="0"/>
          <w:cols w:space="708"/>
          <w:docGrid w:linePitch="360"/>
        </w:sectPr>
      </w:pPr>
    </w:p>
    <w:tbl>
      <w:tblPr>
        <w:tblW w:w="15984" w:type="dxa"/>
        <w:tblInd w:w="108" w:type="dxa"/>
        <w:tblLook w:val="04A0" w:firstRow="1" w:lastRow="0" w:firstColumn="1" w:lastColumn="0" w:noHBand="0" w:noVBand="1"/>
      </w:tblPr>
      <w:tblGrid>
        <w:gridCol w:w="666"/>
        <w:gridCol w:w="1173"/>
        <w:gridCol w:w="767"/>
        <w:gridCol w:w="1710"/>
        <w:gridCol w:w="1724"/>
        <w:gridCol w:w="1727"/>
        <w:gridCol w:w="824"/>
        <w:gridCol w:w="666"/>
        <w:gridCol w:w="666"/>
        <w:gridCol w:w="950"/>
        <w:gridCol w:w="708"/>
        <w:gridCol w:w="666"/>
        <w:gridCol w:w="666"/>
        <w:gridCol w:w="795"/>
        <w:gridCol w:w="2126"/>
        <w:gridCol w:w="236"/>
      </w:tblGrid>
      <w:tr w:rsidR="00A92FF7" w:rsidRPr="00A92FF7" w:rsidTr="00873BE2">
        <w:trPr>
          <w:gridAfter w:val="1"/>
          <w:wAfter w:w="236" w:type="dxa"/>
          <w:trHeight w:val="1245"/>
        </w:trPr>
        <w:tc>
          <w:tcPr>
            <w:tcW w:w="666"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4"/>
                <w:szCs w:val="24"/>
              </w:rPr>
            </w:pPr>
          </w:p>
        </w:tc>
        <w:tc>
          <w:tcPr>
            <w:tcW w:w="1173"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824"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4253" w:type="dxa"/>
            <w:gridSpan w:val="4"/>
            <w:tcBorders>
              <w:top w:val="nil"/>
              <w:left w:val="nil"/>
              <w:bottom w:val="nil"/>
              <w:right w:val="nil"/>
            </w:tcBorders>
            <w:shd w:val="clear" w:color="auto" w:fill="auto"/>
            <w:vAlign w:val="center"/>
            <w:hideMark/>
          </w:tcPr>
          <w:p w:rsidR="00873BE2" w:rsidRDefault="00A92FF7" w:rsidP="00A92FF7">
            <w:pPr>
              <w:spacing w:after="0" w:line="240" w:lineRule="auto"/>
              <w:jc w:val="right"/>
              <w:rPr>
                <w:rFonts w:ascii="Times New Roman" w:eastAsia="Times New Roman" w:hAnsi="Times New Roman" w:cs="Times New Roman"/>
                <w:color w:val="000000"/>
              </w:rPr>
            </w:pPr>
            <w:r w:rsidRPr="00A92FF7">
              <w:rPr>
                <w:rFonts w:ascii="Times New Roman" w:eastAsia="Times New Roman" w:hAnsi="Times New Roman" w:cs="Times New Roman"/>
                <w:color w:val="000000"/>
              </w:rPr>
              <w:t xml:space="preserve">Приложение 1                                                                                            к муниципальной программе </w:t>
            </w:r>
          </w:p>
          <w:p w:rsidR="00A92FF7" w:rsidRPr="00A92FF7" w:rsidRDefault="00A92FF7" w:rsidP="00A92FF7">
            <w:pPr>
              <w:spacing w:after="0" w:line="240" w:lineRule="auto"/>
              <w:jc w:val="right"/>
              <w:rPr>
                <w:rFonts w:ascii="Times New Roman" w:eastAsia="Times New Roman" w:hAnsi="Times New Roman" w:cs="Times New Roman"/>
                <w:color w:val="000000"/>
              </w:rPr>
            </w:pPr>
            <w:r w:rsidRPr="00A92FF7">
              <w:rPr>
                <w:rFonts w:ascii="Times New Roman" w:eastAsia="Times New Roman" w:hAnsi="Times New Roman" w:cs="Times New Roman"/>
                <w:color w:val="000000"/>
              </w:rPr>
              <w:t>"Безопасность Нижнеилимского муниципального района на 2018-2025 гг"</w:t>
            </w:r>
          </w:p>
        </w:tc>
      </w:tr>
      <w:tr w:rsidR="00A92FF7" w:rsidRPr="00A92FF7" w:rsidTr="00873BE2">
        <w:trPr>
          <w:gridAfter w:val="1"/>
          <w:wAfter w:w="236" w:type="dxa"/>
          <w:trHeight w:val="300"/>
        </w:trPr>
        <w:tc>
          <w:tcPr>
            <w:tcW w:w="15748" w:type="dxa"/>
            <w:gridSpan w:val="15"/>
            <w:tcBorders>
              <w:top w:val="nil"/>
              <w:left w:val="nil"/>
              <w:bottom w:val="nil"/>
              <w:right w:val="nil"/>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rPr>
            </w:pPr>
            <w:r w:rsidRPr="00A92FF7">
              <w:rPr>
                <w:rFonts w:ascii="Times New Roman" w:eastAsia="Times New Roman" w:hAnsi="Times New Roman" w:cs="Times New Roman"/>
                <w:color w:val="000000"/>
              </w:rPr>
              <w:t>Система мероприятий подпрограммы 1 "Предупреждение и ликвидация последствий чрезвычайных ситуаций"</w:t>
            </w:r>
          </w:p>
        </w:tc>
      </w:tr>
      <w:tr w:rsidR="00A92FF7" w:rsidRPr="00A92FF7" w:rsidTr="00873BE2">
        <w:trPr>
          <w:gridAfter w:val="1"/>
          <w:wAfter w:w="236" w:type="dxa"/>
          <w:trHeight w:val="165"/>
        </w:trPr>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rPr>
            </w:pPr>
          </w:p>
        </w:tc>
        <w:tc>
          <w:tcPr>
            <w:tcW w:w="1173"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824"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r>
      <w:tr w:rsidR="00A92FF7" w:rsidRPr="00A92FF7" w:rsidTr="00873BE2">
        <w:trPr>
          <w:gridAfter w:val="1"/>
          <w:wAfter w:w="236" w:type="dxa"/>
          <w:trHeight w:val="72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8"/>
                <w:szCs w:val="18"/>
              </w:rPr>
            </w:pPr>
            <w:r w:rsidRPr="00A92FF7">
              <w:rPr>
                <w:rFonts w:ascii="Times New Roman" w:eastAsia="Times New Roman" w:hAnsi="Times New Roman" w:cs="Times New Roman"/>
                <w:color w:val="000000"/>
                <w:sz w:val="18"/>
                <w:szCs w:val="18"/>
              </w:rPr>
              <w:t>№ п/п</w:t>
            </w:r>
          </w:p>
        </w:tc>
        <w:tc>
          <w:tcPr>
            <w:tcW w:w="1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8"/>
                <w:szCs w:val="18"/>
              </w:rPr>
            </w:pPr>
            <w:r w:rsidRPr="00A92FF7">
              <w:rPr>
                <w:rFonts w:ascii="Times New Roman" w:eastAsia="Times New Roman" w:hAnsi="Times New Roman" w:cs="Times New Roman"/>
                <w:color w:val="000000"/>
                <w:sz w:val="18"/>
                <w:szCs w:val="18"/>
              </w:rPr>
              <w:t>Наименование основного  мероприятия</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Ответственный исполнитель или соисполнитель (участники)</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Источник финансирования</w:t>
            </w:r>
          </w:p>
        </w:tc>
        <w:tc>
          <w:tcPr>
            <w:tcW w:w="17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Объем финансирования всего, тыс. руб.</w:t>
            </w:r>
          </w:p>
        </w:tc>
        <w:tc>
          <w:tcPr>
            <w:tcW w:w="5941" w:type="dxa"/>
            <w:gridSpan w:val="8"/>
            <w:tcBorders>
              <w:top w:val="single" w:sz="4" w:space="0" w:color="auto"/>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в том числе по годам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Показатель результативности подпрограммы</w:t>
            </w:r>
          </w:p>
        </w:tc>
      </w:tr>
      <w:tr w:rsidR="00A92FF7" w:rsidRPr="00A92FF7" w:rsidTr="00873BE2">
        <w:trPr>
          <w:gridAfter w:val="1"/>
          <w:wAfter w:w="236" w:type="dxa"/>
          <w:trHeight w:val="345"/>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18"/>
                <w:szCs w:val="18"/>
              </w:rPr>
            </w:pPr>
          </w:p>
        </w:tc>
        <w:tc>
          <w:tcPr>
            <w:tcW w:w="1940" w:type="dxa"/>
            <w:gridSpan w:val="2"/>
            <w:vMerge/>
            <w:tcBorders>
              <w:top w:val="single" w:sz="4" w:space="0" w:color="auto"/>
              <w:left w:val="single" w:sz="4" w:space="0" w:color="auto"/>
              <w:bottom w:val="single" w:sz="4" w:space="0" w:color="auto"/>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 2018 год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2019 год</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2020 год</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2021 год</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2022 год</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2023 год</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2024 год</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2025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25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1</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2</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3</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4</w:t>
            </w:r>
          </w:p>
        </w:tc>
        <w:tc>
          <w:tcPr>
            <w:tcW w:w="1727"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5</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6</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7</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8</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9</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10</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11</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12</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13</w:t>
            </w:r>
          </w:p>
        </w:tc>
        <w:tc>
          <w:tcPr>
            <w:tcW w:w="212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14</w:t>
            </w:r>
          </w:p>
        </w:tc>
      </w:tr>
      <w:tr w:rsidR="00A92FF7" w:rsidRPr="00A92FF7" w:rsidTr="00873BE2">
        <w:trPr>
          <w:gridAfter w:val="1"/>
          <w:wAfter w:w="236" w:type="dxa"/>
          <w:trHeight w:val="34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8"/>
                <w:szCs w:val="18"/>
              </w:rPr>
            </w:pPr>
            <w:r w:rsidRPr="00A92FF7">
              <w:rPr>
                <w:rFonts w:ascii="Times New Roman" w:eastAsia="Times New Roman" w:hAnsi="Times New Roman" w:cs="Times New Roman"/>
                <w:color w:val="000000"/>
                <w:sz w:val="18"/>
                <w:szCs w:val="18"/>
              </w:rPr>
              <w:t> </w:t>
            </w:r>
          </w:p>
        </w:tc>
        <w:tc>
          <w:tcPr>
            <w:tcW w:w="15082" w:type="dxa"/>
            <w:gridSpan w:val="14"/>
            <w:tcBorders>
              <w:top w:val="nil"/>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Цель: Повышение уровня безопасности населения и территории Нижнеилимского муниципального района от чрезвычайных ситуаций природного и техногенного характера</w:t>
            </w:r>
          </w:p>
        </w:tc>
      </w:tr>
      <w:tr w:rsidR="00A92FF7" w:rsidRPr="00A92FF7" w:rsidTr="00873BE2">
        <w:trPr>
          <w:gridAfter w:val="1"/>
          <w:wAfter w:w="236" w:type="dxa"/>
          <w:trHeight w:val="48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100" w:firstLine="180"/>
              <w:rPr>
                <w:rFonts w:ascii="Times New Roman" w:eastAsia="Times New Roman" w:hAnsi="Times New Roman" w:cs="Times New Roman"/>
                <w:color w:val="000000"/>
                <w:sz w:val="18"/>
                <w:szCs w:val="18"/>
              </w:rPr>
            </w:pPr>
            <w:r w:rsidRPr="00A92FF7">
              <w:rPr>
                <w:rFonts w:ascii="Times New Roman" w:eastAsia="Times New Roman" w:hAnsi="Times New Roman" w:cs="Times New Roman"/>
                <w:color w:val="000000"/>
                <w:sz w:val="18"/>
                <w:szCs w:val="18"/>
              </w:rPr>
              <w:t>1.1.</w:t>
            </w:r>
          </w:p>
        </w:tc>
        <w:tc>
          <w:tcPr>
            <w:tcW w:w="15082" w:type="dxa"/>
            <w:gridSpan w:val="14"/>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Задача: создание необходимых условий для безопасной жизнедеятельности и снижения риска возникновения чрезвычайных ситуаций природного и техногенного характера</w:t>
            </w:r>
          </w:p>
        </w:tc>
      </w:tr>
      <w:tr w:rsidR="00A92FF7" w:rsidRPr="00A92FF7" w:rsidTr="00873BE2">
        <w:trPr>
          <w:gridAfter w:val="1"/>
          <w:wAfter w:w="236" w:type="dxa"/>
          <w:trHeight w:val="114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color w:val="000000"/>
                <w:sz w:val="18"/>
                <w:szCs w:val="18"/>
              </w:rPr>
            </w:pPr>
            <w:r w:rsidRPr="00A92FF7">
              <w:rPr>
                <w:rFonts w:ascii="Times New Roman" w:eastAsia="Times New Roman" w:hAnsi="Times New Roman" w:cs="Times New Roman"/>
                <w:color w:val="000000"/>
                <w:sz w:val="18"/>
                <w:szCs w:val="18"/>
              </w:rPr>
              <w:t>1.1.1.</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Резервный фонд</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администрация Нижнеилимского муниципального района, ГОЧС</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Бюджет МО "Нижнеилимский район"</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4 000,0</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0</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xml:space="preserve">          500,0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xml:space="preserve">          500,0   </w:t>
            </w:r>
          </w:p>
        </w:tc>
        <w:tc>
          <w:tcPr>
            <w:tcW w:w="950" w:type="dxa"/>
            <w:tcBorders>
              <w:top w:val="nil"/>
              <w:left w:val="nil"/>
              <w:bottom w:val="single" w:sz="4" w:space="0" w:color="auto"/>
              <w:right w:val="single" w:sz="4" w:space="0" w:color="auto"/>
            </w:tcBorders>
            <w:shd w:val="clear" w:color="auto" w:fill="auto"/>
            <w:vAlign w:val="center"/>
            <w:hideMark/>
          </w:tcPr>
          <w:p w:rsidR="00873BE2" w:rsidRDefault="00873BE2" w:rsidP="00A92FF7">
            <w:pPr>
              <w:spacing w:after="0" w:line="240" w:lineRule="auto"/>
              <w:jc w:val="both"/>
              <w:rPr>
                <w:rFonts w:ascii="Times New Roman" w:eastAsia="Times New Roman" w:hAnsi="Times New Roman" w:cs="Times New Roman"/>
                <w:color w:val="000000"/>
                <w:sz w:val="20"/>
                <w:szCs w:val="20"/>
              </w:rPr>
            </w:pPr>
          </w:p>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xml:space="preserve">1 000,0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xml:space="preserve">          500,0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xml:space="preserve">          500,0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xml:space="preserve">          500,0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xml:space="preserve">          500,0   </w:t>
            </w:r>
          </w:p>
        </w:tc>
        <w:tc>
          <w:tcPr>
            <w:tcW w:w="2126" w:type="dxa"/>
            <w:tcBorders>
              <w:top w:val="nil"/>
              <w:left w:val="nil"/>
              <w:bottom w:val="single" w:sz="4" w:space="0" w:color="auto"/>
              <w:right w:val="single" w:sz="4" w:space="0" w:color="auto"/>
            </w:tcBorders>
            <w:shd w:val="clear" w:color="auto" w:fill="auto"/>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r>
      <w:tr w:rsidR="00A92FF7" w:rsidRPr="00A92FF7" w:rsidTr="00873BE2">
        <w:trPr>
          <w:gridAfter w:val="1"/>
          <w:wAfter w:w="236" w:type="dxa"/>
          <w:trHeight w:val="259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1.1.2.</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Подготовка населения и организаций к действиям в чрезвычайной ситуации в мирное и военное время</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администрация Нижнеилимского муниципального района, ГОЧС</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Бюджет МО "Нижнеилимский район"</w:t>
            </w:r>
          </w:p>
        </w:tc>
        <w:tc>
          <w:tcPr>
            <w:tcW w:w="1727" w:type="dxa"/>
            <w:tcBorders>
              <w:top w:val="nil"/>
              <w:left w:val="nil"/>
              <w:bottom w:val="single" w:sz="4" w:space="0" w:color="auto"/>
              <w:right w:val="single" w:sz="4" w:space="0" w:color="auto"/>
            </w:tcBorders>
            <w:shd w:val="clear" w:color="000000" w:fill="DAEEF3"/>
            <w:vAlign w:val="center"/>
            <w:hideMark/>
          </w:tcPr>
          <w:p w:rsidR="00873BE2" w:rsidRDefault="00873BE2" w:rsidP="00873BE2">
            <w:pPr>
              <w:spacing w:after="0" w:line="240" w:lineRule="auto"/>
              <w:jc w:val="center"/>
              <w:rPr>
                <w:rFonts w:ascii="Times New Roman" w:eastAsia="Times New Roman" w:hAnsi="Times New Roman" w:cs="Times New Roman"/>
                <w:sz w:val="20"/>
                <w:szCs w:val="20"/>
              </w:rPr>
            </w:pPr>
          </w:p>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1 449,4</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           149,8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          149,8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          149,8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          200,0   </w:t>
            </w:r>
          </w:p>
        </w:tc>
        <w:tc>
          <w:tcPr>
            <w:tcW w:w="708"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rPr>
                <w:rFonts w:ascii="Times New Roman" w:eastAsia="Times New Roman" w:hAnsi="Times New Roman" w:cs="Times New Roman"/>
                <w:sz w:val="20"/>
                <w:szCs w:val="20"/>
              </w:rPr>
            </w:pPr>
          </w:p>
          <w:p w:rsidR="00A92FF7" w:rsidRPr="00A92FF7" w:rsidRDefault="00A92FF7" w:rsidP="00873BE2">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200,0 </w:t>
            </w:r>
          </w:p>
        </w:tc>
        <w:tc>
          <w:tcPr>
            <w:tcW w:w="666"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rPr>
                <w:rFonts w:ascii="Times New Roman" w:eastAsia="Times New Roman" w:hAnsi="Times New Roman" w:cs="Times New Roman"/>
                <w:sz w:val="20"/>
                <w:szCs w:val="20"/>
              </w:rPr>
            </w:pPr>
          </w:p>
          <w:p w:rsidR="00A92FF7" w:rsidRPr="00A92FF7" w:rsidRDefault="00A92FF7" w:rsidP="00873BE2">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200,0 </w:t>
            </w:r>
          </w:p>
        </w:tc>
        <w:tc>
          <w:tcPr>
            <w:tcW w:w="666"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rPr>
                <w:rFonts w:ascii="Times New Roman" w:eastAsia="Times New Roman" w:hAnsi="Times New Roman" w:cs="Times New Roman"/>
                <w:sz w:val="20"/>
                <w:szCs w:val="20"/>
              </w:rPr>
            </w:pPr>
          </w:p>
          <w:p w:rsidR="00A92FF7" w:rsidRPr="00A92FF7" w:rsidRDefault="00A92FF7" w:rsidP="00873BE2">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200,0 </w:t>
            </w:r>
          </w:p>
        </w:tc>
        <w:tc>
          <w:tcPr>
            <w:tcW w:w="795"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rPr>
                <w:rFonts w:ascii="Times New Roman" w:eastAsia="Times New Roman" w:hAnsi="Times New Roman" w:cs="Times New Roman"/>
                <w:sz w:val="20"/>
                <w:szCs w:val="20"/>
              </w:rPr>
            </w:pPr>
          </w:p>
          <w:p w:rsidR="00A92FF7" w:rsidRPr="00A92FF7" w:rsidRDefault="00A92FF7" w:rsidP="00873BE2">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200,0 </w:t>
            </w:r>
          </w:p>
        </w:tc>
        <w:tc>
          <w:tcPr>
            <w:tcW w:w="2126" w:type="dxa"/>
            <w:tcBorders>
              <w:top w:val="nil"/>
              <w:left w:val="nil"/>
              <w:bottom w:val="single" w:sz="4" w:space="0" w:color="auto"/>
              <w:right w:val="single" w:sz="4" w:space="0" w:color="auto"/>
            </w:tcBorders>
            <w:shd w:val="clear" w:color="auto" w:fill="auto"/>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Количество профилактических мероприятий по обеспечению безопасности людей на водных объектах.                                  Количество мероприятий по профилактике и предупреждению ЧС. Количество обученных специалистов ГО и ЧС.</w:t>
            </w:r>
          </w:p>
        </w:tc>
      </w:tr>
      <w:tr w:rsidR="00A92FF7" w:rsidRPr="00A92FF7" w:rsidTr="00873BE2">
        <w:trPr>
          <w:gridAfter w:val="1"/>
          <w:wAfter w:w="236" w:type="dxa"/>
          <w:trHeight w:val="6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1.1.3.</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Эксплуатационно-техническое обслуживание системы оповещения</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873BE2" w:rsidRDefault="00A92FF7" w:rsidP="00A92FF7">
            <w:pPr>
              <w:spacing w:after="0" w:line="240" w:lineRule="auto"/>
              <w:jc w:val="both"/>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                 </w:t>
            </w:r>
          </w:p>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1 855,6</w:t>
            </w:r>
          </w:p>
        </w:tc>
        <w:tc>
          <w:tcPr>
            <w:tcW w:w="824"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rPr>
                <w:rFonts w:ascii="Times New Roman" w:eastAsia="Times New Roman" w:hAnsi="Times New Roman" w:cs="Times New Roman"/>
                <w:sz w:val="20"/>
                <w:szCs w:val="20"/>
              </w:rPr>
            </w:pPr>
          </w:p>
          <w:p w:rsidR="00A92FF7" w:rsidRPr="00A92FF7" w:rsidRDefault="00A92FF7" w:rsidP="00873BE2">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180,0</w:t>
            </w:r>
          </w:p>
        </w:tc>
        <w:tc>
          <w:tcPr>
            <w:tcW w:w="666"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ind w:firstLineChars="200" w:firstLine="400"/>
              <w:jc w:val="center"/>
              <w:rPr>
                <w:rFonts w:ascii="Times New Roman" w:eastAsia="Times New Roman" w:hAnsi="Times New Roman" w:cs="Times New Roman"/>
                <w:sz w:val="20"/>
                <w:szCs w:val="20"/>
              </w:rPr>
            </w:pPr>
          </w:p>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193,8</w:t>
            </w:r>
          </w:p>
        </w:tc>
        <w:tc>
          <w:tcPr>
            <w:tcW w:w="666"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jc w:val="center"/>
              <w:rPr>
                <w:rFonts w:ascii="Times New Roman" w:eastAsia="Times New Roman" w:hAnsi="Times New Roman" w:cs="Times New Roman"/>
                <w:sz w:val="20"/>
                <w:szCs w:val="20"/>
              </w:rPr>
            </w:pPr>
          </w:p>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193,8</w:t>
            </w:r>
          </w:p>
        </w:tc>
        <w:tc>
          <w:tcPr>
            <w:tcW w:w="950"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jc w:val="center"/>
              <w:rPr>
                <w:rFonts w:ascii="Times New Roman" w:eastAsia="Times New Roman" w:hAnsi="Times New Roman" w:cs="Times New Roman"/>
                <w:sz w:val="20"/>
                <w:szCs w:val="20"/>
              </w:rPr>
            </w:pPr>
          </w:p>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194,0</w:t>
            </w:r>
          </w:p>
        </w:tc>
        <w:tc>
          <w:tcPr>
            <w:tcW w:w="708"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jc w:val="center"/>
              <w:rPr>
                <w:rFonts w:ascii="Times New Roman" w:eastAsia="Times New Roman" w:hAnsi="Times New Roman" w:cs="Times New Roman"/>
                <w:sz w:val="20"/>
                <w:szCs w:val="20"/>
              </w:rPr>
            </w:pPr>
          </w:p>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194,0</w:t>
            </w:r>
          </w:p>
        </w:tc>
        <w:tc>
          <w:tcPr>
            <w:tcW w:w="666"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jc w:val="center"/>
              <w:rPr>
                <w:rFonts w:ascii="Times New Roman" w:eastAsia="Times New Roman" w:hAnsi="Times New Roman" w:cs="Times New Roman"/>
                <w:sz w:val="20"/>
                <w:szCs w:val="20"/>
              </w:rPr>
            </w:pPr>
          </w:p>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300,0</w:t>
            </w:r>
          </w:p>
        </w:tc>
        <w:tc>
          <w:tcPr>
            <w:tcW w:w="666"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jc w:val="center"/>
              <w:rPr>
                <w:rFonts w:ascii="Times New Roman" w:eastAsia="Times New Roman" w:hAnsi="Times New Roman" w:cs="Times New Roman"/>
                <w:sz w:val="20"/>
                <w:szCs w:val="20"/>
              </w:rPr>
            </w:pPr>
          </w:p>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300,0</w:t>
            </w:r>
          </w:p>
        </w:tc>
        <w:tc>
          <w:tcPr>
            <w:tcW w:w="795"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jc w:val="center"/>
              <w:rPr>
                <w:rFonts w:ascii="Times New Roman" w:eastAsia="Times New Roman" w:hAnsi="Times New Roman" w:cs="Times New Roman"/>
                <w:sz w:val="20"/>
                <w:szCs w:val="20"/>
              </w:rPr>
            </w:pPr>
          </w:p>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300,0</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Снижение среднего времени реагирования экстренных оперативных служб  района на вызовы, обращения</w:t>
            </w:r>
          </w:p>
        </w:tc>
      </w:tr>
      <w:tr w:rsidR="00A92FF7" w:rsidRPr="00A92FF7" w:rsidTr="00873BE2">
        <w:trPr>
          <w:gridAfter w:val="1"/>
          <w:wAfter w:w="236" w:type="dxa"/>
          <w:trHeight w:val="5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1.1.4.</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Организация защищенных, безопасных каналов связи</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873BE2" w:rsidP="00A92F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92FF7" w:rsidRPr="00A92FF7">
              <w:rPr>
                <w:rFonts w:ascii="Times New Roman" w:eastAsia="Times New Roman" w:hAnsi="Times New Roman" w:cs="Times New Roman"/>
                <w:sz w:val="20"/>
                <w:szCs w:val="20"/>
              </w:rPr>
              <w:t xml:space="preserve">    </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2126" w:type="dxa"/>
            <w:vMerge/>
            <w:tcBorders>
              <w:top w:val="nil"/>
              <w:left w:val="single" w:sz="4" w:space="0" w:color="auto"/>
              <w:bottom w:val="nil"/>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100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1.1.5</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Приведение ЕДДС в соответствие требованиям Положения о ЕДДС муниципальных образований Иркутской области (ГОСТ Р 22.7.01-2021)</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226,8</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     226,8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2126" w:type="dxa"/>
            <w:vMerge/>
            <w:tcBorders>
              <w:top w:val="nil"/>
              <w:left w:val="single" w:sz="4" w:space="0" w:color="auto"/>
              <w:bottom w:val="nil"/>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6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1.1.6</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Подготовка технического проекта АПК "Безопасный город"</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873BE2" w:rsidP="00A92F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92FF7" w:rsidRPr="00A92FF7">
              <w:rPr>
                <w:rFonts w:ascii="Times New Roman" w:eastAsia="Times New Roman" w:hAnsi="Times New Roman" w:cs="Times New Roman"/>
                <w:sz w:val="20"/>
                <w:szCs w:val="20"/>
              </w:rPr>
              <w:t xml:space="preserve">    </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2126" w:type="dxa"/>
            <w:vMerge/>
            <w:tcBorders>
              <w:top w:val="nil"/>
              <w:left w:val="single" w:sz="4" w:space="0" w:color="auto"/>
              <w:bottom w:val="nil"/>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67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1.1.7</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Проведение экспертизы технического проекта АПК "Безопасный город"</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873BE2" w:rsidP="00A92F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92FF7" w:rsidRPr="00A92FF7">
              <w:rPr>
                <w:rFonts w:ascii="Times New Roman" w:eastAsia="Times New Roman" w:hAnsi="Times New Roman" w:cs="Times New Roman"/>
                <w:sz w:val="20"/>
                <w:szCs w:val="20"/>
              </w:rPr>
              <w:t xml:space="preserve">  </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auto" w:fill="auto"/>
            <w:noWrap/>
            <w:vAlign w:val="center"/>
            <w:hideMark/>
          </w:tcPr>
          <w:p w:rsidR="00A92FF7" w:rsidRPr="00A92FF7" w:rsidRDefault="00A92FF7" w:rsidP="00A92FF7">
            <w:pPr>
              <w:spacing w:after="0" w:line="240" w:lineRule="auto"/>
              <w:rPr>
                <w:rFonts w:ascii="Calibri" w:eastAsia="Times New Roman" w:hAnsi="Calibri" w:cs="Calibri"/>
              </w:rPr>
            </w:pPr>
            <w:r w:rsidRPr="00A92FF7">
              <w:rPr>
                <w:rFonts w:ascii="Calibri" w:eastAsia="Times New Roman" w:hAnsi="Calibri" w:cs="Calibri"/>
              </w:rPr>
              <w:t> </w:t>
            </w:r>
          </w:p>
        </w:tc>
        <w:tc>
          <w:tcPr>
            <w:tcW w:w="2126" w:type="dxa"/>
            <w:vMerge/>
            <w:tcBorders>
              <w:top w:val="nil"/>
              <w:left w:val="single" w:sz="4" w:space="0" w:color="auto"/>
              <w:bottom w:val="nil"/>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69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1.1.8</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Приобретение оборудования АПК "Безопасный город"</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873BE2" w:rsidP="00A92F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92FF7" w:rsidRPr="00A92FF7">
              <w:rPr>
                <w:rFonts w:ascii="Times New Roman" w:eastAsia="Times New Roman" w:hAnsi="Times New Roman" w:cs="Times New Roman"/>
                <w:sz w:val="20"/>
                <w:szCs w:val="20"/>
              </w:rPr>
              <w:t xml:space="preserve">    </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2126" w:type="dxa"/>
            <w:vMerge/>
            <w:tcBorders>
              <w:top w:val="nil"/>
              <w:left w:val="single" w:sz="4" w:space="0" w:color="auto"/>
              <w:bottom w:val="nil"/>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79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1.1.9</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Монтаж и пуско-наладочные работы "Система-112"</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416,7</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873BE2" w:rsidP="00A92FF7">
            <w:pPr>
              <w:spacing w:after="0" w:line="240" w:lineRule="auto"/>
              <w:ind w:firstLineChars="200" w:firstLine="40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92FF7" w:rsidRPr="00A92FF7">
              <w:rPr>
                <w:rFonts w:ascii="Times New Roman" w:eastAsia="Times New Roman" w:hAnsi="Times New Roman" w:cs="Times New Roman"/>
                <w:sz w:val="20"/>
                <w:szCs w:val="20"/>
              </w:rPr>
              <w:t xml:space="preserve">91,4   </w:t>
            </w:r>
          </w:p>
        </w:tc>
        <w:tc>
          <w:tcPr>
            <w:tcW w:w="666" w:type="dxa"/>
            <w:tcBorders>
              <w:top w:val="nil"/>
              <w:left w:val="nil"/>
              <w:bottom w:val="single" w:sz="4" w:space="0" w:color="auto"/>
              <w:right w:val="single" w:sz="4" w:space="0" w:color="auto"/>
            </w:tcBorders>
            <w:shd w:val="clear" w:color="auto" w:fill="auto"/>
            <w:vAlign w:val="center"/>
            <w:hideMark/>
          </w:tcPr>
          <w:p w:rsidR="00873BE2" w:rsidRDefault="00873BE2" w:rsidP="00873BE2">
            <w:pPr>
              <w:spacing w:after="0" w:line="240" w:lineRule="auto"/>
              <w:rPr>
                <w:rFonts w:ascii="Times New Roman" w:eastAsia="Times New Roman" w:hAnsi="Times New Roman" w:cs="Times New Roman"/>
                <w:sz w:val="20"/>
                <w:szCs w:val="20"/>
              </w:rPr>
            </w:pPr>
          </w:p>
          <w:p w:rsidR="00A92FF7" w:rsidRPr="00A92FF7" w:rsidRDefault="00A92FF7" w:rsidP="00873BE2">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325,3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2126" w:type="dxa"/>
            <w:vMerge/>
            <w:tcBorders>
              <w:top w:val="nil"/>
              <w:left w:val="single" w:sz="4" w:space="0" w:color="auto"/>
              <w:bottom w:val="nil"/>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84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1.1.10</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Содержание и эксплуатационно-техническое обслуживание АПК "Безопасный город"</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873BE2" w:rsidP="00A92F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92FF7" w:rsidRPr="00A92FF7">
              <w:rPr>
                <w:rFonts w:ascii="Times New Roman" w:eastAsia="Times New Roman" w:hAnsi="Times New Roman" w:cs="Times New Roman"/>
                <w:sz w:val="20"/>
                <w:szCs w:val="20"/>
              </w:rPr>
              <w:t xml:space="preserve">    </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2126" w:type="dxa"/>
            <w:vMerge/>
            <w:tcBorders>
              <w:top w:val="nil"/>
              <w:left w:val="single" w:sz="4" w:space="0" w:color="auto"/>
              <w:bottom w:val="nil"/>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84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1.1.11</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Создание резервов материальных ресурсов в целях ликвидации чрезвычайных ситуаций</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452,0</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240,0</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212,0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2126" w:type="dxa"/>
            <w:vMerge/>
            <w:tcBorders>
              <w:top w:val="nil"/>
              <w:left w:val="single" w:sz="4" w:space="0" w:color="auto"/>
              <w:bottom w:val="nil"/>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130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18"/>
                <w:szCs w:val="18"/>
              </w:rPr>
            </w:pPr>
            <w:r w:rsidRPr="00A92FF7">
              <w:rPr>
                <w:rFonts w:ascii="Times New Roman" w:eastAsia="Times New Roman" w:hAnsi="Times New Roman" w:cs="Times New Roman"/>
                <w:sz w:val="18"/>
                <w:szCs w:val="18"/>
              </w:rPr>
              <w:t>1.1.12</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Совершенствование системы оповещения и информирования населения о возникновении или угрозе возникновения ЧС в мирное и военное время (приобретение и установка оконечных устройств)</w:t>
            </w:r>
          </w:p>
        </w:tc>
        <w:tc>
          <w:tcPr>
            <w:tcW w:w="171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163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color w:val="000000"/>
                <w:sz w:val="16"/>
                <w:szCs w:val="16"/>
              </w:rPr>
            </w:pPr>
            <w:r w:rsidRPr="00A92FF7">
              <w:rPr>
                <w:rFonts w:ascii="Times New Roman" w:eastAsia="Times New Roman" w:hAnsi="Times New Roman" w:cs="Times New Roman"/>
                <w:color w:val="000000"/>
                <w:sz w:val="16"/>
                <w:szCs w:val="16"/>
              </w:rPr>
              <w:t> </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873BE2" w:rsidP="00A92FF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92FF7" w:rsidRPr="00A92FF7">
              <w:rPr>
                <w:rFonts w:ascii="Times New Roman" w:eastAsia="Times New Roman" w:hAnsi="Times New Roman" w:cs="Times New Roman"/>
                <w:sz w:val="20"/>
                <w:szCs w:val="20"/>
              </w:rPr>
              <w:t xml:space="preserve">1 560,0   </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873BE2">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xml:space="preserve">1 560,0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ind w:firstLineChars="200" w:firstLine="400"/>
              <w:jc w:val="right"/>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2126" w:type="dxa"/>
            <w:vMerge/>
            <w:tcBorders>
              <w:top w:val="nil"/>
              <w:left w:val="single" w:sz="4" w:space="0" w:color="auto"/>
              <w:bottom w:val="nil"/>
              <w:right w:val="single" w:sz="4" w:space="0" w:color="auto"/>
            </w:tcBorders>
            <w:vAlign w:val="center"/>
            <w:hideMark/>
          </w:tcPr>
          <w:p w:rsidR="00A92FF7" w:rsidRPr="00A92FF7" w:rsidRDefault="00A92FF7" w:rsidP="00A92FF7">
            <w:pPr>
              <w:spacing w:after="0" w:line="240" w:lineRule="auto"/>
              <w:rPr>
                <w:rFonts w:ascii="Times New Roman" w:eastAsia="Times New Roman" w:hAnsi="Times New Roman" w:cs="Times New Roman"/>
                <w:color w:val="000000"/>
                <w:sz w:val="20"/>
                <w:szCs w:val="20"/>
              </w:rPr>
            </w:pPr>
          </w:p>
        </w:tc>
      </w:tr>
      <w:tr w:rsidR="00A92FF7" w:rsidRPr="00A92FF7" w:rsidTr="00873BE2">
        <w:trPr>
          <w:gridAfter w:val="1"/>
          <w:wAfter w:w="236" w:type="dxa"/>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1.2</w:t>
            </w:r>
          </w:p>
        </w:tc>
        <w:tc>
          <w:tcPr>
            <w:tcW w:w="5288" w:type="dxa"/>
            <w:gridSpan w:val="4"/>
            <w:tcBorders>
              <w:top w:val="single" w:sz="4" w:space="0" w:color="auto"/>
              <w:left w:val="nil"/>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Итого финансирования по задаче:</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9 960,5</w:t>
            </w:r>
          </w:p>
        </w:tc>
        <w:tc>
          <w:tcPr>
            <w:tcW w:w="824"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648,0</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1 168,9</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843,6</w:t>
            </w:r>
          </w:p>
        </w:tc>
        <w:tc>
          <w:tcPr>
            <w:tcW w:w="950"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3 194,0</w:t>
            </w:r>
          </w:p>
        </w:tc>
        <w:tc>
          <w:tcPr>
            <w:tcW w:w="708"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1 106,0</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1 000,0</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1 000,0</w:t>
            </w:r>
          </w:p>
        </w:tc>
        <w:tc>
          <w:tcPr>
            <w:tcW w:w="795"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1 000,0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FF0000"/>
                <w:sz w:val="20"/>
                <w:szCs w:val="20"/>
              </w:rPr>
            </w:pPr>
            <w:r w:rsidRPr="00A92FF7">
              <w:rPr>
                <w:rFonts w:ascii="Times New Roman" w:eastAsia="Times New Roman" w:hAnsi="Times New Roman" w:cs="Times New Roman"/>
                <w:color w:val="FF0000"/>
                <w:sz w:val="20"/>
                <w:szCs w:val="20"/>
              </w:rPr>
              <w:t> </w:t>
            </w:r>
          </w:p>
        </w:tc>
      </w:tr>
      <w:tr w:rsidR="00A92FF7" w:rsidRPr="00A92FF7" w:rsidTr="00873BE2">
        <w:trPr>
          <w:gridAfter w:val="1"/>
          <w:wAfter w:w="236" w:type="dxa"/>
          <w:trHeight w:val="300"/>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b/>
                <w:bCs/>
                <w:color w:val="000000"/>
                <w:sz w:val="20"/>
                <w:szCs w:val="20"/>
              </w:rPr>
            </w:pPr>
            <w:r w:rsidRPr="00A92FF7">
              <w:rPr>
                <w:rFonts w:ascii="Times New Roman" w:eastAsia="Times New Roman" w:hAnsi="Times New Roman" w:cs="Times New Roman"/>
                <w:b/>
                <w:bCs/>
                <w:color w:val="000000"/>
                <w:sz w:val="20"/>
                <w:szCs w:val="20"/>
              </w:rPr>
              <w:t>Итого финансирования по подпрограмме, в том числе</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9 960,5</w:t>
            </w:r>
          </w:p>
        </w:tc>
        <w:tc>
          <w:tcPr>
            <w:tcW w:w="824"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648,0</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1 168,9</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843,6</w:t>
            </w:r>
          </w:p>
        </w:tc>
        <w:tc>
          <w:tcPr>
            <w:tcW w:w="950"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3 194,0</w:t>
            </w:r>
          </w:p>
        </w:tc>
        <w:tc>
          <w:tcPr>
            <w:tcW w:w="708"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1 106,0</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1 000,0</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1 000,0</w:t>
            </w:r>
          </w:p>
        </w:tc>
        <w:tc>
          <w:tcPr>
            <w:tcW w:w="795"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1 000,0</w:t>
            </w:r>
          </w:p>
        </w:tc>
        <w:tc>
          <w:tcPr>
            <w:tcW w:w="212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b/>
                <w:bCs/>
                <w:color w:val="000000"/>
                <w:sz w:val="20"/>
                <w:szCs w:val="20"/>
              </w:rPr>
            </w:pPr>
            <w:r w:rsidRPr="00A92FF7">
              <w:rPr>
                <w:rFonts w:ascii="Times New Roman" w:eastAsia="Times New Roman" w:hAnsi="Times New Roman" w:cs="Times New Roman"/>
                <w:b/>
                <w:bCs/>
                <w:color w:val="000000"/>
                <w:sz w:val="20"/>
                <w:szCs w:val="20"/>
              </w:rPr>
              <w:t> </w:t>
            </w:r>
          </w:p>
        </w:tc>
      </w:tr>
      <w:tr w:rsidR="00A92FF7" w:rsidRPr="00A92FF7" w:rsidTr="00873BE2">
        <w:trPr>
          <w:gridAfter w:val="1"/>
          <w:wAfter w:w="236" w:type="dxa"/>
          <w:trHeight w:val="300"/>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Бюджет МО "Нижнеилимский район"</w:t>
            </w:r>
          </w:p>
        </w:tc>
        <w:tc>
          <w:tcPr>
            <w:tcW w:w="1727"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9 960,5</w:t>
            </w:r>
          </w:p>
        </w:tc>
        <w:tc>
          <w:tcPr>
            <w:tcW w:w="824"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648,0</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1 168,9</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843,6</w:t>
            </w:r>
          </w:p>
        </w:tc>
        <w:tc>
          <w:tcPr>
            <w:tcW w:w="950"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3 194,0</w:t>
            </w:r>
          </w:p>
        </w:tc>
        <w:tc>
          <w:tcPr>
            <w:tcW w:w="708"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1 106,0</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1 000,0</w:t>
            </w:r>
          </w:p>
        </w:tc>
        <w:tc>
          <w:tcPr>
            <w:tcW w:w="666"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1 000,0</w:t>
            </w:r>
          </w:p>
        </w:tc>
        <w:tc>
          <w:tcPr>
            <w:tcW w:w="795" w:type="dxa"/>
            <w:tcBorders>
              <w:top w:val="nil"/>
              <w:left w:val="nil"/>
              <w:bottom w:val="single" w:sz="4" w:space="0" w:color="auto"/>
              <w:right w:val="single" w:sz="4" w:space="0" w:color="auto"/>
            </w:tcBorders>
            <w:shd w:val="clear" w:color="000000" w:fill="DAEEF3"/>
            <w:vAlign w:val="center"/>
            <w:hideMark/>
          </w:tcPr>
          <w:p w:rsidR="00A92FF7" w:rsidRPr="00A92FF7" w:rsidRDefault="00A92FF7" w:rsidP="00873BE2">
            <w:pPr>
              <w:spacing w:after="0" w:line="240" w:lineRule="auto"/>
              <w:jc w:val="center"/>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1 000,0</w:t>
            </w:r>
          </w:p>
        </w:tc>
        <w:tc>
          <w:tcPr>
            <w:tcW w:w="212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r>
      <w:tr w:rsidR="00A92FF7" w:rsidRPr="00A92FF7" w:rsidTr="00873BE2">
        <w:trPr>
          <w:gridAfter w:val="1"/>
          <w:wAfter w:w="236" w:type="dxa"/>
          <w:trHeight w:val="300"/>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Справочно: инвестиционные расходы</w:t>
            </w:r>
          </w:p>
        </w:tc>
        <w:tc>
          <w:tcPr>
            <w:tcW w:w="1727"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r>
      <w:tr w:rsidR="00A92FF7" w:rsidRPr="00A92FF7" w:rsidTr="00873BE2">
        <w:trPr>
          <w:gridAfter w:val="1"/>
          <w:wAfter w:w="236" w:type="dxa"/>
          <w:trHeight w:val="300"/>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Справочно: публичные нормативные обязательства</w:t>
            </w:r>
          </w:p>
        </w:tc>
        <w:tc>
          <w:tcPr>
            <w:tcW w:w="1727"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824"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sz w:val="20"/>
                <w:szCs w:val="20"/>
              </w:rPr>
            </w:pPr>
            <w:r w:rsidRPr="00A92FF7">
              <w:rPr>
                <w:rFonts w:ascii="Times New Roman" w:eastAsia="Times New Roman" w:hAnsi="Times New Roman" w:cs="Times New Roman"/>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950"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66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795"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r w:rsidRPr="00A92FF7">
              <w:rPr>
                <w:rFonts w:ascii="Times New Roman" w:eastAsia="Times New Roman" w:hAnsi="Times New Roman" w:cs="Times New Roman"/>
                <w:color w:val="000000"/>
                <w:sz w:val="20"/>
                <w:szCs w:val="20"/>
              </w:rPr>
              <w:t> </w:t>
            </w:r>
          </w:p>
        </w:tc>
      </w:tr>
      <w:tr w:rsidR="00A92FF7" w:rsidRPr="00A92FF7" w:rsidTr="00873BE2">
        <w:trPr>
          <w:gridAfter w:val="1"/>
          <w:wAfter w:w="236" w:type="dxa"/>
          <w:trHeight w:val="300"/>
        </w:trPr>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jc w:val="both"/>
              <w:rPr>
                <w:rFonts w:ascii="Times New Roman" w:eastAsia="Times New Roman" w:hAnsi="Times New Roman" w:cs="Times New Roman"/>
                <w:color w:val="000000"/>
                <w:sz w:val="20"/>
                <w:szCs w:val="20"/>
              </w:rPr>
            </w:pPr>
          </w:p>
        </w:tc>
        <w:tc>
          <w:tcPr>
            <w:tcW w:w="1173"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824"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r>
      <w:tr w:rsidR="00A92FF7" w:rsidRPr="00A92FF7" w:rsidTr="00873BE2">
        <w:trPr>
          <w:gridAfter w:val="1"/>
          <w:wAfter w:w="236" w:type="dxa"/>
          <w:trHeight w:val="300"/>
        </w:trPr>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173"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727"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824"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795"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212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r>
      <w:tr w:rsidR="00A92FF7" w:rsidRPr="00A92FF7" w:rsidTr="00873BE2">
        <w:trPr>
          <w:trHeight w:val="375"/>
        </w:trPr>
        <w:tc>
          <w:tcPr>
            <w:tcW w:w="66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173"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rPr>
                <w:rFonts w:ascii="Times New Roman" w:eastAsia="Times New Roman" w:hAnsi="Times New Roman" w:cs="Times New Roman"/>
                <w:sz w:val="20"/>
                <w:szCs w:val="20"/>
              </w:rPr>
            </w:pPr>
          </w:p>
        </w:tc>
        <w:tc>
          <w:tcPr>
            <w:tcW w:w="13909" w:type="dxa"/>
            <w:gridSpan w:val="13"/>
            <w:tcBorders>
              <w:top w:val="nil"/>
              <w:left w:val="nil"/>
              <w:bottom w:val="nil"/>
              <w:right w:val="nil"/>
            </w:tcBorders>
            <w:shd w:val="clear" w:color="auto" w:fill="auto"/>
            <w:noWrap/>
            <w:vAlign w:val="center"/>
            <w:hideMark/>
          </w:tcPr>
          <w:p w:rsidR="00A92FF7" w:rsidRPr="00A92FF7" w:rsidRDefault="00A92FF7" w:rsidP="00A92FF7">
            <w:pPr>
              <w:spacing w:after="0" w:line="240" w:lineRule="auto"/>
              <w:jc w:val="center"/>
              <w:rPr>
                <w:rFonts w:ascii="Times New Roman" w:eastAsia="Times New Roman" w:hAnsi="Times New Roman" w:cs="Times New Roman"/>
                <w:b/>
                <w:bCs/>
                <w:color w:val="000000"/>
                <w:sz w:val="28"/>
                <w:szCs w:val="28"/>
              </w:rPr>
            </w:pPr>
            <w:r w:rsidRPr="00A92FF7">
              <w:rPr>
                <w:rFonts w:ascii="Times New Roman" w:eastAsia="Times New Roman" w:hAnsi="Times New Roman" w:cs="Times New Roman"/>
                <w:b/>
                <w:bCs/>
                <w:color w:val="000000"/>
                <w:sz w:val="28"/>
                <w:szCs w:val="28"/>
              </w:rPr>
              <w:t>Мэр района                                                                       М.С. Романов</w:t>
            </w:r>
          </w:p>
        </w:tc>
        <w:tc>
          <w:tcPr>
            <w:tcW w:w="236" w:type="dxa"/>
            <w:tcBorders>
              <w:top w:val="nil"/>
              <w:left w:val="nil"/>
              <w:bottom w:val="nil"/>
              <w:right w:val="nil"/>
            </w:tcBorders>
            <w:shd w:val="clear" w:color="auto" w:fill="auto"/>
            <w:noWrap/>
            <w:vAlign w:val="center"/>
            <w:hideMark/>
          </w:tcPr>
          <w:p w:rsidR="00A92FF7" w:rsidRPr="00A92FF7" w:rsidRDefault="00A92FF7" w:rsidP="00A92FF7">
            <w:pPr>
              <w:spacing w:after="0" w:line="240" w:lineRule="auto"/>
              <w:jc w:val="center"/>
              <w:rPr>
                <w:rFonts w:ascii="Times New Roman" w:eastAsia="Times New Roman" w:hAnsi="Times New Roman" w:cs="Times New Roman"/>
                <w:b/>
                <w:bCs/>
                <w:color w:val="000000"/>
                <w:sz w:val="28"/>
                <w:szCs w:val="28"/>
              </w:rPr>
            </w:pPr>
          </w:p>
        </w:tc>
      </w:tr>
    </w:tbl>
    <w:p w:rsidR="00A92FF7" w:rsidRDefault="00A92FF7">
      <w:pPr>
        <w:rPr>
          <w:rFonts w:ascii="Times New Roman" w:hAnsi="Times New Roman" w:cs="Times New Roman"/>
          <w:b/>
          <w:sz w:val="24"/>
          <w:szCs w:val="24"/>
        </w:rPr>
      </w:pPr>
    </w:p>
    <w:p w:rsidR="00A92FF7" w:rsidRDefault="00A92FF7">
      <w:pPr>
        <w:rPr>
          <w:rFonts w:ascii="Times New Roman" w:hAnsi="Times New Roman" w:cs="Times New Roman"/>
          <w:b/>
          <w:sz w:val="24"/>
          <w:szCs w:val="24"/>
        </w:rPr>
      </w:pPr>
    </w:p>
    <w:p w:rsidR="00A92FF7" w:rsidRDefault="00A92FF7">
      <w:pPr>
        <w:rPr>
          <w:rFonts w:ascii="Times New Roman" w:hAnsi="Times New Roman" w:cs="Times New Roman"/>
          <w:b/>
          <w:sz w:val="24"/>
          <w:szCs w:val="24"/>
        </w:rPr>
      </w:pPr>
    </w:p>
    <w:p w:rsidR="00A92FF7" w:rsidRDefault="00A92FF7">
      <w:pPr>
        <w:rPr>
          <w:rFonts w:ascii="Times New Roman" w:hAnsi="Times New Roman" w:cs="Times New Roman"/>
          <w:b/>
          <w:sz w:val="24"/>
          <w:szCs w:val="24"/>
        </w:rPr>
      </w:pPr>
    </w:p>
    <w:p w:rsidR="00A92FF7" w:rsidRDefault="00A92FF7" w:rsidP="00A92FF7">
      <w:pPr>
        <w:spacing w:after="0" w:line="240" w:lineRule="auto"/>
        <w:ind w:firstLine="567"/>
        <w:jc w:val="center"/>
        <w:rPr>
          <w:rFonts w:ascii="Times New Roman" w:hAnsi="Times New Roman" w:cs="Times New Roman"/>
          <w:b/>
          <w:sz w:val="24"/>
          <w:szCs w:val="24"/>
        </w:rPr>
      </w:pPr>
    </w:p>
    <w:p w:rsidR="00A92FF7" w:rsidRDefault="00A92FF7" w:rsidP="00A92FF7">
      <w:pPr>
        <w:spacing w:after="0" w:line="240" w:lineRule="auto"/>
        <w:ind w:firstLine="567"/>
        <w:jc w:val="center"/>
        <w:rPr>
          <w:rFonts w:ascii="Times New Roman" w:hAnsi="Times New Roman" w:cs="Times New Roman"/>
          <w:b/>
          <w:sz w:val="24"/>
          <w:szCs w:val="24"/>
        </w:rPr>
      </w:pPr>
    </w:p>
    <w:p w:rsidR="00A92FF7" w:rsidRDefault="00A92FF7" w:rsidP="00A92FF7">
      <w:pPr>
        <w:spacing w:after="0" w:line="240" w:lineRule="auto"/>
        <w:ind w:firstLine="567"/>
        <w:jc w:val="center"/>
        <w:rPr>
          <w:rFonts w:ascii="Times New Roman" w:hAnsi="Times New Roman" w:cs="Times New Roman"/>
          <w:b/>
          <w:sz w:val="24"/>
          <w:szCs w:val="24"/>
        </w:rPr>
      </w:pPr>
    </w:p>
    <w:p w:rsidR="00A92FF7" w:rsidRDefault="00A92FF7" w:rsidP="00A92FF7">
      <w:pPr>
        <w:spacing w:after="0" w:line="240" w:lineRule="auto"/>
        <w:ind w:firstLine="567"/>
        <w:jc w:val="center"/>
        <w:rPr>
          <w:rFonts w:ascii="Times New Roman" w:hAnsi="Times New Roman" w:cs="Times New Roman"/>
          <w:b/>
          <w:sz w:val="24"/>
          <w:szCs w:val="24"/>
        </w:rPr>
      </w:pPr>
    </w:p>
    <w:p w:rsidR="00873BE2" w:rsidRPr="00873BE2" w:rsidRDefault="00873BE2" w:rsidP="00873BE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xml:space="preserve">Приложение 2 </w:t>
      </w:r>
    </w:p>
    <w:p w:rsidR="00873BE2" w:rsidRPr="00873BE2" w:rsidRDefault="00873BE2" w:rsidP="00873BE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xml:space="preserve">к муниципальной программе "Безопасность </w:t>
      </w:r>
    </w:p>
    <w:p w:rsidR="00873BE2" w:rsidRPr="00873BE2" w:rsidRDefault="00873BE2" w:rsidP="00873BE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xml:space="preserve">Нижнеилимского муниципального </w:t>
      </w:r>
    </w:p>
    <w:p w:rsidR="00873BE2" w:rsidRPr="00873BE2" w:rsidRDefault="00873BE2" w:rsidP="00873BE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района на 2018-2025 гг."</w:t>
      </w:r>
    </w:p>
    <w:p w:rsidR="00873BE2" w:rsidRPr="00873BE2" w:rsidRDefault="00873BE2" w:rsidP="00873BE2">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sz w:val="24"/>
          <w:szCs w:val="24"/>
        </w:rPr>
        <w:tab/>
      </w:r>
      <w:r w:rsidRPr="00873BE2">
        <w:rPr>
          <w:rFonts w:ascii="Times New Roman" w:eastAsia="Times New Roman" w:hAnsi="Times New Roman" w:cs="Times New Roman"/>
          <w:color w:val="000000"/>
          <w:sz w:val="20"/>
          <w:szCs w:val="20"/>
        </w:rPr>
        <w:t>Система мероприятий подпрограммы 2 "</w:t>
      </w:r>
      <w:r w:rsidRPr="00873BE2">
        <w:rPr>
          <w:rFonts w:ascii="Times New Roman" w:eastAsia="Times New Roman" w:hAnsi="Times New Roman" w:cs="Times New Roman"/>
          <w:sz w:val="20"/>
          <w:szCs w:val="20"/>
        </w:rPr>
        <w:t>Правопорядок в Нижнеилимском районе</w:t>
      </w:r>
      <w:r w:rsidRPr="00873BE2">
        <w:rPr>
          <w:rFonts w:ascii="Times New Roman" w:eastAsia="Times New Roman" w:hAnsi="Times New Roman" w:cs="Times New Roman"/>
          <w:color w:val="000000"/>
          <w:sz w:val="20"/>
          <w:szCs w:val="20"/>
        </w:rPr>
        <w:t>"</w:t>
      </w:r>
    </w:p>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5508" w:type="dxa"/>
        <w:tblCellSpacing w:w="5" w:type="nil"/>
        <w:tblInd w:w="75" w:type="dxa"/>
        <w:tblLayout w:type="fixed"/>
        <w:tblCellMar>
          <w:left w:w="75" w:type="dxa"/>
          <w:right w:w="75" w:type="dxa"/>
        </w:tblCellMar>
        <w:tblLook w:val="0000" w:firstRow="0" w:lastRow="0" w:firstColumn="0" w:lastColumn="0" w:noHBand="0" w:noVBand="0"/>
      </w:tblPr>
      <w:tblGrid>
        <w:gridCol w:w="815"/>
        <w:gridCol w:w="4008"/>
        <w:gridCol w:w="1719"/>
        <w:gridCol w:w="1028"/>
        <w:gridCol w:w="992"/>
        <w:gridCol w:w="709"/>
        <w:gridCol w:w="709"/>
        <w:gridCol w:w="850"/>
        <w:gridCol w:w="851"/>
        <w:gridCol w:w="850"/>
        <w:gridCol w:w="709"/>
        <w:gridCol w:w="709"/>
        <w:gridCol w:w="567"/>
        <w:gridCol w:w="992"/>
      </w:tblGrid>
      <w:tr w:rsidR="00873BE2" w:rsidRPr="00873BE2" w:rsidTr="00873BE2">
        <w:trPr>
          <w:trHeight w:val="320"/>
          <w:tblHeader/>
          <w:tblCellSpacing w:w="5" w:type="nil"/>
        </w:trPr>
        <w:tc>
          <w:tcPr>
            <w:tcW w:w="815" w:type="dxa"/>
            <w:vMerge w:val="restart"/>
            <w:tcBorders>
              <w:top w:val="single" w:sz="8" w:space="0" w:color="auto"/>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N</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п/п</w:t>
            </w:r>
          </w:p>
        </w:tc>
        <w:tc>
          <w:tcPr>
            <w:tcW w:w="4008" w:type="dxa"/>
            <w:vMerge w:val="restart"/>
            <w:tcBorders>
              <w:top w:val="single" w:sz="8" w:space="0" w:color="auto"/>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Наименование основных мероприятий</w:t>
            </w:r>
          </w:p>
        </w:tc>
        <w:tc>
          <w:tcPr>
            <w:tcW w:w="1719" w:type="dxa"/>
            <w:vMerge w:val="restart"/>
            <w:tcBorders>
              <w:top w:val="single" w:sz="8" w:space="0" w:color="auto"/>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Ответственный исполнитель, соисполнители и участники</w:t>
            </w:r>
          </w:p>
        </w:tc>
        <w:tc>
          <w:tcPr>
            <w:tcW w:w="1028" w:type="dxa"/>
            <w:vMerge w:val="restart"/>
            <w:tcBorders>
              <w:top w:val="single" w:sz="8" w:space="0" w:color="auto"/>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Источники финансирования</w:t>
            </w:r>
          </w:p>
        </w:tc>
        <w:tc>
          <w:tcPr>
            <w:tcW w:w="992" w:type="dxa"/>
            <w:vMerge w:val="restart"/>
            <w:tcBorders>
              <w:top w:val="single" w:sz="8" w:space="0" w:color="auto"/>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Объем финансирования,</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всего, тыс. руб.</w:t>
            </w:r>
          </w:p>
        </w:tc>
        <w:tc>
          <w:tcPr>
            <w:tcW w:w="5954" w:type="dxa"/>
            <w:gridSpan w:val="8"/>
            <w:tcBorders>
              <w:top w:val="single" w:sz="8" w:space="0" w:color="auto"/>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В том числе по годам</w:t>
            </w:r>
          </w:p>
        </w:tc>
        <w:tc>
          <w:tcPr>
            <w:tcW w:w="992" w:type="dxa"/>
            <w:vMerge w:val="restart"/>
            <w:tcBorders>
              <w:top w:val="single" w:sz="8" w:space="0" w:color="auto"/>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Показатель</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результативности подпрограммы</w:t>
            </w:r>
          </w:p>
        </w:tc>
      </w:tr>
      <w:tr w:rsidR="00873BE2" w:rsidRPr="00873BE2" w:rsidTr="00873BE2">
        <w:trPr>
          <w:trHeight w:val="320"/>
          <w:tblHeader/>
          <w:tblCellSpacing w:w="5" w:type="nil"/>
        </w:trPr>
        <w:tc>
          <w:tcPr>
            <w:tcW w:w="815" w:type="dxa"/>
            <w:vMerge/>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008" w:type="dxa"/>
            <w:vMerge/>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719" w:type="dxa"/>
            <w:vMerge/>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8" w:type="dxa"/>
            <w:vMerge/>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2018</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год</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2019</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год</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2020</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год</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2021</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год</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2022</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год</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2023</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год</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2024 год</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2025 год</w:t>
            </w:r>
          </w:p>
        </w:tc>
        <w:tc>
          <w:tcPr>
            <w:tcW w:w="992" w:type="dxa"/>
            <w:vMerge/>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w:t>
            </w:r>
          </w:p>
        </w:tc>
        <w:tc>
          <w:tcPr>
            <w:tcW w:w="14693" w:type="dxa"/>
            <w:gridSpan w:val="13"/>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sz w:val="20"/>
                <w:szCs w:val="20"/>
              </w:rPr>
            </w:pPr>
            <w:r w:rsidRPr="00873BE2">
              <w:rPr>
                <w:rFonts w:ascii="Times New Roman" w:eastAsia="Times New Roman" w:hAnsi="Times New Roman" w:cs="Times New Roman"/>
                <w:sz w:val="20"/>
                <w:szCs w:val="20"/>
              </w:rPr>
              <w:t>Цель: Укрепление на территории района законности, правопорядка, повышение общественной и личной безопасности граждан.</w:t>
            </w:r>
          </w:p>
        </w:tc>
      </w:tr>
      <w:tr w:rsidR="00873BE2" w:rsidRPr="00873BE2" w:rsidTr="00873BE2">
        <w:trPr>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w:t>
            </w:r>
          </w:p>
        </w:tc>
        <w:tc>
          <w:tcPr>
            <w:tcW w:w="14693" w:type="dxa"/>
            <w:gridSpan w:val="13"/>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Задача: </w:t>
            </w:r>
            <w:r w:rsidRPr="00873BE2">
              <w:rPr>
                <w:rFonts w:ascii="Times New Roman" w:eastAsia="Times New Roman" w:hAnsi="Times New Roman" w:cs="Times New Roman"/>
                <w:b/>
                <w:sz w:val="20"/>
                <w:szCs w:val="20"/>
              </w:rPr>
              <w:t>СНИЖЕНИЕ УРОВНЯ ПРЕСТУПНОСТИ НА ТЕРРИТОРИИ НИЖНЕИЛИМСКОГО МУНИЦИПАЛЬНОГО РАЙОНА, УЛУЧШЕНИЕ КООРДИНАЦИИ ДЕЯТЕЛЬНОСТИ ПРАВООХРАНИТЕЛЬНЫХ ОРГАНОВ И ОРГАНОВ МЕСТНОГО САМОУПРАВЛЕНИЯ В ПРЕДУПРЕЖДЕНИИ ПРАВОНАРУШЕНИЙ.</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1.1.1.</w:t>
            </w:r>
          </w:p>
        </w:tc>
        <w:tc>
          <w:tcPr>
            <w:tcW w:w="400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Оказание содействия общественным формированиям граждан правоохранительной направленности в целях оказания помощи органам внутренних дел для обеспечения правопорядка в общественных местах, стимулирование членов добровольных общественных формирований граждан правоохранительной направленности.</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Администрация района, ОМВД, администрации поселений</w:t>
            </w: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 счет средств налоговых и неналоговых доходов бюджета района</w:t>
            </w: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67,6</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12,8</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35,8</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9,0</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vMerge w:val="restart"/>
            <w:tcBorders>
              <w:top w:val="single" w:sz="4" w:space="0" w:color="auto"/>
              <w:left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Снижение количества зарегистрированных преступлений на территории района</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1.1.2.</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Информирование органов местного самоуправления о лицах, освобождающихся из учреждений исполнения наказаний</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ОМВД, администрации поселений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1.1.3.</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Проведение мероприятий, направленных на предотвращение фиктивной постановки на учет иностранных граждан и лиц без гражданства по месту пребывания в жилом помещении в Российской Федерации, повышение уровня правосознания граждан в целях противодействия неконтролируемой миграции.</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администрации поселений, ОУФМС</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1.1.4.</w:t>
            </w:r>
          </w:p>
        </w:tc>
        <w:tc>
          <w:tcPr>
            <w:tcW w:w="400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Оснащение служебных помещений участковых уполномоченных полиции средствами связи, орг. техникой и мебелью</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Администрации поселений, ОМВД</w:t>
            </w: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 счет средств налоговых и неналоговых доходов бюджета района</w:t>
            </w: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204,6</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20,0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30,0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54,6</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vMerge/>
            <w:tcBorders>
              <w:left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1.1.5.</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Оказание государственных услуг по трудоустройству, профориентации, социальной адаптации, психологической поддержки освободившихся из мест лишения свободы в случае обращения в ЦЗН</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администрации поселений, ОГКУ «ЦЗН»</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1.1.6.</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Конкурс «Лучший дружинник»</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Администрация района, ОМВД, администрации поселений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 счет средств налоговых и неналоговых доходов бюджета района</w:t>
            </w: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tcBorders>
              <w:left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1.1.7.</w:t>
            </w:r>
          </w:p>
        </w:tc>
        <w:tc>
          <w:tcPr>
            <w:tcW w:w="400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Итого по задаче:</w:t>
            </w:r>
          </w:p>
        </w:tc>
        <w:tc>
          <w:tcPr>
            <w:tcW w:w="171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За счет средств налоговых и неналоговых доходов бюджета района </w:t>
            </w: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272,2</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32,8</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65,8</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63,6</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60,0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tcBorders>
              <w:top w:val="single" w:sz="4" w:space="0" w:color="auto"/>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w:t>
            </w:r>
          </w:p>
        </w:tc>
        <w:tc>
          <w:tcPr>
            <w:tcW w:w="14693" w:type="dxa"/>
            <w:gridSpan w:val="13"/>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Задача: </w:t>
            </w:r>
            <w:r w:rsidRPr="00873BE2">
              <w:rPr>
                <w:rFonts w:ascii="Times New Roman" w:eastAsia="Times New Roman" w:hAnsi="Times New Roman" w:cs="Times New Roman"/>
                <w:b/>
                <w:sz w:val="20"/>
                <w:szCs w:val="20"/>
              </w:rPr>
              <w:t>ВЫЯВЛЕНИЕ И УСТРАНЕНИЕ ПРИЧИН И УСЛОВИЙ, СПОСОБСТВУЮЩИХ СОВЕРШЕНИЮ ПРАВОНАРУШЕНИЙ НЕСОВЕРШЕННОЛЕТНИХ</w:t>
            </w:r>
            <w:r w:rsidRPr="00873BE2">
              <w:rPr>
                <w:rFonts w:ascii="Times New Roman" w:eastAsia="Times New Roman" w:hAnsi="Times New Roman" w:cs="Times New Roman"/>
                <w:sz w:val="20"/>
                <w:szCs w:val="20"/>
              </w:rPr>
              <w:t>.</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1.2.1.</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Организация работы общественных комиссий по делам несовершеннолетних и защите их прав совместно с общественными объединениями и образовательными организациями</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Администрации поселений, ОМВД, КДНиЗП, ДО</w:t>
            </w: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val="restart"/>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Снижение количества зарегистрированных преступлений, совершенных несовершеннолетними</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1.2.2.</w:t>
            </w:r>
          </w:p>
        </w:tc>
        <w:tc>
          <w:tcPr>
            <w:tcW w:w="400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Оказание содействия движению юных инспекторов безопасности дорожного движения</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ДО, ОМВД</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 счет средств налоговых и неналоговых доходов бюджета района</w:t>
            </w: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51,3</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17,2</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16,2</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17,9</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1.2.3.</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Формирование банка данных несовершеннолетних, состоящих на профилактических учетах в районных комиссиях, подразделениях ОВД по делам несовершеннолетних, и нуждающихся в трудоустройстве (обучении), обратившихся в Центр занятости</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ДО, ОМВД КДНиЗП ОГКУ«ЦЗН»</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1.2.4.</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Проведение</w:t>
            </w:r>
            <w:r w:rsidRPr="00873BE2">
              <w:rPr>
                <w:rFonts w:ascii="Times New Roman" w:eastAsia="Times New Roman" w:hAnsi="Times New Roman" w:cs="Times New Roman"/>
                <w:sz w:val="20"/>
                <w:szCs w:val="20"/>
              </w:rPr>
              <w:t xml:space="preserve"> </w:t>
            </w:r>
            <w:r w:rsidRPr="00873BE2">
              <w:rPr>
                <w:rFonts w:ascii="Times New Roman" w:eastAsia="Times New Roman" w:hAnsi="Times New Roman" w:cs="Times New Roman" w:hint="eastAsia"/>
                <w:sz w:val="20"/>
                <w:szCs w:val="20"/>
              </w:rPr>
              <w:t>профилактических бесед и лекций, направленных на профилактику совершения преступлений и об ответственности несовершеннолетних за совершение противоправных действий</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КДНиЗП, ДО, ОМВД</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1.2.5.</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Проведение</w:t>
            </w:r>
            <w:r w:rsidRPr="00873BE2">
              <w:rPr>
                <w:rFonts w:ascii="Times New Roman" w:eastAsia="Times New Roman" w:hAnsi="Times New Roman" w:cs="Times New Roman"/>
                <w:sz w:val="20"/>
                <w:szCs w:val="20"/>
              </w:rPr>
              <w:t xml:space="preserve"> </w:t>
            </w:r>
            <w:r w:rsidRPr="00873BE2">
              <w:rPr>
                <w:rFonts w:ascii="Times New Roman" w:eastAsia="Times New Roman" w:hAnsi="Times New Roman" w:cs="Times New Roman" w:hint="eastAsia"/>
                <w:sz w:val="20"/>
                <w:szCs w:val="20"/>
              </w:rPr>
              <w:t>бесед и лекций по профилактике правонарушений среди несовершеннолетних на летних профильных площадках в образовательных организациях</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ДО, ОМВД, КДНиЗП</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1.2.6.</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Проведение</w:t>
            </w:r>
            <w:r w:rsidRPr="00873BE2">
              <w:rPr>
                <w:rFonts w:ascii="Times New Roman" w:eastAsia="Times New Roman" w:hAnsi="Times New Roman" w:cs="Times New Roman"/>
                <w:sz w:val="20"/>
                <w:szCs w:val="20"/>
              </w:rPr>
              <w:t xml:space="preserve"> </w:t>
            </w:r>
            <w:r w:rsidRPr="00873BE2">
              <w:rPr>
                <w:rFonts w:ascii="Times New Roman" w:eastAsia="Times New Roman" w:hAnsi="Times New Roman" w:cs="Times New Roman" w:hint="eastAsia"/>
                <w:sz w:val="20"/>
                <w:szCs w:val="20"/>
              </w:rPr>
              <w:t>профилактических рейдов с целью выявления несовершеннолетних в ночное время в общественном месте без сопровождения законных представителей</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КДНиЗП, ОМВД, администрации поселений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1.2.7.</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Проведение</w:t>
            </w:r>
            <w:r w:rsidRPr="00873BE2">
              <w:rPr>
                <w:rFonts w:ascii="Times New Roman" w:eastAsia="Times New Roman" w:hAnsi="Times New Roman" w:cs="Times New Roman"/>
                <w:sz w:val="20"/>
                <w:szCs w:val="20"/>
              </w:rPr>
              <w:t xml:space="preserve"> </w:t>
            </w:r>
            <w:r w:rsidRPr="00873BE2">
              <w:rPr>
                <w:rFonts w:ascii="Times New Roman" w:eastAsia="Times New Roman" w:hAnsi="Times New Roman" w:cs="Times New Roman" w:hint="eastAsia"/>
                <w:sz w:val="20"/>
                <w:szCs w:val="20"/>
              </w:rPr>
              <w:t>рейдов по местам жительства несовершеннолетних, осужденных к лишению свободы условно и ограничению свободы, а также в отношении которых судом применены принудительные меры воспитательного воздействия, с целью контроля исполнения решения</w:t>
            </w:r>
            <w:r w:rsidRPr="00873BE2">
              <w:rPr>
                <w:rFonts w:ascii="Times New Roman" w:eastAsia="Times New Roman" w:hAnsi="Times New Roman" w:cs="Times New Roman"/>
                <w:sz w:val="20"/>
                <w:szCs w:val="20"/>
              </w:rPr>
              <w:t xml:space="preserve"> </w:t>
            </w:r>
            <w:r w:rsidRPr="00873BE2">
              <w:rPr>
                <w:rFonts w:ascii="Times New Roman" w:eastAsia="Times New Roman" w:hAnsi="Times New Roman" w:cs="Times New Roman" w:hint="eastAsia"/>
                <w:sz w:val="20"/>
                <w:szCs w:val="20"/>
              </w:rPr>
              <w:t>суда</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КДНиЗП, ОМВД, УИИ, администрации поселений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1.2.8.</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Проведение</w:t>
            </w:r>
            <w:r w:rsidRPr="00873BE2">
              <w:rPr>
                <w:rFonts w:ascii="Times New Roman" w:eastAsia="Times New Roman" w:hAnsi="Times New Roman" w:cs="Times New Roman"/>
                <w:sz w:val="20"/>
                <w:szCs w:val="20"/>
              </w:rPr>
              <w:t xml:space="preserve"> </w:t>
            </w:r>
            <w:r w:rsidRPr="00873BE2">
              <w:rPr>
                <w:rFonts w:ascii="Times New Roman" w:eastAsia="Times New Roman" w:hAnsi="Times New Roman" w:cs="Times New Roman" w:hint="eastAsia"/>
                <w:sz w:val="20"/>
                <w:szCs w:val="20"/>
              </w:rPr>
              <w:t>работы по круглогодичной досуговой занятости несовершеннолетних, состоящих на профилактических учета, организация их свободного времени</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ДО, ОМВД, КДНиЗП</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1.2.9.</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Проведение</w:t>
            </w:r>
            <w:r w:rsidRPr="00873BE2">
              <w:rPr>
                <w:rFonts w:ascii="Times New Roman" w:eastAsia="Times New Roman" w:hAnsi="Times New Roman" w:cs="Times New Roman"/>
                <w:sz w:val="20"/>
                <w:szCs w:val="20"/>
              </w:rPr>
              <w:t xml:space="preserve"> </w:t>
            </w:r>
            <w:r w:rsidRPr="00873BE2">
              <w:rPr>
                <w:rFonts w:ascii="Times New Roman" w:eastAsia="Times New Roman" w:hAnsi="Times New Roman" w:cs="Times New Roman" w:hint="eastAsia"/>
                <w:sz w:val="20"/>
                <w:szCs w:val="20"/>
              </w:rPr>
              <w:t>работы по организации дополнительной занятости несовершеннолетних, состоящих на профилактических учета, в учреждениях дополнительного образования в сфере культуры</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ОКСДМ, ОМВД, КДНиЗП</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1.2.10.</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Проведение</w:t>
            </w:r>
            <w:r w:rsidRPr="00873BE2">
              <w:rPr>
                <w:rFonts w:ascii="Times New Roman" w:eastAsia="Times New Roman" w:hAnsi="Times New Roman" w:cs="Times New Roman"/>
                <w:sz w:val="20"/>
                <w:szCs w:val="20"/>
              </w:rPr>
              <w:t xml:space="preserve"> мероприятий,</w:t>
            </w:r>
            <w:r w:rsidRPr="00873BE2">
              <w:rPr>
                <w:rFonts w:ascii="Times New Roman" w:eastAsia="Times New Roman" w:hAnsi="Times New Roman" w:cs="Times New Roman" w:hint="eastAsia"/>
                <w:sz w:val="20"/>
                <w:szCs w:val="20"/>
              </w:rPr>
              <w:t xml:space="preserve"> направленных на реализацию Закона Иркутской области от 05.03.2010 г.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КДНиЗП, ОМВД, администрация района, администрации поселений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1.2.11.</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Установка технических средств, применяемых при организации доступа к сети «Интернет», в том числе средств контентной фильтрации (компьютерное оборудование, системное оборудование, прикладное программное обеспечение) в соответствии с требованиями методических рекомендаций по ограничению в образовательных организациях доступа обучающихся к видам информации, распространяемой в сети «Интернет», причиняющей вред здоровью и (или) развитию детей, а также не соответствующей задачам образования </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Департамент образования, образовательные организации </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1.2.12.</w:t>
            </w:r>
          </w:p>
        </w:tc>
        <w:tc>
          <w:tcPr>
            <w:tcW w:w="400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Ознакомление работников образовательных организаций Нижнеилимского района с методическими рекомендациями и локальными нормативными актами по ограничению в образовательных организациях доступа обучающихся к видам информации, распространяемой в сети «Интернет», причиняющей вред здоровью и (или) развитию детей, а также не соответствующей задачам образования.</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Департамент образования, образовательные организации</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1.2.13.</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И</w:t>
            </w:r>
            <w:r w:rsidRPr="00873BE2">
              <w:rPr>
                <w:rFonts w:ascii="Times New Roman" w:eastAsia="Times New Roman" w:hAnsi="Times New Roman" w:cs="Times New Roman"/>
                <w:sz w:val="20"/>
                <w:szCs w:val="20"/>
              </w:rPr>
              <w:t xml:space="preserve">нформирование обучающихся и их родителей (законных представителей) об ответственности за нарушение требований законодательства по вопросам обеспечения информационной безопасности обучающихся при организации доступа к сети «Интернет». О методах и способах защиты детей от информации, причиняющей вред здоровью и (или) развитию детей. </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Образовательные организации, ОМВД </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1.2.14.</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О</w:t>
            </w:r>
            <w:r w:rsidRPr="00873BE2">
              <w:rPr>
                <w:rFonts w:ascii="Times New Roman" w:eastAsia="Times New Roman" w:hAnsi="Times New Roman" w:cs="Times New Roman"/>
                <w:sz w:val="20"/>
                <w:szCs w:val="20"/>
              </w:rPr>
              <w:t xml:space="preserve">рганизация преподавания обучающимся образовательных организаций Нижнеилимского района основ информационной безопасности в рамках реализации образовательных программ. Включить в планы воспитательной работы образовательных организаций Нижнеилимского района мероприятия по информационной безопасности для обучающихся 1-11 классов.  </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Образовательные организации </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1.2.15.</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Р</w:t>
            </w:r>
            <w:r w:rsidRPr="00873BE2">
              <w:rPr>
                <w:rFonts w:ascii="Times New Roman" w:eastAsia="Times New Roman" w:hAnsi="Times New Roman" w:cs="Times New Roman"/>
                <w:sz w:val="20"/>
                <w:szCs w:val="20"/>
              </w:rPr>
              <w:t>азмещение на официальных сайтах образовательных организаций Нижнеилимского района информации по вопросам обеспечения информационной безопасности детей, оформление и обновление стендов в образовательных организациях на тему «Информационная безопасность».</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Образовательные организации</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1.2.16.</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hint="eastAsia"/>
                <w:sz w:val="20"/>
                <w:szCs w:val="20"/>
              </w:rPr>
              <w:t>Р</w:t>
            </w:r>
            <w:r w:rsidRPr="00873BE2">
              <w:rPr>
                <w:rFonts w:ascii="Times New Roman" w:eastAsia="Times New Roman" w:hAnsi="Times New Roman" w:cs="Times New Roman"/>
                <w:sz w:val="20"/>
                <w:szCs w:val="20"/>
              </w:rPr>
              <w:t>азработка и распространение памяток, буклетов среди обучающихся и их родителей (законных представителей) по вопросам обеспечения информационной безопасности детей в сети «Интернет».</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Департамент образования, образовательные организации, ОМВД </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vMerge/>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1.2.17.</w:t>
            </w:r>
          </w:p>
        </w:tc>
        <w:tc>
          <w:tcPr>
            <w:tcW w:w="400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Итого по задаче:</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 счет средств налоговых и неналоговых доходов бюджета района</w:t>
            </w: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51,3</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17,2</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16,2</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17,9</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w:t>
            </w:r>
          </w:p>
        </w:tc>
        <w:tc>
          <w:tcPr>
            <w:tcW w:w="14693" w:type="dxa"/>
            <w:gridSpan w:val="13"/>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Задача: </w:t>
            </w:r>
            <w:r w:rsidRPr="00873BE2">
              <w:rPr>
                <w:rFonts w:ascii="Times New Roman" w:eastAsia="Times New Roman" w:hAnsi="Times New Roman" w:cs="Times New Roman"/>
                <w:b/>
                <w:sz w:val="20"/>
                <w:szCs w:val="20"/>
              </w:rPr>
              <w:t>ПРОВЕДЕНИЕ ЭФФЕКТИВНОЙ ПОЛИТИКИ ПО ПРЕДУПРЕЖДЕНИЮ КОРРУПЦИИ НА УРОВНЕ ОРГАНОВ МЕСТНОГО САМОУПРАВЛЕНИЯ</w:t>
            </w:r>
            <w:r w:rsidRPr="00873BE2">
              <w:rPr>
                <w:rFonts w:ascii="Times New Roman" w:eastAsia="Times New Roman" w:hAnsi="Times New Roman" w:cs="Times New Roman"/>
                <w:sz w:val="20"/>
                <w:szCs w:val="20"/>
              </w:rPr>
              <w:t>.</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1.3.1.</w:t>
            </w:r>
          </w:p>
        </w:tc>
        <w:tc>
          <w:tcPr>
            <w:tcW w:w="14693" w:type="dxa"/>
            <w:gridSpan w:val="13"/>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873BE2">
              <w:rPr>
                <w:rFonts w:ascii="Times New Roman" w:eastAsia="Times New Roman" w:hAnsi="Times New Roman" w:cs="Times New Roman"/>
                <w:b/>
                <w:i/>
                <w:sz w:val="20"/>
                <w:szCs w:val="20"/>
              </w:rPr>
              <w:t>Организационные антикоррупционные мероприятия</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1.3.1.1.</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Проведение финансового контроля за операциями с бюджетными средствами главных распорядителей, распорядителей и получателей бюджетных средств, других участников бюджетного процесса в части обеспечения целевого и эффективного использования бюджетных средств</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Финуправление</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Антикоррупционная экспертизы НПА администрации Нижнеилимского муниципального района и их проектов</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1.3.1.2.</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Обеспечение опубликования на официальном сайте МО «Нижнеилимский район» проектов нормативных правовых актов в целях проведения независимой антикоррупционной экспертизы</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орг.отдел </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1.3.2.</w:t>
            </w:r>
          </w:p>
        </w:tc>
        <w:tc>
          <w:tcPr>
            <w:tcW w:w="14693" w:type="dxa"/>
            <w:gridSpan w:val="13"/>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i/>
                <w:sz w:val="20"/>
                <w:szCs w:val="20"/>
              </w:rPr>
            </w:pPr>
            <w:r w:rsidRPr="00873BE2">
              <w:rPr>
                <w:rFonts w:ascii="Times New Roman" w:eastAsia="Times New Roman" w:hAnsi="Times New Roman" w:cs="Times New Roman"/>
                <w:b/>
                <w:i/>
                <w:sz w:val="20"/>
                <w:szCs w:val="20"/>
              </w:rPr>
              <w:t>Совершенствование кадровой политики</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1.3.2.1.</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Обеспечение деятельности комиссии по соблюдению требований к служебному поведению муниципальных служащих и урегулированию конфликта интересов, созданной при администрации Нижнеилимского муниципального района</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Консультант по кадрам администрации района</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val="restart"/>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Антикоррупционная экспертизы НПА администрации Нижнеилимского муниципального района и их проектов</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1.3.2.2.</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Консультант по кадрам администрации района</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1.3.2.3.</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Проведение проверок по обращениям на незаконные действия муниципальных служащих с целью установления фактов проявления коррупции</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Комиссия по Распоряжению Работодателя</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1.3.2.4.</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Проведение мониторинга декларирования муниципальными служащими сведений о доходах, расходах, об имуществе и обязательствах имущественного характера</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Консультант по кадрам администрации района</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1.3.2.5.</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Проверка в установленном законодательством порядке достоверности сведений, представляемых гражданами, претендующими на замещение муниципальной службы</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Консультант по кадрам администрации района</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1.3.2.6.</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Обеспечение проверки знаний вопросов противодействия коррупции при проведении аттестации муниципальных служащих, руководителей муниципальных учреждений и предприятий</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Аттестационная комиссия</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1.3.2.7.</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Размещение сведений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на сайте муниципального образования «Нижнеилимский район» и предоставление этих сведений в СМИ для опубликования.</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Консультант по кадрам администрации района</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1.3.3.</w:t>
            </w:r>
          </w:p>
        </w:tc>
        <w:tc>
          <w:tcPr>
            <w:tcW w:w="14693" w:type="dxa"/>
            <w:gridSpan w:val="13"/>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i/>
                <w:sz w:val="20"/>
                <w:szCs w:val="20"/>
              </w:rPr>
            </w:pPr>
            <w:r w:rsidRPr="00873BE2">
              <w:rPr>
                <w:rFonts w:ascii="Times New Roman" w:eastAsia="Times New Roman" w:hAnsi="Times New Roman" w:cs="Times New Roman"/>
                <w:b/>
                <w:i/>
                <w:sz w:val="20"/>
                <w:szCs w:val="20"/>
              </w:rPr>
              <w:t>Совершенствование нормативно-правового регулирования муниципального управления</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1.3.3.1.</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Проведение антикоррупционной экспертизы нормативных правовых актов администрации Нижнеилимского муниципального района и проектов нормативных правовых актов администрации Нижнеилимского муниципального района</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Юридический отдел и руководители органов администрации района</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Антикоррупционная экспертизы НПА администрации Нижнеилимского муниципального района и их проектов</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1.3.3.2.</w:t>
            </w:r>
          </w:p>
        </w:tc>
        <w:tc>
          <w:tcPr>
            <w:tcW w:w="400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Ежеквартальный анализ по результатам проведения антикоррупционной экспертизы нормативных правовых актов администрации Нижнеилимского муниципального района и проектов нормативных правовых актов администрации Нижнеилимского муниципального района</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Юридический отдел администрации района</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1.3.4.</w:t>
            </w:r>
          </w:p>
        </w:tc>
        <w:tc>
          <w:tcPr>
            <w:tcW w:w="14693" w:type="dxa"/>
            <w:gridSpan w:val="13"/>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i/>
                <w:sz w:val="20"/>
                <w:szCs w:val="20"/>
              </w:rPr>
            </w:pPr>
            <w:r w:rsidRPr="00873BE2">
              <w:rPr>
                <w:rFonts w:ascii="Times New Roman" w:eastAsia="Times New Roman" w:hAnsi="Times New Roman" w:cs="Times New Roman"/>
                <w:b/>
                <w:i/>
                <w:sz w:val="20"/>
                <w:szCs w:val="20"/>
              </w:rPr>
              <w:t>Повышение уровня информированности граждан о деятельности органов местного самоуправления и мерах антикоррупционного воздействия в целях формирования в обществе нетерпимого отношения к коррупционному поведению</w:t>
            </w: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1.3.4.1.</w:t>
            </w:r>
          </w:p>
        </w:tc>
        <w:tc>
          <w:tcPr>
            <w:tcW w:w="4008"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Предоставление достоверной информации о работе органов местного самоуправления Нижнеилимского муниципального района в газете «Вестник Думы и Администрации Нижнеилимского муниципального района» и на официальном информационном сайте муниципального образования «Нижнеилимский район»</w:t>
            </w:r>
          </w:p>
        </w:tc>
        <w:tc>
          <w:tcPr>
            <w:tcW w:w="1719"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Пресс-служба администрации района</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val="restart"/>
            <w:tcBorders>
              <w:left w:val="single" w:sz="8" w:space="0" w:color="auto"/>
              <w:bottom w:val="single" w:sz="4"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Антикоррупционная экспертизы НПА администрации Нижнеилимского муниципального района и их проектов</w:t>
            </w: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1.3.4.2.</w:t>
            </w:r>
          </w:p>
        </w:tc>
        <w:tc>
          <w:tcPr>
            <w:tcW w:w="4008"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Информирование населения Нижнеилимского района:</w:t>
            </w:r>
          </w:p>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о негативном воздействии фактов коррупции на общество и необходимости борьбы с ней;</w:t>
            </w:r>
          </w:p>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о мерах, принимаемых органами местного самоуправления по противодействию коррупции;</w:t>
            </w:r>
          </w:p>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-о результатах борьбы с коррупцией</w:t>
            </w:r>
          </w:p>
        </w:tc>
        <w:tc>
          <w:tcPr>
            <w:tcW w:w="1719"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Пресс-служба администрации района</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Руководители органов администрации района</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bottom w:val="single" w:sz="4"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1.3.5.</w:t>
            </w:r>
          </w:p>
        </w:tc>
        <w:tc>
          <w:tcPr>
            <w:tcW w:w="14693" w:type="dxa"/>
            <w:gridSpan w:val="13"/>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873BE2">
              <w:rPr>
                <w:rFonts w:ascii="Times New Roman" w:eastAsia="Times New Roman" w:hAnsi="Times New Roman" w:cs="Times New Roman"/>
                <w:b/>
                <w:i/>
                <w:sz w:val="20"/>
                <w:szCs w:val="20"/>
              </w:rPr>
              <w:t>Совершенствование организации деятельности администрации Нижнеилимского муниципального района по использованию муниципального имущества и земельных ресурсов</w:t>
            </w: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1.3.5.1.</w:t>
            </w:r>
          </w:p>
        </w:tc>
        <w:tc>
          <w:tcPr>
            <w:tcW w:w="4008" w:type="dxa"/>
            <w:tcBorders>
              <w:top w:val="nil"/>
              <w:left w:val="single" w:sz="8" w:space="0" w:color="auto"/>
              <w:bottom w:val="single" w:sz="8" w:space="0" w:color="auto"/>
              <w:right w:val="single" w:sz="8" w:space="0" w:color="auto"/>
            </w:tcBorders>
            <w:hideMark/>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Обеспечение открытости и прозрачности сделок об отчуждении муниципального имущества в порядке приватизации, о передаче муниципального имущества в пользование</w:t>
            </w:r>
          </w:p>
        </w:tc>
        <w:tc>
          <w:tcPr>
            <w:tcW w:w="1719"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ДУМИ</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val="restart"/>
            <w:tcBorders>
              <w:top w:val="nil"/>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Антикоррупционная экспертизы НПА администрации Нижнеилимского муниципального района и их проектов </w:t>
            </w: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1.3.5.2.</w:t>
            </w:r>
          </w:p>
        </w:tc>
        <w:tc>
          <w:tcPr>
            <w:tcW w:w="4008" w:type="dxa"/>
            <w:tcBorders>
              <w:top w:val="nil"/>
              <w:left w:val="single" w:sz="8" w:space="0" w:color="auto"/>
              <w:bottom w:val="single" w:sz="8" w:space="0" w:color="auto"/>
              <w:right w:val="single" w:sz="8" w:space="0" w:color="auto"/>
            </w:tcBorders>
            <w:hideMark/>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Осуществление проверок надлежащего использования муниципального имущества, находящегося в аренде, безвозмездном пользовании</w:t>
            </w:r>
          </w:p>
        </w:tc>
        <w:tc>
          <w:tcPr>
            <w:tcW w:w="1719"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ДУМИ</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1.3.5.</w:t>
            </w:r>
            <w:r w:rsidRPr="00873BE2">
              <w:rPr>
                <w:rFonts w:ascii="Times New Roman" w:eastAsia="Times New Roman" w:hAnsi="Times New Roman" w:cs="Times New Roman"/>
                <w:sz w:val="20"/>
                <w:szCs w:val="20"/>
                <w:lang w:val="en-US"/>
              </w:rPr>
              <w:t>3</w:t>
            </w:r>
            <w:r w:rsidRPr="00873BE2">
              <w:rPr>
                <w:rFonts w:ascii="Times New Roman" w:eastAsia="Times New Roman" w:hAnsi="Times New Roman" w:cs="Times New Roman"/>
                <w:sz w:val="20"/>
                <w:szCs w:val="20"/>
              </w:rPr>
              <w:t>.</w:t>
            </w:r>
          </w:p>
        </w:tc>
        <w:tc>
          <w:tcPr>
            <w:tcW w:w="400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xml:space="preserve">Претензионно - исковая работа по взысканию просроченных платежей </w:t>
            </w:r>
          </w:p>
        </w:tc>
        <w:tc>
          <w:tcPr>
            <w:tcW w:w="1719"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ДУМИ</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1.3.5.</w:t>
            </w:r>
            <w:r w:rsidRPr="00873BE2">
              <w:rPr>
                <w:rFonts w:ascii="Times New Roman" w:eastAsia="Times New Roman" w:hAnsi="Times New Roman" w:cs="Times New Roman"/>
                <w:sz w:val="20"/>
                <w:szCs w:val="20"/>
                <w:lang w:val="en-US"/>
              </w:rPr>
              <w:t>4</w:t>
            </w:r>
            <w:r w:rsidRPr="00873BE2">
              <w:rPr>
                <w:rFonts w:ascii="Times New Roman" w:eastAsia="Times New Roman" w:hAnsi="Times New Roman" w:cs="Times New Roman"/>
                <w:sz w:val="20"/>
                <w:szCs w:val="20"/>
              </w:rPr>
              <w:t>.</w:t>
            </w:r>
          </w:p>
        </w:tc>
        <w:tc>
          <w:tcPr>
            <w:tcW w:w="400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Проведение внеплановых проверок целевого использования имущества в соответствии с осуществляемыми функциями и полномочиями учредителя муниципальных учреждений, муниципальных унитарных предприятий</w:t>
            </w:r>
          </w:p>
        </w:tc>
        <w:tc>
          <w:tcPr>
            <w:tcW w:w="1719"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ДУМИ</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1.3.6.</w:t>
            </w:r>
          </w:p>
        </w:tc>
        <w:tc>
          <w:tcPr>
            <w:tcW w:w="14693" w:type="dxa"/>
            <w:gridSpan w:val="13"/>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sz w:val="20"/>
                <w:szCs w:val="20"/>
              </w:rPr>
            </w:pPr>
            <w:r w:rsidRPr="00873BE2">
              <w:rPr>
                <w:rFonts w:ascii="Times New Roman" w:eastAsia="Times New Roman" w:hAnsi="Times New Roman" w:cs="Times New Roman"/>
                <w:b/>
                <w:i/>
                <w:sz w:val="20"/>
                <w:szCs w:val="20"/>
              </w:rPr>
              <w:t>Предупреждение коррупционных рисков, возникающих в сфере закупок товаров, работ, услуг для обеспечения муниципальных нужд</w:t>
            </w: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1.3.6.1.</w:t>
            </w:r>
          </w:p>
        </w:tc>
        <w:tc>
          <w:tcPr>
            <w:tcW w:w="4008"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Осуществление контроля в сфере закупок для муниципальных нужд в соответствии с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w:t>
            </w:r>
          </w:p>
        </w:tc>
        <w:tc>
          <w:tcPr>
            <w:tcW w:w="1719"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Финуправление</w:t>
            </w:r>
          </w:p>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Органы администрации района</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Антикоррупционная экспертизы НПА администрации Нижнеилимского муниципального района и их проектов</w:t>
            </w: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1.3.6.2.</w:t>
            </w:r>
          </w:p>
        </w:tc>
        <w:tc>
          <w:tcPr>
            <w:tcW w:w="4008"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Проведение информационно-разъяснительной работы для муниципальных заказчиков Нижнеилимского района о требованиях законодательства о контрактной системе в сфере закупок товаров, работ, услуг для обеспечения государственных и муниципальных нужд</w:t>
            </w:r>
          </w:p>
        </w:tc>
        <w:tc>
          <w:tcPr>
            <w:tcW w:w="1719"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Отдел по регулированию контрактной системы в сфере закупок</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1.3.6.3.</w:t>
            </w:r>
          </w:p>
        </w:tc>
        <w:tc>
          <w:tcPr>
            <w:tcW w:w="4008"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Методическое руководство и координация деятельности заказчиков в рамках функционирования контрактной системы в сфере закупок</w:t>
            </w:r>
          </w:p>
        </w:tc>
        <w:tc>
          <w:tcPr>
            <w:tcW w:w="1719"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Отдел по регулированию контрактной системы в сфере закупок</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4" w:name="_Hlk490552969"/>
            <w:r w:rsidRPr="00873BE2">
              <w:rPr>
                <w:rFonts w:ascii="Times New Roman" w:eastAsia="Times New Roman" w:hAnsi="Times New Roman" w:cs="Times New Roman"/>
                <w:sz w:val="20"/>
                <w:szCs w:val="20"/>
              </w:rPr>
              <w:t>1.3.7.</w:t>
            </w:r>
          </w:p>
        </w:tc>
        <w:tc>
          <w:tcPr>
            <w:tcW w:w="14693" w:type="dxa"/>
            <w:gridSpan w:val="13"/>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sz w:val="20"/>
                <w:szCs w:val="20"/>
              </w:rPr>
            </w:pPr>
            <w:r w:rsidRPr="00873BE2">
              <w:rPr>
                <w:rFonts w:ascii="Times New Roman" w:eastAsia="Times New Roman" w:hAnsi="Times New Roman" w:cs="Times New Roman"/>
                <w:b/>
                <w:i/>
                <w:sz w:val="20"/>
                <w:szCs w:val="20"/>
              </w:rPr>
              <w:t>Снижение административных барьеров и повышение доступности муниципальных услуг</w:t>
            </w: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1.3.7.1.</w:t>
            </w:r>
          </w:p>
        </w:tc>
        <w:tc>
          <w:tcPr>
            <w:tcW w:w="4008"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Регулярное обновление на официальном сайте МО «Нижнеилимский район» информационных материалов по предоставлению муниципальных услуг</w:t>
            </w:r>
          </w:p>
        </w:tc>
        <w:tc>
          <w:tcPr>
            <w:tcW w:w="1719" w:type="dxa"/>
            <w:tcBorders>
              <w:top w:val="nil"/>
              <w:left w:val="single" w:sz="8" w:space="0" w:color="auto"/>
              <w:bottom w:val="single" w:sz="8" w:space="0" w:color="auto"/>
              <w:right w:val="single" w:sz="8" w:space="0" w:color="auto"/>
            </w:tcBorders>
            <w:vAlign w:val="center"/>
            <w:hideMark/>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Органы администрации района, предоставляющие муниципальные услуги</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val="restart"/>
            <w:tcBorders>
              <w:top w:val="nil"/>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Антикоррупционная экспертизы НПА администрации Нижнеилимского муниципального района и их проектов</w:t>
            </w:r>
          </w:p>
        </w:tc>
      </w:tr>
      <w:tr w:rsidR="00873BE2" w:rsidRPr="00873BE2" w:rsidTr="00873BE2">
        <w:tblPrEx>
          <w:tblCellSpacing w:w="0" w:type="nil"/>
          <w:tblLook w:val="04A0" w:firstRow="1" w:lastRow="0" w:firstColumn="1" w:lastColumn="0" w:noHBand="0" w:noVBand="1"/>
        </w:tblPrEx>
        <w:trPr>
          <w:trHeight w:val="320"/>
        </w:trPr>
        <w:tc>
          <w:tcPr>
            <w:tcW w:w="815"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1.3.7.2.</w:t>
            </w:r>
          </w:p>
        </w:tc>
        <w:tc>
          <w:tcPr>
            <w:tcW w:w="4008"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Мониторинг удовлетворенности качеством предоставления муниципальных услуг путем проведения опросов, интервью, анкетирования получателей муниципальных услуг</w:t>
            </w:r>
          </w:p>
        </w:tc>
        <w:tc>
          <w:tcPr>
            <w:tcW w:w="1719" w:type="dxa"/>
            <w:tcBorders>
              <w:top w:val="nil"/>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Органы администрации района, предоставляющие муниципальные услуги</w:t>
            </w:r>
          </w:p>
        </w:tc>
        <w:tc>
          <w:tcPr>
            <w:tcW w:w="1028"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top w:val="nil"/>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bookmarkEnd w:id="4"/>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1.3.8.</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Итого по задаче:</w:t>
            </w:r>
          </w:p>
        </w:tc>
        <w:tc>
          <w:tcPr>
            <w:tcW w:w="171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w:t>
            </w:r>
          </w:p>
        </w:tc>
        <w:tc>
          <w:tcPr>
            <w:tcW w:w="14693" w:type="dxa"/>
            <w:gridSpan w:val="13"/>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Задача: </w:t>
            </w:r>
            <w:r w:rsidRPr="00873BE2">
              <w:rPr>
                <w:rFonts w:ascii="Times New Roman" w:eastAsia="Times New Roman" w:hAnsi="Times New Roman" w:cs="Times New Roman"/>
                <w:b/>
                <w:sz w:val="20"/>
                <w:szCs w:val="20"/>
              </w:rPr>
              <w:t>ПОВЫШЕНИЕ УРОВНЯ МЕЖВЕДОМСТВЕННОГО ВЗАИМОДЕЙСТВИЯ ПО ПРОФИЛАКТИКЕ ТЕРРОРИЗМА, УСИЛЕНИЕ АНТИТЕРРОРИСТИЧЕСКОЙ ЗАЩИЩЕННОСТИ ОБЪЕКТОВ СОЦИАЛЬНОЙ СФЕРЫ, УЧРЕЖДЕНИЙ ОБРАЗОВАНИЯ, КУЛЬТУРЫ И ОБЪЕКТОВ С МАССОВЫМ ПРЕБЫВАНИЕМ ГРАЖДАН.</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1.4.1.</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Координация деятельности и организация взаимодействия правоохранительных органов, органов местного самоуправления в сфере противодействия терроризму</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АТК, ОМВД, ЛПП, администрации поселений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val="restart"/>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Мероприятия по привитию молодежи идей межнациональной толерантности и по разъяснению угроз, вызываемых распространением идей терроризма.</w:t>
            </w: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1.4.2.</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Сбор, обобщение и анализ информации об угрозах возникновения кризисных ситуаций, связанных с проявлениями терроризма, выработка предложений по устранению причин и условий, способствующих распространению терроризма и экстремизма</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администрации поселений, ОМВД, ЛПП</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1.4.3.</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Проверка состояния антитеррористической защищенности объектов особой важности</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АТК, ТО УФСБ</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1.4.4.</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Антитеррористическая защищенность объектов образования, культуры и принимаемых мерах по ее совершенствованию</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АТК, ДО, ОКСДМ</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 счет средств налоговых и неналоговых доходов бюджета района</w:t>
            </w: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51,6</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18,0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33,6</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1.4.5.</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Принятие муниципальными образованиями Иркутской области дополнительных мерах по реализации полномочий, предусмотренных статьей 5.2 Федерального закона от 6 марта 2006 года № 35-ФЗ «О противодействии терроризму»</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Органы администрации района, администрации поселений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1.4.6.</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Принятие мер, направленных на недопущение совершения террористических актов в период подготовки и проведения праздничных и других массовых мероприятий</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Руководители муниципальных учреждений, ДО, ОКСДМ, администрации поселений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1.4.7.</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Обеспечение строгого режима ограничения доступа в технические помещения, подвалы, чердаки, электрощитовые, складские помещения, помещения для сбора бытового мусора в жилых домах, учреждениях, производственных объектах</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администрации поселений, руководители предприятий ЖКХ</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1.4.8.</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Внедрение на опасных объектах эффективных инженерных и технических средств охраны и физической защиты</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АТК, администрации поселений, руководители предприятий и организаций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1.4.9.</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Реализация в Иркутской области поручения Президента Российской Федерации от 6 июля 2016 года № Пр-1300 о комплексе дополнительных мер, направленных на обеспечение антитеррористической защищенности мест отдыха и оздоровления детей</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ДО, ОКСДМ, руководители образовательных организаций</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1.4.10.</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Принятие мер по повышению уровня антитеррористической укрепленности и защищенности жизненно важных объектов и инфраструктуры, здравоохранения, образовательных учреждений, учреждений культуры, объектов с массовым пребыванием людей</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Руководители жизненно важных объектов и инфраструктуры здравоохранения образовательных учреждений, учреждений культуры</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1.4.11.</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Антитеррористическая защищенность объектов транспорта и транспортной инфраструктуры, расположенных на территории муниципального образования (заслушать руководителей объектов, не принявших должных, мер к устранению недостатков в их антитеррористической защите)</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Руководители предприятий и организаций транспорта и транспортной инфраструктуры</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1.4.12.</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Реализация постановлений Правительства Российской Федерации об антитеррористической защищенности объектов (территорий) с массовым пребыванием людей (№ 202 от 6 марта 2015 года, № 272 от 25 марта 2015 года)</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Правообладатели объектов (территорий) с массовым пребыванием людей, ДО, ОКСДМ</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1.4.13.</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Организация на территории муниципального образования общественно-политических мероприятий, посвященных Дню солидарности в борьбе с терроризмом</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администрации поселений, ДО, ОКСДМ</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1.4.14.</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Антитеррористическая защищенность объектов топливно-энергетического комплекса, повышенной опасности и жизнеобеспечения расположенных на территории муниципального образования</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Руководители предприятий и организаций топливно-энергетического комплекса и жизнеобеспечения</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67"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1.4.15.</w:t>
            </w:r>
          </w:p>
        </w:tc>
        <w:tc>
          <w:tcPr>
            <w:tcW w:w="400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Разработка и изготовление информационных, методических, пропагандистских материалов по вопросам профилактики терроризма, минимизации и ликвидации последствий проявления терроризма</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Администрация района, ОМВД, администрации поселений</w:t>
            </w: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 счет средств налоговых и неналоговых доходов бюджета района</w:t>
            </w: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41,9</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20,0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11,9</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vMerge/>
            <w:tcBorders>
              <w:left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1.4.16.</w:t>
            </w:r>
          </w:p>
        </w:tc>
        <w:tc>
          <w:tcPr>
            <w:tcW w:w="400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Информирование населения через средства массовой информации о проведении мероприятий антитеррористической направленности (печать, телевидение, радио, Интернет)</w:t>
            </w:r>
          </w:p>
        </w:tc>
        <w:tc>
          <w:tcPr>
            <w:tcW w:w="171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Администрация района, ОМВД, администрации поселений</w:t>
            </w: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 счет средств налоговых и неналоговых доходов бюджета района</w:t>
            </w: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98,8</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30,0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23,0</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15,8</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vMerge/>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rHeight w:val="320"/>
          <w:tblCellSpacing w:w="5" w:type="nil"/>
        </w:trPr>
        <w:tc>
          <w:tcPr>
            <w:tcW w:w="815"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1.4.17.</w:t>
            </w:r>
          </w:p>
        </w:tc>
        <w:tc>
          <w:tcPr>
            <w:tcW w:w="400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Итого по задаче:</w:t>
            </w:r>
          </w:p>
        </w:tc>
        <w:tc>
          <w:tcPr>
            <w:tcW w:w="171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192,3</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68,0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68,5</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25,0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15,8</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blCellSpacing w:w="5" w:type="nil"/>
        </w:trPr>
        <w:tc>
          <w:tcPr>
            <w:tcW w:w="6542" w:type="dxa"/>
            <w:gridSpan w:val="3"/>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 xml:space="preserve">Итого по подпрограмме, в том числе: </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515,8</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150,0</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75,0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75,0</w:t>
            </w: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15,8</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blCellSpacing w:w="5" w:type="nil"/>
        </w:trPr>
        <w:tc>
          <w:tcPr>
            <w:tcW w:w="6542" w:type="dxa"/>
            <w:gridSpan w:val="3"/>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В том числе по источникам финансирования:</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blCellSpacing w:w="5" w:type="nil"/>
        </w:trPr>
        <w:tc>
          <w:tcPr>
            <w:tcW w:w="6542" w:type="dxa"/>
            <w:gridSpan w:val="3"/>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873BE2">
              <w:rPr>
                <w:rFonts w:ascii="Times New Roman" w:eastAsia="Times New Roman" w:hAnsi="Times New Roman" w:cs="Times New Roman"/>
                <w:b/>
                <w:i/>
                <w:sz w:val="20"/>
                <w:szCs w:val="20"/>
              </w:rPr>
              <w:t>Безвозмездные поступления от других бюджетов бюджетной системы Российской Федерации в том, числе:</w:t>
            </w: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blCellSpacing w:w="5" w:type="nil"/>
        </w:trPr>
        <w:tc>
          <w:tcPr>
            <w:tcW w:w="6542" w:type="dxa"/>
            <w:gridSpan w:val="3"/>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средства федерального бюджета</w:t>
            </w: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blCellSpacing w:w="5" w:type="nil"/>
        </w:trPr>
        <w:tc>
          <w:tcPr>
            <w:tcW w:w="6542" w:type="dxa"/>
            <w:gridSpan w:val="3"/>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средства областного бюджета</w:t>
            </w: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blCellSpacing w:w="5" w:type="nil"/>
        </w:trPr>
        <w:tc>
          <w:tcPr>
            <w:tcW w:w="6542" w:type="dxa"/>
            <w:gridSpan w:val="3"/>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средства бюджетов поселений</w:t>
            </w:r>
          </w:p>
        </w:tc>
        <w:tc>
          <w:tcPr>
            <w:tcW w:w="1028"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blCellSpacing w:w="5" w:type="nil"/>
        </w:trPr>
        <w:tc>
          <w:tcPr>
            <w:tcW w:w="6542" w:type="dxa"/>
            <w:gridSpan w:val="3"/>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873BE2">
              <w:rPr>
                <w:rFonts w:ascii="Times New Roman" w:eastAsia="Times New Roman" w:hAnsi="Times New Roman" w:cs="Times New Roman"/>
                <w:b/>
                <w:i/>
                <w:sz w:val="20"/>
                <w:szCs w:val="20"/>
              </w:rPr>
              <w:t>Средства налоговых и неналоговых доходов бюджета района</w:t>
            </w:r>
          </w:p>
        </w:tc>
        <w:tc>
          <w:tcPr>
            <w:tcW w:w="1028"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515,8</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50,0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150,0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150,0</w:t>
            </w:r>
          </w:p>
        </w:tc>
        <w:tc>
          <w:tcPr>
            <w:tcW w:w="851"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75,0</w:t>
            </w:r>
          </w:p>
        </w:tc>
        <w:tc>
          <w:tcPr>
            <w:tcW w:w="850"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75,0</w:t>
            </w:r>
          </w:p>
        </w:tc>
        <w:tc>
          <w:tcPr>
            <w:tcW w:w="709"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15,8</w:t>
            </w:r>
          </w:p>
        </w:tc>
        <w:tc>
          <w:tcPr>
            <w:tcW w:w="709"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567" w:type="dxa"/>
            <w:tcBorders>
              <w:left w:val="single" w:sz="8" w:space="0" w:color="auto"/>
              <w:bottom w:val="single" w:sz="8" w:space="0" w:color="auto"/>
              <w:right w:val="single" w:sz="8"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873BE2">
              <w:rPr>
                <w:rFonts w:ascii="Times New Roman" w:eastAsia="Times New Roman" w:hAnsi="Times New Roman" w:cs="Times New Roman"/>
                <w:b/>
                <w:sz w:val="20"/>
                <w:szCs w:val="20"/>
              </w:rPr>
              <w:t>0,0</w:t>
            </w:r>
          </w:p>
        </w:tc>
        <w:tc>
          <w:tcPr>
            <w:tcW w:w="992" w:type="dxa"/>
            <w:tcBorders>
              <w:left w:val="single" w:sz="8" w:space="0" w:color="auto"/>
              <w:bottom w:val="single" w:sz="8" w:space="0" w:color="auto"/>
              <w:right w:val="single" w:sz="8"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873BE2" w:rsidRPr="00873BE2" w:rsidTr="00873BE2">
        <w:trPr>
          <w:tblCellSpacing w:w="5" w:type="nil"/>
        </w:trPr>
        <w:tc>
          <w:tcPr>
            <w:tcW w:w="6542" w:type="dxa"/>
            <w:gridSpan w:val="3"/>
            <w:tcBorders>
              <w:top w:val="single" w:sz="4" w:space="0" w:color="auto"/>
              <w:left w:val="single" w:sz="4" w:space="0" w:color="auto"/>
              <w:bottom w:val="single" w:sz="4" w:space="0" w:color="auto"/>
              <w:right w:val="single" w:sz="4" w:space="0" w:color="auto"/>
            </w:tcBorders>
          </w:tcPr>
          <w:p w:rsidR="00873BE2" w:rsidRPr="00873BE2" w:rsidRDefault="00873BE2" w:rsidP="00873BE2">
            <w:pPr>
              <w:widowControl w:val="0"/>
              <w:autoSpaceDE w:val="0"/>
              <w:autoSpaceDN w:val="0"/>
              <w:adjustRightInd w:val="0"/>
              <w:spacing w:after="0" w:line="240" w:lineRule="auto"/>
              <w:rPr>
                <w:rFonts w:ascii="Times New Roman" w:eastAsia="Times New Roman" w:hAnsi="Times New Roman" w:cs="Times New Roman"/>
                <w:b/>
                <w:i/>
                <w:sz w:val="20"/>
                <w:szCs w:val="20"/>
              </w:rPr>
            </w:pPr>
            <w:r w:rsidRPr="00873BE2">
              <w:rPr>
                <w:rFonts w:ascii="Times New Roman" w:eastAsia="Times New Roman" w:hAnsi="Times New Roman" w:cs="Times New Roman"/>
                <w:b/>
                <w:i/>
                <w:sz w:val="20"/>
                <w:szCs w:val="20"/>
              </w:rPr>
              <w:t>Внебюджетные источники</w:t>
            </w:r>
          </w:p>
        </w:tc>
        <w:tc>
          <w:tcPr>
            <w:tcW w:w="1028" w:type="dxa"/>
            <w:tcBorders>
              <w:top w:val="single" w:sz="4" w:space="0" w:color="auto"/>
              <w:left w:val="single" w:sz="4" w:space="0" w:color="auto"/>
              <w:bottom w:val="single" w:sz="4"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vAlign w:val="center"/>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73BE2">
        <w:rPr>
          <w:rFonts w:ascii="Times New Roman" w:eastAsia="Times New Roman" w:hAnsi="Times New Roman" w:cs="Times New Roman"/>
          <w:b/>
          <w:sz w:val="24"/>
          <w:szCs w:val="24"/>
        </w:rPr>
        <w:t xml:space="preserve">Мэр района </w:t>
      </w:r>
      <w:r w:rsidRPr="00873BE2">
        <w:rPr>
          <w:rFonts w:ascii="Times New Roman" w:eastAsia="Times New Roman" w:hAnsi="Times New Roman" w:cs="Times New Roman"/>
          <w:b/>
          <w:sz w:val="24"/>
          <w:szCs w:val="24"/>
        </w:rPr>
        <w:tab/>
      </w:r>
      <w:r w:rsidRPr="00873BE2">
        <w:rPr>
          <w:rFonts w:ascii="Times New Roman" w:eastAsia="Times New Roman" w:hAnsi="Times New Roman" w:cs="Times New Roman"/>
          <w:b/>
          <w:sz w:val="24"/>
          <w:szCs w:val="24"/>
        </w:rPr>
        <w:tab/>
      </w:r>
      <w:r w:rsidRPr="00873BE2">
        <w:rPr>
          <w:rFonts w:ascii="Times New Roman" w:eastAsia="Times New Roman" w:hAnsi="Times New Roman" w:cs="Times New Roman"/>
          <w:b/>
          <w:sz w:val="24"/>
          <w:szCs w:val="24"/>
        </w:rPr>
        <w:tab/>
      </w:r>
      <w:r w:rsidRPr="00873BE2">
        <w:rPr>
          <w:rFonts w:ascii="Times New Roman" w:eastAsia="Times New Roman" w:hAnsi="Times New Roman" w:cs="Times New Roman"/>
          <w:b/>
          <w:sz w:val="24"/>
          <w:szCs w:val="24"/>
        </w:rPr>
        <w:tab/>
      </w:r>
      <w:r w:rsidRPr="00873BE2">
        <w:rPr>
          <w:rFonts w:ascii="Times New Roman" w:eastAsia="Times New Roman" w:hAnsi="Times New Roman" w:cs="Times New Roman"/>
          <w:b/>
          <w:sz w:val="24"/>
          <w:szCs w:val="24"/>
        </w:rPr>
        <w:tab/>
      </w:r>
      <w:r w:rsidRPr="00873BE2">
        <w:rPr>
          <w:rFonts w:ascii="Times New Roman" w:eastAsia="Times New Roman" w:hAnsi="Times New Roman" w:cs="Times New Roman"/>
          <w:b/>
          <w:sz w:val="24"/>
          <w:szCs w:val="24"/>
        </w:rPr>
        <w:tab/>
        <w:t>М.С. Романов</w:t>
      </w:r>
    </w:p>
    <w:tbl>
      <w:tblPr>
        <w:tblW w:w="15876" w:type="dxa"/>
        <w:tblInd w:w="108" w:type="dxa"/>
        <w:tblLayout w:type="fixed"/>
        <w:tblLook w:val="04A0" w:firstRow="1" w:lastRow="0" w:firstColumn="1" w:lastColumn="0" w:noHBand="0" w:noVBand="1"/>
      </w:tblPr>
      <w:tblGrid>
        <w:gridCol w:w="776"/>
        <w:gridCol w:w="679"/>
        <w:gridCol w:w="2231"/>
        <w:gridCol w:w="1534"/>
        <w:gridCol w:w="1159"/>
        <w:gridCol w:w="994"/>
        <w:gridCol w:w="913"/>
        <w:gridCol w:w="850"/>
        <w:gridCol w:w="851"/>
        <w:gridCol w:w="850"/>
        <w:gridCol w:w="821"/>
        <w:gridCol w:w="880"/>
        <w:gridCol w:w="851"/>
        <w:gridCol w:w="766"/>
        <w:gridCol w:w="13"/>
        <w:gridCol w:w="1708"/>
      </w:tblGrid>
      <w:tr w:rsidR="00873BE2" w:rsidRPr="00873BE2" w:rsidTr="00873BE2">
        <w:trPr>
          <w:trHeight w:val="1635"/>
        </w:trPr>
        <w:tc>
          <w:tcPr>
            <w:tcW w:w="776"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4"/>
                <w:szCs w:val="24"/>
              </w:rPr>
            </w:pPr>
          </w:p>
        </w:tc>
        <w:tc>
          <w:tcPr>
            <w:tcW w:w="679"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2231"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1159"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5039" w:type="dxa"/>
            <w:gridSpan w:val="6"/>
            <w:tcBorders>
              <w:top w:val="nil"/>
              <w:left w:val="nil"/>
              <w:bottom w:val="nil"/>
              <w:right w:val="nil"/>
            </w:tcBorders>
            <w:shd w:val="clear" w:color="auto" w:fill="auto"/>
            <w:vAlign w:val="center"/>
            <w:hideMark/>
          </w:tcPr>
          <w:p w:rsidR="00873BE2" w:rsidRDefault="00873BE2" w:rsidP="00873BE2">
            <w:pPr>
              <w:spacing w:after="0" w:line="240" w:lineRule="auto"/>
              <w:jc w:val="right"/>
              <w:rPr>
                <w:rFonts w:ascii="Times New Roman" w:eastAsia="Times New Roman" w:hAnsi="Times New Roman" w:cs="Times New Roman"/>
                <w:color w:val="000000"/>
              </w:rPr>
            </w:pPr>
            <w:r w:rsidRPr="00873BE2">
              <w:rPr>
                <w:rFonts w:ascii="Times New Roman" w:eastAsia="Times New Roman" w:hAnsi="Times New Roman" w:cs="Times New Roman"/>
                <w:color w:val="000000"/>
              </w:rPr>
              <w:t xml:space="preserve">Приложение 3                                                                                                                       к муниципальной программе </w:t>
            </w:r>
          </w:p>
          <w:p w:rsidR="00873BE2" w:rsidRPr="00873BE2" w:rsidRDefault="00873BE2" w:rsidP="00873BE2">
            <w:pPr>
              <w:spacing w:after="0" w:line="240" w:lineRule="auto"/>
              <w:jc w:val="right"/>
              <w:rPr>
                <w:rFonts w:ascii="Times New Roman" w:eastAsia="Times New Roman" w:hAnsi="Times New Roman" w:cs="Times New Roman"/>
                <w:color w:val="000000"/>
              </w:rPr>
            </w:pPr>
            <w:r w:rsidRPr="00873BE2">
              <w:rPr>
                <w:rFonts w:ascii="Times New Roman" w:eastAsia="Times New Roman" w:hAnsi="Times New Roman" w:cs="Times New Roman"/>
                <w:color w:val="000000"/>
              </w:rPr>
              <w:t>"Безопасность Нижнеилимского муниципального района на 2018-2025 гг"</w:t>
            </w:r>
          </w:p>
        </w:tc>
      </w:tr>
      <w:tr w:rsidR="00873BE2" w:rsidRPr="00873BE2" w:rsidTr="00873BE2">
        <w:trPr>
          <w:trHeight w:val="735"/>
        </w:trPr>
        <w:tc>
          <w:tcPr>
            <w:tcW w:w="15876" w:type="dxa"/>
            <w:gridSpan w:val="16"/>
            <w:tcBorders>
              <w:top w:val="nil"/>
              <w:left w:val="nil"/>
              <w:bottom w:val="nil"/>
              <w:right w:val="nil"/>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rPr>
            </w:pPr>
            <w:r w:rsidRPr="00873BE2">
              <w:rPr>
                <w:rFonts w:ascii="Times New Roman" w:eastAsia="Times New Roman" w:hAnsi="Times New Roman" w:cs="Times New Roman"/>
                <w:color w:val="000000"/>
              </w:rPr>
              <w:t>Система мероприятий подпрограммы 3 "Повышение эффективности взаимодействия привлекаемых сил и средств подразделений муниципального звена территориальной подсистемы Единой государственной системы предупреждения и ликвидации чрезвычайных ситуаций и обеспечение пожарной безопасности"</w:t>
            </w:r>
          </w:p>
        </w:tc>
      </w:tr>
      <w:tr w:rsidR="00873BE2" w:rsidRPr="00873BE2" w:rsidTr="00873BE2">
        <w:trPr>
          <w:trHeight w:val="165"/>
        </w:trPr>
        <w:tc>
          <w:tcPr>
            <w:tcW w:w="776"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rPr>
            </w:pPr>
          </w:p>
        </w:tc>
        <w:tc>
          <w:tcPr>
            <w:tcW w:w="679"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2231"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1159"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1721" w:type="dxa"/>
            <w:gridSpan w:val="2"/>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r>
      <w:tr w:rsidR="00873BE2" w:rsidRPr="00873BE2" w:rsidTr="00873BE2">
        <w:trPr>
          <w:trHeight w:val="720"/>
        </w:trPr>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18"/>
                <w:szCs w:val="18"/>
              </w:rPr>
            </w:pPr>
            <w:r w:rsidRPr="00873BE2">
              <w:rPr>
                <w:rFonts w:ascii="Times New Roman" w:eastAsia="Times New Roman" w:hAnsi="Times New Roman" w:cs="Times New Roman"/>
                <w:color w:val="000000"/>
                <w:sz w:val="18"/>
                <w:szCs w:val="18"/>
              </w:rPr>
              <w:t>№ п/п</w:t>
            </w:r>
          </w:p>
        </w:tc>
        <w:tc>
          <w:tcPr>
            <w:tcW w:w="29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18"/>
                <w:szCs w:val="18"/>
              </w:rPr>
            </w:pPr>
            <w:r w:rsidRPr="00873BE2">
              <w:rPr>
                <w:rFonts w:ascii="Times New Roman" w:eastAsia="Times New Roman" w:hAnsi="Times New Roman" w:cs="Times New Roman"/>
                <w:color w:val="000000"/>
                <w:sz w:val="18"/>
                <w:szCs w:val="18"/>
              </w:rPr>
              <w:t>Наименование основного  мероприятия</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Ответственный исполнитель или соисполнитель (участники)</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Источник финансирования</w:t>
            </w:r>
          </w:p>
        </w:tc>
        <w:tc>
          <w:tcPr>
            <w:tcW w:w="9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Объем финансирования всего, тыс. руб.</w:t>
            </w:r>
          </w:p>
        </w:tc>
        <w:tc>
          <w:tcPr>
            <w:tcW w:w="6782" w:type="dxa"/>
            <w:gridSpan w:val="8"/>
            <w:tcBorders>
              <w:top w:val="single" w:sz="4" w:space="0" w:color="auto"/>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в том числе по годам</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Показатель результативности подпрограммы</w:t>
            </w:r>
          </w:p>
        </w:tc>
      </w:tr>
      <w:tr w:rsidR="00873BE2" w:rsidRPr="00873BE2" w:rsidTr="00873BE2">
        <w:trPr>
          <w:trHeight w:val="345"/>
        </w:trPr>
        <w:tc>
          <w:tcPr>
            <w:tcW w:w="776" w:type="dxa"/>
            <w:vMerge/>
            <w:tcBorders>
              <w:top w:val="single" w:sz="4" w:space="0" w:color="auto"/>
              <w:left w:val="single" w:sz="4" w:space="0" w:color="auto"/>
              <w:bottom w:val="single" w:sz="4" w:space="0" w:color="000000"/>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18"/>
                <w:szCs w:val="18"/>
              </w:rPr>
            </w:pPr>
          </w:p>
        </w:tc>
        <w:tc>
          <w:tcPr>
            <w:tcW w:w="2910" w:type="dxa"/>
            <w:gridSpan w:val="2"/>
            <w:vMerge/>
            <w:tcBorders>
              <w:top w:val="single" w:sz="4" w:space="0" w:color="auto"/>
              <w:left w:val="single" w:sz="4" w:space="0" w:color="auto"/>
              <w:bottom w:val="single" w:sz="4" w:space="0" w:color="auto"/>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18"/>
                <w:szCs w:val="18"/>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20"/>
                <w:szCs w:val="20"/>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20"/>
                <w:szCs w:val="20"/>
              </w:rPr>
            </w:pPr>
          </w:p>
        </w:tc>
        <w:tc>
          <w:tcPr>
            <w:tcW w:w="913"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 2018 год </w:t>
            </w:r>
          </w:p>
        </w:tc>
        <w:tc>
          <w:tcPr>
            <w:tcW w:w="850"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2019 год</w:t>
            </w:r>
          </w:p>
        </w:tc>
        <w:tc>
          <w:tcPr>
            <w:tcW w:w="851"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2020 год</w:t>
            </w:r>
          </w:p>
        </w:tc>
        <w:tc>
          <w:tcPr>
            <w:tcW w:w="850"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2021 год</w:t>
            </w:r>
          </w:p>
        </w:tc>
        <w:tc>
          <w:tcPr>
            <w:tcW w:w="821"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2022 год</w:t>
            </w:r>
          </w:p>
        </w:tc>
        <w:tc>
          <w:tcPr>
            <w:tcW w:w="880"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2023 год</w:t>
            </w:r>
          </w:p>
        </w:tc>
        <w:tc>
          <w:tcPr>
            <w:tcW w:w="851"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2024 год</w:t>
            </w:r>
          </w:p>
        </w:tc>
        <w:tc>
          <w:tcPr>
            <w:tcW w:w="766"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2025 год</w:t>
            </w:r>
          </w:p>
        </w:tc>
        <w:tc>
          <w:tcPr>
            <w:tcW w:w="1721" w:type="dxa"/>
            <w:gridSpan w:val="2"/>
            <w:tcBorders>
              <w:top w:val="single" w:sz="4" w:space="0" w:color="auto"/>
              <w:left w:val="single" w:sz="4" w:space="0" w:color="auto"/>
              <w:bottom w:val="single" w:sz="4" w:space="0" w:color="auto"/>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20"/>
                <w:szCs w:val="20"/>
              </w:rPr>
            </w:pPr>
          </w:p>
        </w:tc>
      </w:tr>
      <w:tr w:rsidR="00873BE2" w:rsidRPr="00873BE2" w:rsidTr="00873BE2">
        <w:trPr>
          <w:trHeight w:val="25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1</w:t>
            </w:r>
          </w:p>
        </w:tc>
        <w:tc>
          <w:tcPr>
            <w:tcW w:w="2910" w:type="dxa"/>
            <w:gridSpan w:val="2"/>
            <w:tcBorders>
              <w:top w:val="single" w:sz="4" w:space="0" w:color="auto"/>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2</w:t>
            </w:r>
          </w:p>
        </w:tc>
        <w:tc>
          <w:tcPr>
            <w:tcW w:w="1534"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3</w:t>
            </w:r>
          </w:p>
        </w:tc>
        <w:tc>
          <w:tcPr>
            <w:tcW w:w="1159"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4</w:t>
            </w:r>
          </w:p>
        </w:tc>
        <w:tc>
          <w:tcPr>
            <w:tcW w:w="994"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5</w:t>
            </w:r>
          </w:p>
        </w:tc>
        <w:tc>
          <w:tcPr>
            <w:tcW w:w="913"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6</w:t>
            </w:r>
          </w:p>
        </w:tc>
        <w:tc>
          <w:tcPr>
            <w:tcW w:w="850"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7</w:t>
            </w:r>
          </w:p>
        </w:tc>
        <w:tc>
          <w:tcPr>
            <w:tcW w:w="851"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8</w:t>
            </w:r>
          </w:p>
        </w:tc>
        <w:tc>
          <w:tcPr>
            <w:tcW w:w="850"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9</w:t>
            </w:r>
          </w:p>
        </w:tc>
        <w:tc>
          <w:tcPr>
            <w:tcW w:w="821"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10</w:t>
            </w:r>
          </w:p>
        </w:tc>
        <w:tc>
          <w:tcPr>
            <w:tcW w:w="880"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w:t>
            </w:r>
          </w:p>
        </w:tc>
        <w:tc>
          <w:tcPr>
            <w:tcW w:w="851"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12</w:t>
            </w:r>
          </w:p>
        </w:tc>
        <w:tc>
          <w:tcPr>
            <w:tcW w:w="766"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13</w:t>
            </w:r>
          </w:p>
        </w:tc>
        <w:tc>
          <w:tcPr>
            <w:tcW w:w="1721" w:type="dxa"/>
            <w:gridSpan w:val="2"/>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14</w:t>
            </w:r>
          </w:p>
        </w:tc>
      </w:tr>
      <w:tr w:rsidR="00873BE2" w:rsidRPr="00873BE2" w:rsidTr="00873BE2">
        <w:trPr>
          <w:trHeight w:val="5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18"/>
                <w:szCs w:val="18"/>
              </w:rPr>
            </w:pPr>
            <w:r w:rsidRPr="00873BE2">
              <w:rPr>
                <w:rFonts w:ascii="Times New Roman" w:eastAsia="Times New Roman" w:hAnsi="Times New Roman" w:cs="Times New Roman"/>
                <w:color w:val="000000"/>
                <w:sz w:val="18"/>
                <w:szCs w:val="18"/>
              </w:rPr>
              <w:t> </w:t>
            </w:r>
          </w:p>
        </w:tc>
        <w:tc>
          <w:tcPr>
            <w:tcW w:w="15100" w:type="dxa"/>
            <w:gridSpan w:val="15"/>
            <w:tcBorders>
              <w:top w:val="single" w:sz="4" w:space="0" w:color="auto"/>
              <w:left w:val="nil"/>
              <w:bottom w:val="single" w:sz="4" w:space="0" w:color="auto"/>
              <w:right w:val="single" w:sz="4" w:space="0" w:color="000000"/>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Цель: повышение оперативности реагирования в решении вопросов местного значения муниципального образования "Нижнеилимский район" по предупреждению и ликвидации последствий чрезвычайных ситуаций в границах муниципального района</w:t>
            </w:r>
          </w:p>
        </w:tc>
      </w:tr>
      <w:tr w:rsidR="00873BE2" w:rsidRPr="00873BE2" w:rsidTr="00873BE2">
        <w:trPr>
          <w:trHeight w:val="75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color w:val="000000"/>
                <w:sz w:val="18"/>
                <w:szCs w:val="18"/>
              </w:rPr>
            </w:pPr>
            <w:r w:rsidRPr="00873BE2">
              <w:rPr>
                <w:rFonts w:ascii="Times New Roman" w:eastAsia="Times New Roman" w:hAnsi="Times New Roman" w:cs="Times New Roman"/>
                <w:color w:val="000000"/>
                <w:sz w:val="18"/>
                <w:szCs w:val="18"/>
              </w:rPr>
              <w:t> </w:t>
            </w:r>
          </w:p>
        </w:tc>
        <w:tc>
          <w:tcPr>
            <w:tcW w:w="2910" w:type="dxa"/>
            <w:gridSpan w:val="2"/>
            <w:tcBorders>
              <w:top w:val="single" w:sz="4" w:space="0" w:color="auto"/>
              <w:left w:val="nil"/>
              <w:bottom w:val="single" w:sz="4" w:space="0" w:color="auto"/>
              <w:right w:val="single" w:sz="4" w:space="0" w:color="000000"/>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Обеспечение деятельности (оказание услуг) муниципальных учреждений</w:t>
            </w:r>
          </w:p>
        </w:tc>
        <w:tc>
          <w:tcPr>
            <w:tcW w:w="1534"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МКУ "ЕДДС"</w:t>
            </w:r>
          </w:p>
        </w:tc>
        <w:tc>
          <w:tcPr>
            <w:tcW w:w="1159"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Бюджет МО "Нижнеилимский район"</w:t>
            </w:r>
          </w:p>
        </w:tc>
        <w:tc>
          <w:tcPr>
            <w:tcW w:w="994"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913"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21"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766" w:type="dxa"/>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1721" w:type="dxa"/>
            <w:gridSpan w:val="2"/>
            <w:tcBorders>
              <w:top w:val="nil"/>
              <w:left w:val="nil"/>
              <w:bottom w:val="single" w:sz="4" w:space="0" w:color="auto"/>
              <w:right w:val="single" w:sz="4" w:space="0" w:color="auto"/>
            </w:tcBorders>
            <w:shd w:val="clear" w:color="auto" w:fill="auto"/>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r>
      <w:tr w:rsidR="00873BE2" w:rsidRPr="00873BE2" w:rsidTr="00873BE2">
        <w:trPr>
          <w:trHeight w:val="27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color w:val="000000"/>
                <w:sz w:val="18"/>
                <w:szCs w:val="18"/>
              </w:rPr>
            </w:pPr>
            <w:r w:rsidRPr="00873BE2">
              <w:rPr>
                <w:rFonts w:ascii="Times New Roman" w:eastAsia="Times New Roman" w:hAnsi="Times New Roman" w:cs="Times New Roman"/>
                <w:color w:val="000000"/>
                <w:sz w:val="18"/>
                <w:szCs w:val="18"/>
              </w:rPr>
              <w:t>1.1.</w:t>
            </w:r>
          </w:p>
        </w:tc>
        <w:tc>
          <w:tcPr>
            <w:tcW w:w="15100" w:type="dxa"/>
            <w:gridSpan w:val="15"/>
            <w:tcBorders>
              <w:top w:val="single" w:sz="4" w:space="0" w:color="auto"/>
              <w:left w:val="nil"/>
              <w:bottom w:val="single" w:sz="4" w:space="0" w:color="auto"/>
              <w:right w:val="single" w:sz="4" w:space="0" w:color="000000"/>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Задача 1. Обеспечение деятельности МКУ "ЕДДС"</w:t>
            </w:r>
          </w:p>
        </w:tc>
      </w:tr>
      <w:tr w:rsidR="00873BE2" w:rsidRPr="00873BE2" w:rsidTr="00873BE2">
        <w:trPr>
          <w:trHeight w:val="7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947A8D" w:rsidP="00947A8D">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w:t>
            </w:r>
          </w:p>
        </w:tc>
        <w:tc>
          <w:tcPr>
            <w:tcW w:w="2910" w:type="dxa"/>
            <w:gridSpan w:val="2"/>
            <w:tcBorders>
              <w:top w:val="single" w:sz="4" w:space="0" w:color="auto"/>
              <w:left w:val="nil"/>
              <w:bottom w:val="single" w:sz="4" w:space="0" w:color="auto"/>
              <w:right w:val="single" w:sz="4" w:space="0" w:color="000000"/>
            </w:tcBorders>
            <w:shd w:val="clear" w:color="000000" w:fill="FFFFFF"/>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Выполнение обязательств перед физическими лицами</w:t>
            </w:r>
          </w:p>
        </w:tc>
        <w:tc>
          <w:tcPr>
            <w:tcW w:w="153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МКУ "ЕДДС"</w:t>
            </w:r>
          </w:p>
        </w:tc>
        <w:tc>
          <w:tcPr>
            <w:tcW w:w="1159"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234 506,7   </w:t>
            </w:r>
          </w:p>
        </w:tc>
        <w:tc>
          <w:tcPr>
            <w:tcW w:w="913"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15 870,1   </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20 081,2   </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25 213,9   </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27 683,2   </w:t>
            </w:r>
          </w:p>
        </w:tc>
        <w:tc>
          <w:tcPr>
            <w:tcW w:w="82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35 406,5   </w:t>
            </w:r>
          </w:p>
        </w:tc>
        <w:tc>
          <w:tcPr>
            <w:tcW w:w="880" w:type="dxa"/>
            <w:tcBorders>
              <w:top w:val="nil"/>
              <w:left w:val="nil"/>
              <w:bottom w:val="single" w:sz="4" w:space="0" w:color="auto"/>
              <w:right w:val="single" w:sz="4" w:space="0" w:color="auto"/>
            </w:tcBorders>
            <w:shd w:val="clear" w:color="000000" w:fill="FFFFFF"/>
            <w:vAlign w:val="center"/>
            <w:hideMark/>
          </w:tcPr>
          <w:p w:rsidR="00873BE2" w:rsidRPr="00947A8D" w:rsidRDefault="00873BE2" w:rsidP="00873BE2">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37 790,6   </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36 230,6   </w:t>
            </w:r>
          </w:p>
        </w:tc>
        <w:tc>
          <w:tcPr>
            <w:tcW w:w="766"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36 230,6   </w:t>
            </w:r>
          </w:p>
        </w:tc>
        <w:tc>
          <w:tcPr>
            <w:tcW w:w="1721" w:type="dxa"/>
            <w:gridSpan w:val="2"/>
            <w:tcBorders>
              <w:top w:val="nil"/>
              <w:left w:val="nil"/>
              <w:bottom w:val="single" w:sz="4" w:space="0" w:color="auto"/>
              <w:right w:val="single" w:sz="4" w:space="0" w:color="auto"/>
            </w:tcBorders>
            <w:shd w:val="clear" w:color="000000" w:fill="FFFFFF"/>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Снижение количества пожаров на объектах муниципального района</w:t>
            </w:r>
          </w:p>
        </w:tc>
      </w:tr>
      <w:tr w:rsidR="00873BE2" w:rsidRPr="00873BE2" w:rsidTr="00873BE2">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sz w:val="18"/>
                <w:szCs w:val="18"/>
              </w:rPr>
            </w:pPr>
            <w:r w:rsidRPr="00873BE2">
              <w:rPr>
                <w:rFonts w:ascii="Times New Roman" w:eastAsia="Times New Roman" w:hAnsi="Times New Roman" w:cs="Times New Roman"/>
                <w:sz w:val="18"/>
                <w:szCs w:val="18"/>
              </w:rPr>
              <w:t>1.2</w:t>
            </w:r>
          </w:p>
        </w:tc>
        <w:tc>
          <w:tcPr>
            <w:tcW w:w="15100" w:type="dxa"/>
            <w:gridSpan w:val="15"/>
            <w:tcBorders>
              <w:top w:val="single" w:sz="4" w:space="0" w:color="auto"/>
              <w:left w:val="nil"/>
              <w:bottom w:val="single" w:sz="4" w:space="0" w:color="auto"/>
              <w:right w:val="single" w:sz="4" w:space="0" w:color="000000"/>
            </w:tcBorders>
            <w:shd w:val="clear" w:color="000000" w:fill="FFFFFF"/>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Задача 2. Реализация государственной политики в области пожарной безопасности</w:t>
            </w:r>
          </w:p>
        </w:tc>
      </w:tr>
      <w:tr w:rsidR="00873BE2" w:rsidRPr="00873BE2" w:rsidTr="00873BE2">
        <w:trPr>
          <w:trHeight w:val="6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sz w:val="18"/>
                <w:szCs w:val="18"/>
              </w:rPr>
            </w:pPr>
            <w:r w:rsidRPr="00873BE2">
              <w:rPr>
                <w:rFonts w:ascii="Times New Roman" w:eastAsia="Times New Roman" w:hAnsi="Times New Roman" w:cs="Times New Roman"/>
                <w:sz w:val="18"/>
                <w:szCs w:val="18"/>
              </w:rPr>
              <w:t>1.2.1</w:t>
            </w:r>
          </w:p>
        </w:tc>
        <w:tc>
          <w:tcPr>
            <w:tcW w:w="2910" w:type="dxa"/>
            <w:gridSpan w:val="2"/>
            <w:tcBorders>
              <w:top w:val="single" w:sz="4" w:space="0" w:color="auto"/>
              <w:left w:val="nil"/>
              <w:bottom w:val="single" w:sz="4" w:space="0" w:color="auto"/>
              <w:right w:val="single" w:sz="4" w:space="0" w:color="000000"/>
            </w:tcBorders>
            <w:shd w:val="clear" w:color="000000" w:fill="FFFFFF"/>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Содержание имущества </w:t>
            </w:r>
          </w:p>
        </w:tc>
        <w:tc>
          <w:tcPr>
            <w:tcW w:w="153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МКУ "ЕДДС"</w:t>
            </w:r>
          </w:p>
        </w:tc>
        <w:tc>
          <w:tcPr>
            <w:tcW w:w="1159"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4 885,1</w:t>
            </w:r>
          </w:p>
        </w:tc>
        <w:tc>
          <w:tcPr>
            <w:tcW w:w="913"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569,0</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602,2</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602,2</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602,2</w:t>
            </w:r>
          </w:p>
        </w:tc>
        <w:tc>
          <w:tcPr>
            <w:tcW w:w="82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692,4</w:t>
            </w:r>
          </w:p>
        </w:tc>
        <w:tc>
          <w:tcPr>
            <w:tcW w:w="880" w:type="dxa"/>
            <w:tcBorders>
              <w:top w:val="nil"/>
              <w:left w:val="nil"/>
              <w:bottom w:val="single" w:sz="4" w:space="0" w:color="auto"/>
              <w:right w:val="single" w:sz="4" w:space="0" w:color="auto"/>
            </w:tcBorders>
            <w:shd w:val="clear" w:color="000000" w:fill="FFFFFF"/>
            <w:vAlign w:val="center"/>
            <w:hideMark/>
          </w:tcPr>
          <w:p w:rsidR="00873BE2" w:rsidRPr="00947A8D" w:rsidRDefault="00873BE2"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632,7</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592,2</w:t>
            </w:r>
          </w:p>
        </w:tc>
        <w:tc>
          <w:tcPr>
            <w:tcW w:w="766" w:type="dxa"/>
            <w:tcBorders>
              <w:top w:val="nil"/>
              <w:left w:val="nil"/>
              <w:bottom w:val="single" w:sz="4" w:space="0" w:color="auto"/>
              <w:right w:val="single" w:sz="4" w:space="0" w:color="auto"/>
            </w:tcBorders>
            <w:shd w:val="clear" w:color="000000" w:fill="FFFFFF"/>
            <w:noWrap/>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592,2</w:t>
            </w:r>
          </w:p>
        </w:tc>
        <w:tc>
          <w:tcPr>
            <w:tcW w:w="1721" w:type="dxa"/>
            <w:gridSpan w:val="2"/>
            <w:vMerge w:val="restart"/>
            <w:tcBorders>
              <w:top w:val="nil"/>
              <w:left w:val="single" w:sz="4" w:space="0" w:color="auto"/>
              <w:bottom w:val="single" w:sz="4" w:space="0" w:color="000000"/>
              <w:right w:val="single" w:sz="4" w:space="0" w:color="auto"/>
            </w:tcBorders>
            <w:shd w:val="clear" w:color="000000" w:fill="FFFFFF"/>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Снижение количества пожаров на объектах муниципального района</w:t>
            </w:r>
          </w:p>
        </w:tc>
      </w:tr>
      <w:tr w:rsidR="00873BE2" w:rsidRPr="00873BE2" w:rsidTr="00873BE2">
        <w:trPr>
          <w:trHeight w:val="73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sz w:val="18"/>
                <w:szCs w:val="18"/>
              </w:rPr>
            </w:pPr>
            <w:r w:rsidRPr="00873BE2">
              <w:rPr>
                <w:rFonts w:ascii="Times New Roman" w:eastAsia="Times New Roman" w:hAnsi="Times New Roman" w:cs="Times New Roman"/>
                <w:sz w:val="18"/>
                <w:szCs w:val="18"/>
              </w:rPr>
              <w:t>1.2.2</w:t>
            </w:r>
          </w:p>
        </w:tc>
        <w:tc>
          <w:tcPr>
            <w:tcW w:w="2910" w:type="dxa"/>
            <w:gridSpan w:val="2"/>
            <w:tcBorders>
              <w:top w:val="single" w:sz="4" w:space="0" w:color="auto"/>
              <w:left w:val="nil"/>
              <w:bottom w:val="single" w:sz="4" w:space="0" w:color="auto"/>
              <w:right w:val="single" w:sz="4" w:space="0" w:color="000000"/>
            </w:tcBorders>
            <w:shd w:val="clear" w:color="000000" w:fill="FFFFFF"/>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Расходы, связанные с выполнением функций, обеспечение деятельности (оказания услуг)</w:t>
            </w:r>
          </w:p>
        </w:tc>
        <w:tc>
          <w:tcPr>
            <w:tcW w:w="153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МКУ "ЕДДС"</w:t>
            </w:r>
          </w:p>
        </w:tc>
        <w:tc>
          <w:tcPr>
            <w:tcW w:w="1159"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7 916,4</w:t>
            </w:r>
          </w:p>
        </w:tc>
        <w:tc>
          <w:tcPr>
            <w:tcW w:w="913"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468,5</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453,0</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712,6</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389,4</w:t>
            </w:r>
          </w:p>
        </w:tc>
        <w:tc>
          <w:tcPr>
            <w:tcW w:w="82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2 004,5</w:t>
            </w:r>
          </w:p>
        </w:tc>
        <w:tc>
          <w:tcPr>
            <w:tcW w:w="880" w:type="dxa"/>
            <w:tcBorders>
              <w:top w:val="nil"/>
              <w:left w:val="nil"/>
              <w:bottom w:val="single" w:sz="4" w:space="0" w:color="auto"/>
              <w:right w:val="single" w:sz="4" w:space="0" w:color="auto"/>
            </w:tcBorders>
            <w:shd w:val="clear" w:color="000000" w:fill="FFFFFF"/>
            <w:vAlign w:val="center"/>
            <w:hideMark/>
          </w:tcPr>
          <w:p w:rsidR="00873BE2" w:rsidRPr="00947A8D" w:rsidRDefault="00873BE2"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1 552,2</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1 168,1</w:t>
            </w:r>
          </w:p>
        </w:tc>
        <w:tc>
          <w:tcPr>
            <w:tcW w:w="766" w:type="dxa"/>
            <w:tcBorders>
              <w:top w:val="nil"/>
              <w:left w:val="nil"/>
              <w:bottom w:val="single" w:sz="4" w:space="0" w:color="auto"/>
              <w:right w:val="single" w:sz="4" w:space="0" w:color="auto"/>
            </w:tcBorders>
            <w:shd w:val="clear" w:color="000000" w:fill="FFFFFF"/>
            <w:noWrap/>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1168,1</w:t>
            </w:r>
          </w:p>
        </w:tc>
        <w:tc>
          <w:tcPr>
            <w:tcW w:w="1721" w:type="dxa"/>
            <w:gridSpan w:val="2"/>
            <w:vMerge/>
            <w:tcBorders>
              <w:top w:val="nil"/>
              <w:left w:val="single" w:sz="4" w:space="0" w:color="auto"/>
              <w:bottom w:val="single" w:sz="4" w:space="0" w:color="000000"/>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r>
      <w:tr w:rsidR="00873BE2" w:rsidRPr="00873BE2" w:rsidTr="00873BE2">
        <w:trPr>
          <w:trHeight w:val="4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sz w:val="18"/>
                <w:szCs w:val="18"/>
              </w:rPr>
            </w:pPr>
            <w:r w:rsidRPr="00873BE2">
              <w:rPr>
                <w:rFonts w:ascii="Times New Roman" w:eastAsia="Times New Roman" w:hAnsi="Times New Roman" w:cs="Times New Roman"/>
                <w:sz w:val="18"/>
                <w:szCs w:val="18"/>
              </w:rPr>
              <w:t>1.2.3</w:t>
            </w:r>
          </w:p>
        </w:tc>
        <w:tc>
          <w:tcPr>
            <w:tcW w:w="2910" w:type="dxa"/>
            <w:gridSpan w:val="2"/>
            <w:tcBorders>
              <w:top w:val="single" w:sz="4" w:space="0" w:color="auto"/>
              <w:left w:val="nil"/>
              <w:bottom w:val="single" w:sz="4" w:space="0" w:color="auto"/>
              <w:right w:val="nil"/>
            </w:tcBorders>
            <w:shd w:val="clear" w:color="000000" w:fill="FFFFFF"/>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Исполнение судебных актов</w:t>
            </w: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МКУ "ЕДДС"</w:t>
            </w:r>
          </w:p>
        </w:tc>
        <w:tc>
          <w:tcPr>
            <w:tcW w:w="1159"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24,8</w:t>
            </w:r>
          </w:p>
        </w:tc>
        <w:tc>
          <w:tcPr>
            <w:tcW w:w="913"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ind w:firstLineChars="200" w:firstLine="400"/>
              <w:jc w:val="center"/>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24,8</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2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766"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1721" w:type="dxa"/>
            <w:gridSpan w:val="2"/>
            <w:vMerge/>
            <w:tcBorders>
              <w:top w:val="nil"/>
              <w:left w:val="single" w:sz="4" w:space="0" w:color="auto"/>
              <w:bottom w:val="single" w:sz="4" w:space="0" w:color="000000"/>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r>
      <w:tr w:rsidR="00873BE2" w:rsidRPr="00873BE2" w:rsidTr="00873BE2">
        <w:trPr>
          <w:trHeight w:val="34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sz w:val="18"/>
                <w:szCs w:val="18"/>
              </w:rPr>
            </w:pPr>
            <w:r w:rsidRPr="00873BE2">
              <w:rPr>
                <w:rFonts w:ascii="Times New Roman" w:eastAsia="Times New Roman" w:hAnsi="Times New Roman" w:cs="Times New Roman"/>
                <w:sz w:val="18"/>
                <w:szCs w:val="18"/>
              </w:rPr>
              <w:t>1.3</w:t>
            </w:r>
          </w:p>
        </w:tc>
        <w:tc>
          <w:tcPr>
            <w:tcW w:w="15100" w:type="dxa"/>
            <w:gridSpan w:val="15"/>
            <w:tcBorders>
              <w:top w:val="single" w:sz="4" w:space="0" w:color="auto"/>
              <w:left w:val="nil"/>
              <w:bottom w:val="single" w:sz="4" w:space="0" w:color="auto"/>
              <w:right w:val="single" w:sz="4" w:space="0" w:color="000000"/>
            </w:tcBorders>
            <w:shd w:val="clear" w:color="000000" w:fill="FFFFFF"/>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Задача 3. Сохранение жизни людей во время деятельности от возможных пожаров, аварий и других опасностей</w:t>
            </w:r>
          </w:p>
        </w:tc>
      </w:tr>
      <w:tr w:rsidR="00873BE2" w:rsidRPr="00873BE2" w:rsidTr="00873BE2">
        <w:trPr>
          <w:trHeight w:val="8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sz w:val="18"/>
                <w:szCs w:val="18"/>
              </w:rPr>
            </w:pPr>
            <w:r w:rsidRPr="00873BE2">
              <w:rPr>
                <w:rFonts w:ascii="Times New Roman" w:eastAsia="Times New Roman" w:hAnsi="Times New Roman" w:cs="Times New Roman"/>
                <w:sz w:val="18"/>
                <w:szCs w:val="18"/>
              </w:rPr>
              <w:t>1.3.1</w:t>
            </w:r>
          </w:p>
        </w:tc>
        <w:tc>
          <w:tcPr>
            <w:tcW w:w="2910" w:type="dxa"/>
            <w:gridSpan w:val="2"/>
            <w:tcBorders>
              <w:top w:val="single" w:sz="4" w:space="0" w:color="auto"/>
              <w:left w:val="nil"/>
              <w:bottom w:val="single" w:sz="4" w:space="0" w:color="auto"/>
              <w:right w:val="single" w:sz="4" w:space="0" w:color="000000"/>
            </w:tcBorders>
            <w:shd w:val="clear" w:color="000000" w:fill="FFFFFF"/>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Развитие и укрепление материально-технической базы</w:t>
            </w:r>
          </w:p>
        </w:tc>
        <w:tc>
          <w:tcPr>
            <w:tcW w:w="153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МКУ "ЕДДС"</w:t>
            </w:r>
          </w:p>
        </w:tc>
        <w:tc>
          <w:tcPr>
            <w:tcW w:w="1159"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3 891,5</w:t>
            </w:r>
          </w:p>
        </w:tc>
        <w:tc>
          <w:tcPr>
            <w:tcW w:w="913"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55,0</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480,8</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17,6</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614,2</w:t>
            </w:r>
          </w:p>
        </w:tc>
        <w:tc>
          <w:tcPr>
            <w:tcW w:w="82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1 242,5</w:t>
            </w:r>
          </w:p>
        </w:tc>
        <w:tc>
          <w:tcPr>
            <w:tcW w:w="880" w:type="dxa"/>
            <w:tcBorders>
              <w:top w:val="nil"/>
              <w:left w:val="nil"/>
              <w:bottom w:val="single" w:sz="4" w:space="0" w:color="auto"/>
              <w:right w:val="single" w:sz="4" w:space="0" w:color="auto"/>
            </w:tcBorders>
            <w:shd w:val="clear" w:color="000000" w:fill="FFFFFF"/>
            <w:vAlign w:val="center"/>
            <w:hideMark/>
          </w:tcPr>
          <w:p w:rsidR="00873BE2" w:rsidRPr="00947A8D" w:rsidRDefault="00873BE2"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154,8</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663,3</w:t>
            </w:r>
          </w:p>
        </w:tc>
        <w:tc>
          <w:tcPr>
            <w:tcW w:w="766"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663,3</w:t>
            </w:r>
          </w:p>
        </w:tc>
        <w:tc>
          <w:tcPr>
            <w:tcW w:w="1721" w:type="dxa"/>
            <w:gridSpan w:val="2"/>
            <w:vMerge w:val="restart"/>
            <w:tcBorders>
              <w:top w:val="nil"/>
              <w:left w:val="single" w:sz="4" w:space="0" w:color="auto"/>
              <w:bottom w:val="single" w:sz="4" w:space="0" w:color="000000"/>
              <w:right w:val="single" w:sz="4" w:space="0" w:color="auto"/>
            </w:tcBorders>
            <w:shd w:val="clear" w:color="000000" w:fill="FFFFFF"/>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Снижение количества людей пострадавших на пожарах.                                    </w:t>
            </w:r>
          </w:p>
        </w:tc>
      </w:tr>
      <w:tr w:rsidR="00873BE2" w:rsidRPr="00873BE2" w:rsidTr="00873BE2">
        <w:trPr>
          <w:trHeight w:val="10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sz w:val="18"/>
                <w:szCs w:val="18"/>
              </w:rPr>
            </w:pPr>
            <w:r w:rsidRPr="00873BE2">
              <w:rPr>
                <w:rFonts w:ascii="Times New Roman" w:eastAsia="Times New Roman" w:hAnsi="Times New Roman" w:cs="Times New Roman"/>
                <w:sz w:val="18"/>
                <w:szCs w:val="18"/>
              </w:rPr>
              <w:t>1.3.2</w:t>
            </w:r>
          </w:p>
        </w:tc>
        <w:tc>
          <w:tcPr>
            <w:tcW w:w="2910" w:type="dxa"/>
            <w:gridSpan w:val="2"/>
            <w:tcBorders>
              <w:top w:val="single" w:sz="4" w:space="0" w:color="auto"/>
              <w:left w:val="nil"/>
              <w:bottom w:val="single" w:sz="4" w:space="0" w:color="auto"/>
              <w:right w:val="single" w:sz="4" w:space="0" w:color="000000"/>
            </w:tcBorders>
            <w:shd w:val="clear" w:color="000000" w:fill="FFFFFF"/>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Содержание и эксплуатационно-техническое обслуживание системы обеспечения вызова экстренных оперативных служб по единому номеру "112"</w:t>
            </w:r>
          </w:p>
        </w:tc>
        <w:tc>
          <w:tcPr>
            <w:tcW w:w="153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МКУ "ЕДДС"</w:t>
            </w:r>
          </w:p>
        </w:tc>
        <w:tc>
          <w:tcPr>
            <w:tcW w:w="1159"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291,4</w:t>
            </w:r>
          </w:p>
        </w:tc>
        <w:tc>
          <w:tcPr>
            <w:tcW w:w="913"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52,9 </w:t>
            </w:r>
          </w:p>
        </w:tc>
        <w:tc>
          <w:tcPr>
            <w:tcW w:w="82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73,7 </w:t>
            </w:r>
          </w:p>
        </w:tc>
        <w:tc>
          <w:tcPr>
            <w:tcW w:w="880" w:type="dxa"/>
            <w:tcBorders>
              <w:top w:val="nil"/>
              <w:left w:val="nil"/>
              <w:bottom w:val="single" w:sz="4" w:space="0" w:color="auto"/>
              <w:right w:val="single" w:sz="4" w:space="0" w:color="auto"/>
            </w:tcBorders>
            <w:shd w:val="clear" w:color="000000" w:fill="FFFFFF"/>
            <w:vAlign w:val="center"/>
            <w:hideMark/>
          </w:tcPr>
          <w:p w:rsidR="00873BE2" w:rsidRPr="00947A8D" w:rsidRDefault="00873BE2"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80,8 </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42,0 </w:t>
            </w:r>
          </w:p>
        </w:tc>
        <w:tc>
          <w:tcPr>
            <w:tcW w:w="766"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42,0 </w:t>
            </w:r>
          </w:p>
        </w:tc>
        <w:tc>
          <w:tcPr>
            <w:tcW w:w="1721" w:type="dxa"/>
            <w:gridSpan w:val="2"/>
            <w:vMerge/>
            <w:tcBorders>
              <w:top w:val="nil"/>
              <w:left w:val="single" w:sz="4" w:space="0" w:color="auto"/>
              <w:bottom w:val="single" w:sz="4" w:space="0" w:color="000000"/>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r>
      <w:tr w:rsidR="00873BE2" w:rsidRPr="00873BE2" w:rsidTr="00873BE2">
        <w:trPr>
          <w:trHeight w:val="79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ind w:firstLineChars="100" w:firstLine="180"/>
              <w:rPr>
                <w:rFonts w:ascii="Times New Roman" w:eastAsia="Times New Roman" w:hAnsi="Times New Roman" w:cs="Times New Roman"/>
                <w:sz w:val="18"/>
                <w:szCs w:val="18"/>
              </w:rPr>
            </w:pPr>
            <w:r w:rsidRPr="00873BE2">
              <w:rPr>
                <w:rFonts w:ascii="Times New Roman" w:eastAsia="Times New Roman" w:hAnsi="Times New Roman" w:cs="Times New Roman"/>
                <w:sz w:val="18"/>
                <w:szCs w:val="18"/>
              </w:rPr>
              <w:t>1.3.3</w:t>
            </w:r>
          </w:p>
        </w:tc>
        <w:tc>
          <w:tcPr>
            <w:tcW w:w="2910" w:type="dxa"/>
            <w:gridSpan w:val="2"/>
            <w:tcBorders>
              <w:top w:val="single" w:sz="4" w:space="0" w:color="auto"/>
              <w:left w:val="nil"/>
              <w:bottom w:val="single" w:sz="4" w:space="0" w:color="auto"/>
              <w:right w:val="single" w:sz="4" w:space="0" w:color="000000"/>
            </w:tcBorders>
            <w:shd w:val="clear" w:color="000000" w:fill="FFFFFF"/>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Каналы связи системы оповещения населения</w:t>
            </w:r>
          </w:p>
        </w:tc>
        <w:tc>
          <w:tcPr>
            <w:tcW w:w="153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МКУ "ЕДДС"</w:t>
            </w:r>
          </w:p>
        </w:tc>
        <w:tc>
          <w:tcPr>
            <w:tcW w:w="1159"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                    971,4   </w:t>
            </w:r>
          </w:p>
        </w:tc>
        <w:tc>
          <w:tcPr>
            <w:tcW w:w="913"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873BE2">
            <w:pPr>
              <w:spacing w:after="0" w:line="240" w:lineRule="auto"/>
              <w:ind w:firstLineChars="200" w:firstLine="400"/>
              <w:jc w:val="right"/>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w:t>
            </w:r>
          </w:p>
        </w:tc>
        <w:tc>
          <w:tcPr>
            <w:tcW w:w="82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337,0 </w:t>
            </w:r>
          </w:p>
        </w:tc>
        <w:tc>
          <w:tcPr>
            <w:tcW w:w="880" w:type="dxa"/>
            <w:tcBorders>
              <w:top w:val="nil"/>
              <w:left w:val="nil"/>
              <w:bottom w:val="single" w:sz="4" w:space="0" w:color="auto"/>
              <w:right w:val="single" w:sz="4" w:space="0" w:color="auto"/>
            </w:tcBorders>
            <w:shd w:val="clear" w:color="000000" w:fill="FFFFFF"/>
            <w:vAlign w:val="center"/>
            <w:hideMark/>
          </w:tcPr>
          <w:p w:rsidR="00873BE2" w:rsidRPr="00947A8D" w:rsidRDefault="00873BE2"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337,0 </w:t>
            </w:r>
          </w:p>
        </w:tc>
        <w:tc>
          <w:tcPr>
            <w:tcW w:w="851"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148,7 </w:t>
            </w:r>
          </w:p>
        </w:tc>
        <w:tc>
          <w:tcPr>
            <w:tcW w:w="766" w:type="dxa"/>
            <w:tcBorders>
              <w:top w:val="nil"/>
              <w:left w:val="nil"/>
              <w:bottom w:val="single" w:sz="4" w:space="0" w:color="auto"/>
              <w:right w:val="single" w:sz="4" w:space="0" w:color="auto"/>
            </w:tcBorders>
            <w:shd w:val="clear" w:color="000000" w:fill="FFFFFF"/>
            <w:vAlign w:val="center"/>
            <w:hideMark/>
          </w:tcPr>
          <w:p w:rsidR="00873BE2" w:rsidRPr="00873BE2" w:rsidRDefault="00873BE2" w:rsidP="00947A8D">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148,7 </w:t>
            </w:r>
          </w:p>
        </w:tc>
        <w:tc>
          <w:tcPr>
            <w:tcW w:w="1721" w:type="dxa"/>
            <w:gridSpan w:val="2"/>
            <w:vMerge/>
            <w:tcBorders>
              <w:top w:val="nil"/>
              <w:left w:val="single" w:sz="4" w:space="0" w:color="auto"/>
              <w:bottom w:val="single" w:sz="4" w:space="0" w:color="000000"/>
              <w:right w:val="single" w:sz="4" w:space="0" w:color="auto"/>
            </w:tcBorders>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r>
      <w:tr w:rsidR="00873BE2" w:rsidRPr="00873BE2" w:rsidTr="00873BE2">
        <w:trPr>
          <w:trHeight w:val="37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center"/>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1.4</w:t>
            </w:r>
          </w:p>
        </w:tc>
        <w:tc>
          <w:tcPr>
            <w:tcW w:w="5603" w:type="dxa"/>
            <w:gridSpan w:val="4"/>
            <w:tcBorders>
              <w:top w:val="single" w:sz="4" w:space="0" w:color="auto"/>
              <w:left w:val="nil"/>
              <w:bottom w:val="single" w:sz="4" w:space="0" w:color="auto"/>
              <w:right w:val="single" w:sz="4" w:space="0" w:color="000000"/>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Итого финансирования по задаче:</w:t>
            </w:r>
          </w:p>
        </w:tc>
        <w:tc>
          <w:tcPr>
            <w:tcW w:w="994"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252 487,3   </w:t>
            </w:r>
          </w:p>
        </w:tc>
        <w:tc>
          <w:tcPr>
            <w:tcW w:w="913"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16 962,6   </w:t>
            </w:r>
          </w:p>
        </w:tc>
        <w:tc>
          <w:tcPr>
            <w:tcW w:w="850"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21 642,0   </w:t>
            </w:r>
          </w:p>
        </w:tc>
        <w:tc>
          <w:tcPr>
            <w:tcW w:w="851"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26 546,3   </w:t>
            </w:r>
          </w:p>
        </w:tc>
        <w:tc>
          <w:tcPr>
            <w:tcW w:w="850"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29 341,9   </w:t>
            </w:r>
          </w:p>
        </w:tc>
        <w:tc>
          <w:tcPr>
            <w:tcW w:w="821"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39 756,6   </w:t>
            </w:r>
          </w:p>
        </w:tc>
        <w:tc>
          <w:tcPr>
            <w:tcW w:w="880" w:type="dxa"/>
            <w:tcBorders>
              <w:top w:val="nil"/>
              <w:left w:val="nil"/>
              <w:bottom w:val="single" w:sz="4" w:space="0" w:color="auto"/>
              <w:right w:val="single" w:sz="4" w:space="0" w:color="auto"/>
            </w:tcBorders>
            <w:shd w:val="clear" w:color="000000" w:fill="DAEEF3"/>
            <w:vAlign w:val="center"/>
            <w:hideMark/>
          </w:tcPr>
          <w:p w:rsidR="00873BE2" w:rsidRPr="00947A8D" w:rsidRDefault="00873BE2" w:rsidP="00873BE2">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40 548,1   </w:t>
            </w:r>
          </w:p>
        </w:tc>
        <w:tc>
          <w:tcPr>
            <w:tcW w:w="851"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38 844,9   </w:t>
            </w:r>
          </w:p>
        </w:tc>
        <w:tc>
          <w:tcPr>
            <w:tcW w:w="766"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38 844,9   </w:t>
            </w:r>
          </w:p>
        </w:tc>
        <w:tc>
          <w:tcPr>
            <w:tcW w:w="1721" w:type="dxa"/>
            <w:gridSpan w:val="2"/>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color w:val="FF0000"/>
                <w:sz w:val="20"/>
                <w:szCs w:val="20"/>
              </w:rPr>
            </w:pPr>
            <w:r w:rsidRPr="00873BE2">
              <w:rPr>
                <w:rFonts w:ascii="Times New Roman" w:eastAsia="Times New Roman" w:hAnsi="Times New Roman" w:cs="Times New Roman"/>
                <w:color w:val="FF0000"/>
                <w:sz w:val="20"/>
                <w:szCs w:val="20"/>
              </w:rPr>
              <w:t> </w:t>
            </w:r>
          </w:p>
        </w:tc>
      </w:tr>
      <w:tr w:rsidR="00873BE2" w:rsidRPr="00873BE2" w:rsidTr="00873BE2">
        <w:trPr>
          <w:trHeight w:val="345"/>
        </w:trPr>
        <w:tc>
          <w:tcPr>
            <w:tcW w:w="637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b/>
                <w:bCs/>
                <w:color w:val="000000"/>
                <w:sz w:val="20"/>
                <w:szCs w:val="20"/>
              </w:rPr>
            </w:pPr>
            <w:r w:rsidRPr="00873BE2">
              <w:rPr>
                <w:rFonts w:ascii="Times New Roman" w:eastAsia="Times New Roman" w:hAnsi="Times New Roman" w:cs="Times New Roman"/>
                <w:b/>
                <w:bCs/>
                <w:color w:val="000000"/>
                <w:sz w:val="20"/>
                <w:szCs w:val="20"/>
              </w:rPr>
              <w:t>Итого финансирования по подпрограмме, в том числе</w:t>
            </w:r>
          </w:p>
        </w:tc>
        <w:tc>
          <w:tcPr>
            <w:tcW w:w="994"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xml:space="preserve">252 487,3   </w:t>
            </w:r>
          </w:p>
        </w:tc>
        <w:tc>
          <w:tcPr>
            <w:tcW w:w="913"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16 962,6   </w:t>
            </w:r>
          </w:p>
        </w:tc>
        <w:tc>
          <w:tcPr>
            <w:tcW w:w="850"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21 642,0   </w:t>
            </w:r>
          </w:p>
        </w:tc>
        <w:tc>
          <w:tcPr>
            <w:tcW w:w="851"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26 546,3   </w:t>
            </w:r>
          </w:p>
        </w:tc>
        <w:tc>
          <w:tcPr>
            <w:tcW w:w="850"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29 341,9   </w:t>
            </w:r>
          </w:p>
        </w:tc>
        <w:tc>
          <w:tcPr>
            <w:tcW w:w="821"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39 756,6   </w:t>
            </w:r>
          </w:p>
        </w:tc>
        <w:tc>
          <w:tcPr>
            <w:tcW w:w="880" w:type="dxa"/>
            <w:tcBorders>
              <w:top w:val="nil"/>
              <w:left w:val="nil"/>
              <w:bottom w:val="single" w:sz="4" w:space="0" w:color="auto"/>
              <w:right w:val="single" w:sz="4" w:space="0" w:color="auto"/>
            </w:tcBorders>
            <w:shd w:val="clear" w:color="000000" w:fill="DAEEF3"/>
            <w:vAlign w:val="center"/>
            <w:hideMark/>
          </w:tcPr>
          <w:p w:rsidR="00873BE2" w:rsidRPr="00947A8D" w:rsidRDefault="00873BE2" w:rsidP="00873BE2">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40 548,1   </w:t>
            </w:r>
          </w:p>
        </w:tc>
        <w:tc>
          <w:tcPr>
            <w:tcW w:w="851"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38 844,9   </w:t>
            </w:r>
          </w:p>
        </w:tc>
        <w:tc>
          <w:tcPr>
            <w:tcW w:w="766"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38 844,9   </w:t>
            </w:r>
          </w:p>
        </w:tc>
        <w:tc>
          <w:tcPr>
            <w:tcW w:w="1721" w:type="dxa"/>
            <w:gridSpan w:val="2"/>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b/>
                <w:bCs/>
                <w:color w:val="000000"/>
                <w:sz w:val="20"/>
                <w:szCs w:val="20"/>
              </w:rPr>
            </w:pPr>
            <w:r w:rsidRPr="00873BE2">
              <w:rPr>
                <w:rFonts w:ascii="Times New Roman" w:eastAsia="Times New Roman" w:hAnsi="Times New Roman" w:cs="Times New Roman"/>
                <w:b/>
                <w:bCs/>
                <w:color w:val="000000"/>
                <w:sz w:val="20"/>
                <w:szCs w:val="20"/>
              </w:rPr>
              <w:t> </w:t>
            </w:r>
          </w:p>
        </w:tc>
      </w:tr>
      <w:tr w:rsidR="00873BE2" w:rsidRPr="00873BE2" w:rsidTr="00873BE2">
        <w:trPr>
          <w:trHeight w:val="345"/>
        </w:trPr>
        <w:tc>
          <w:tcPr>
            <w:tcW w:w="637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Бюджет МО "Нижнеилимский район"</w:t>
            </w:r>
          </w:p>
        </w:tc>
        <w:tc>
          <w:tcPr>
            <w:tcW w:w="994"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xml:space="preserve">249 316,2   </w:t>
            </w:r>
          </w:p>
        </w:tc>
        <w:tc>
          <w:tcPr>
            <w:tcW w:w="913"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16 962,6   </w:t>
            </w:r>
          </w:p>
        </w:tc>
        <w:tc>
          <w:tcPr>
            <w:tcW w:w="850"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21 642,0   </w:t>
            </w:r>
          </w:p>
        </w:tc>
        <w:tc>
          <w:tcPr>
            <w:tcW w:w="851"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26 546,3   </w:t>
            </w:r>
          </w:p>
        </w:tc>
        <w:tc>
          <w:tcPr>
            <w:tcW w:w="850"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29 341,9   </w:t>
            </w:r>
          </w:p>
        </w:tc>
        <w:tc>
          <w:tcPr>
            <w:tcW w:w="821"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38 288,7   </w:t>
            </w:r>
          </w:p>
        </w:tc>
        <w:tc>
          <w:tcPr>
            <w:tcW w:w="880" w:type="dxa"/>
            <w:tcBorders>
              <w:top w:val="nil"/>
              <w:left w:val="nil"/>
              <w:bottom w:val="single" w:sz="4" w:space="0" w:color="auto"/>
              <w:right w:val="single" w:sz="4" w:space="0" w:color="auto"/>
            </w:tcBorders>
            <w:shd w:val="clear" w:color="000000" w:fill="DAEEF3"/>
            <w:vAlign w:val="center"/>
            <w:hideMark/>
          </w:tcPr>
          <w:p w:rsidR="00873BE2" w:rsidRPr="00947A8D" w:rsidRDefault="00873BE2" w:rsidP="00873BE2">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38 844,9   </w:t>
            </w:r>
          </w:p>
        </w:tc>
        <w:tc>
          <w:tcPr>
            <w:tcW w:w="851"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38 844,9   </w:t>
            </w:r>
          </w:p>
        </w:tc>
        <w:tc>
          <w:tcPr>
            <w:tcW w:w="766"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jc w:val="both"/>
              <w:rPr>
                <w:rFonts w:ascii="Times New Roman" w:eastAsia="Times New Roman" w:hAnsi="Times New Roman" w:cs="Times New Roman"/>
                <w:sz w:val="20"/>
                <w:szCs w:val="20"/>
              </w:rPr>
            </w:pPr>
            <w:r w:rsidRPr="00873BE2">
              <w:rPr>
                <w:rFonts w:ascii="Times New Roman" w:eastAsia="Times New Roman" w:hAnsi="Times New Roman" w:cs="Times New Roman"/>
                <w:sz w:val="20"/>
                <w:szCs w:val="20"/>
              </w:rPr>
              <w:t xml:space="preserve">38 844,9   </w:t>
            </w:r>
          </w:p>
        </w:tc>
        <w:tc>
          <w:tcPr>
            <w:tcW w:w="1721" w:type="dxa"/>
            <w:gridSpan w:val="2"/>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b/>
                <w:bCs/>
                <w:color w:val="000000"/>
                <w:sz w:val="20"/>
                <w:szCs w:val="20"/>
              </w:rPr>
            </w:pPr>
            <w:r w:rsidRPr="00873BE2">
              <w:rPr>
                <w:rFonts w:ascii="Times New Roman" w:eastAsia="Times New Roman" w:hAnsi="Times New Roman" w:cs="Times New Roman"/>
                <w:b/>
                <w:bCs/>
                <w:color w:val="000000"/>
                <w:sz w:val="20"/>
                <w:szCs w:val="20"/>
              </w:rPr>
              <w:t> </w:t>
            </w:r>
          </w:p>
        </w:tc>
      </w:tr>
      <w:tr w:rsidR="00873BE2" w:rsidRPr="00873BE2" w:rsidTr="00873BE2">
        <w:trPr>
          <w:trHeight w:val="390"/>
        </w:trPr>
        <w:tc>
          <w:tcPr>
            <w:tcW w:w="63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color w:val="000000"/>
              </w:rPr>
            </w:pPr>
            <w:r w:rsidRPr="00873BE2">
              <w:rPr>
                <w:rFonts w:ascii="Times New Roman" w:eastAsia="Times New Roman" w:hAnsi="Times New Roman" w:cs="Times New Roman"/>
                <w:color w:val="000000"/>
              </w:rPr>
              <w:t>Безвозмездные перечисления бюджетов поселений</w:t>
            </w:r>
          </w:p>
        </w:tc>
        <w:tc>
          <w:tcPr>
            <w:tcW w:w="994" w:type="dxa"/>
            <w:tcBorders>
              <w:top w:val="nil"/>
              <w:left w:val="nil"/>
              <w:bottom w:val="single" w:sz="4" w:space="0" w:color="auto"/>
              <w:right w:val="single" w:sz="4" w:space="0" w:color="auto"/>
            </w:tcBorders>
            <w:shd w:val="clear" w:color="000000" w:fill="DAEEF3"/>
            <w:vAlign w:val="center"/>
            <w:hideMark/>
          </w:tcPr>
          <w:p w:rsidR="00873BE2" w:rsidRPr="00873BE2" w:rsidRDefault="00873BE2" w:rsidP="00873BE2">
            <w:pPr>
              <w:spacing w:after="0" w:line="240" w:lineRule="auto"/>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xml:space="preserve">                 3 171,1   </w:t>
            </w:r>
          </w:p>
        </w:tc>
        <w:tc>
          <w:tcPr>
            <w:tcW w:w="913" w:type="dxa"/>
            <w:tcBorders>
              <w:top w:val="nil"/>
              <w:left w:val="nil"/>
              <w:bottom w:val="single" w:sz="4" w:space="0" w:color="auto"/>
              <w:right w:val="single" w:sz="4" w:space="0" w:color="auto"/>
            </w:tcBorders>
            <w:shd w:val="clear" w:color="000000" w:fill="DAEEF3"/>
            <w:noWrap/>
            <w:vAlign w:val="center"/>
            <w:hideMark/>
          </w:tcPr>
          <w:p w:rsidR="00873BE2" w:rsidRPr="00873BE2" w:rsidRDefault="00873BE2" w:rsidP="00873BE2">
            <w:pPr>
              <w:spacing w:after="0" w:line="240" w:lineRule="auto"/>
              <w:rPr>
                <w:rFonts w:ascii="Calibri" w:eastAsia="Times New Roman" w:hAnsi="Calibri" w:cs="Calibri"/>
                <w:color w:val="000000"/>
              </w:rPr>
            </w:pPr>
            <w:r w:rsidRPr="00873BE2">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873BE2" w:rsidRPr="00873BE2" w:rsidRDefault="00873BE2" w:rsidP="00873BE2">
            <w:pPr>
              <w:spacing w:after="0" w:line="240" w:lineRule="auto"/>
              <w:rPr>
                <w:rFonts w:ascii="Calibri" w:eastAsia="Times New Roman" w:hAnsi="Calibri" w:cs="Calibri"/>
                <w:color w:val="000000"/>
              </w:rPr>
            </w:pPr>
            <w:r w:rsidRPr="00873BE2">
              <w:rPr>
                <w:rFonts w:ascii="Calibri" w:eastAsia="Times New Roman" w:hAnsi="Calibri" w:cs="Calibri"/>
                <w:color w:val="000000"/>
              </w:rPr>
              <w:t> </w:t>
            </w:r>
          </w:p>
        </w:tc>
        <w:tc>
          <w:tcPr>
            <w:tcW w:w="851" w:type="dxa"/>
            <w:tcBorders>
              <w:top w:val="nil"/>
              <w:left w:val="nil"/>
              <w:bottom w:val="single" w:sz="4" w:space="0" w:color="auto"/>
              <w:right w:val="single" w:sz="4" w:space="0" w:color="auto"/>
            </w:tcBorders>
            <w:shd w:val="clear" w:color="000000" w:fill="DAEEF3"/>
            <w:noWrap/>
            <w:vAlign w:val="center"/>
            <w:hideMark/>
          </w:tcPr>
          <w:p w:rsidR="00873BE2" w:rsidRPr="00873BE2" w:rsidRDefault="00873BE2" w:rsidP="00873BE2">
            <w:pPr>
              <w:spacing w:after="0" w:line="240" w:lineRule="auto"/>
              <w:rPr>
                <w:rFonts w:ascii="Calibri" w:eastAsia="Times New Roman" w:hAnsi="Calibri" w:cs="Calibri"/>
                <w:color w:val="000000"/>
              </w:rPr>
            </w:pPr>
            <w:r w:rsidRPr="00873BE2">
              <w:rPr>
                <w:rFonts w:ascii="Calibri" w:eastAsia="Times New Roman" w:hAnsi="Calibri" w:cs="Calibri"/>
                <w:color w:val="000000"/>
              </w:rPr>
              <w:t> </w:t>
            </w:r>
          </w:p>
        </w:tc>
        <w:tc>
          <w:tcPr>
            <w:tcW w:w="850" w:type="dxa"/>
            <w:tcBorders>
              <w:top w:val="nil"/>
              <w:left w:val="nil"/>
              <w:bottom w:val="single" w:sz="4" w:space="0" w:color="auto"/>
              <w:right w:val="single" w:sz="4" w:space="0" w:color="auto"/>
            </w:tcBorders>
            <w:shd w:val="clear" w:color="000000" w:fill="DAEEF3"/>
            <w:noWrap/>
            <w:vAlign w:val="center"/>
            <w:hideMark/>
          </w:tcPr>
          <w:p w:rsidR="00873BE2" w:rsidRPr="00873BE2" w:rsidRDefault="00873BE2" w:rsidP="00873BE2">
            <w:pPr>
              <w:spacing w:after="0" w:line="240" w:lineRule="auto"/>
              <w:rPr>
                <w:rFonts w:ascii="Calibri" w:eastAsia="Times New Roman" w:hAnsi="Calibri" w:cs="Calibri"/>
                <w:color w:val="000000"/>
              </w:rPr>
            </w:pPr>
            <w:r w:rsidRPr="00873BE2">
              <w:rPr>
                <w:rFonts w:ascii="Calibri" w:eastAsia="Times New Roman" w:hAnsi="Calibri" w:cs="Calibri"/>
                <w:color w:val="000000"/>
              </w:rPr>
              <w:t> </w:t>
            </w:r>
          </w:p>
        </w:tc>
        <w:tc>
          <w:tcPr>
            <w:tcW w:w="821" w:type="dxa"/>
            <w:tcBorders>
              <w:top w:val="nil"/>
              <w:left w:val="nil"/>
              <w:bottom w:val="single" w:sz="4" w:space="0" w:color="auto"/>
              <w:right w:val="single" w:sz="4" w:space="0" w:color="auto"/>
            </w:tcBorders>
            <w:shd w:val="clear" w:color="000000" w:fill="DAEEF3"/>
            <w:noWrap/>
            <w:vAlign w:val="center"/>
            <w:hideMark/>
          </w:tcPr>
          <w:p w:rsidR="00873BE2" w:rsidRPr="00947A8D" w:rsidRDefault="00873BE2" w:rsidP="00947A8D">
            <w:pPr>
              <w:spacing w:after="0" w:line="240" w:lineRule="auto"/>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1 467,90</w:t>
            </w:r>
          </w:p>
        </w:tc>
        <w:tc>
          <w:tcPr>
            <w:tcW w:w="880" w:type="dxa"/>
            <w:tcBorders>
              <w:top w:val="nil"/>
              <w:left w:val="nil"/>
              <w:bottom w:val="single" w:sz="4" w:space="0" w:color="auto"/>
              <w:right w:val="single" w:sz="4" w:space="0" w:color="auto"/>
            </w:tcBorders>
            <w:shd w:val="clear" w:color="000000" w:fill="DAEEF3"/>
            <w:noWrap/>
            <w:vAlign w:val="center"/>
            <w:hideMark/>
          </w:tcPr>
          <w:p w:rsidR="00873BE2" w:rsidRPr="00947A8D" w:rsidRDefault="00873BE2" w:rsidP="00947A8D">
            <w:pPr>
              <w:spacing w:after="0" w:line="240" w:lineRule="auto"/>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1 703,20</w:t>
            </w:r>
          </w:p>
        </w:tc>
        <w:tc>
          <w:tcPr>
            <w:tcW w:w="851" w:type="dxa"/>
            <w:tcBorders>
              <w:top w:val="nil"/>
              <w:left w:val="nil"/>
              <w:bottom w:val="single" w:sz="4" w:space="0" w:color="auto"/>
              <w:right w:val="single" w:sz="4" w:space="0" w:color="auto"/>
            </w:tcBorders>
            <w:shd w:val="clear" w:color="000000" w:fill="DAEEF3"/>
            <w:noWrap/>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rPr>
            </w:pPr>
            <w:r w:rsidRPr="00873BE2">
              <w:rPr>
                <w:rFonts w:ascii="Times New Roman" w:eastAsia="Times New Roman" w:hAnsi="Times New Roman" w:cs="Times New Roman"/>
                <w:color w:val="000000"/>
              </w:rPr>
              <w:t> </w:t>
            </w:r>
          </w:p>
        </w:tc>
        <w:tc>
          <w:tcPr>
            <w:tcW w:w="766" w:type="dxa"/>
            <w:tcBorders>
              <w:top w:val="nil"/>
              <w:left w:val="nil"/>
              <w:bottom w:val="single" w:sz="4" w:space="0" w:color="auto"/>
              <w:right w:val="single" w:sz="4" w:space="0" w:color="auto"/>
            </w:tcBorders>
            <w:shd w:val="clear" w:color="000000" w:fill="DAEEF3"/>
            <w:noWrap/>
            <w:vAlign w:val="center"/>
            <w:hideMark/>
          </w:tcPr>
          <w:p w:rsidR="00873BE2" w:rsidRPr="00873BE2" w:rsidRDefault="00873BE2" w:rsidP="00873BE2">
            <w:pPr>
              <w:spacing w:after="0" w:line="240" w:lineRule="auto"/>
              <w:jc w:val="center"/>
              <w:rPr>
                <w:rFonts w:ascii="Times New Roman" w:eastAsia="Times New Roman" w:hAnsi="Times New Roman" w:cs="Times New Roman"/>
                <w:color w:val="000000"/>
              </w:rPr>
            </w:pPr>
            <w:r w:rsidRPr="00873BE2">
              <w:rPr>
                <w:rFonts w:ascii="Times New Roman" w:eastAsia="Times New Roman" w:hAnsi="Times New Roman" w:cs="Times New Roman"/>
                <w:color w:val="000000"/>
              </w:rPr>
              <w:t> </w:t>
            </w:r>
          </w:p>
        </w:tc>
        <w:tc>
          <w:tcPr>
            <w:tcW w:w="1721" w:type="dxa"/>
            <w:gridSpan w:val="2"/>
            <w:tcBorders>
              <w:top w:val="nil"/>
              <w:left w:val="nil"/>
              <w:bottom w:val="single" w:sz="4" w:space="0" w:color="auto"/>
              <w:right w:val="single" w:sz="4" w:space="0" w:color="auto"/>
            </w:tcBorders>
            <w:shd w:val="clear" w:color="auto" w:fill="auto"/>
            <w:vAlign w:val="center"/>
            <w:hideMark/>
          </w:tcPr>
          <w:p w:rsidR="00873BE2" w:rsidRPr="00873BE2" w:rsidRDefault="00873BE2" w:rsidP="00873BE2">
            <w:pPr>
              <w:spacing w:after="0" w:line="240" w:lineRule="auto"/>
              <w:jc w:val="both"/>
              <w:rPr>
                <w:rFonts w:ascii="Times New Roman" w:eastAsia="Times New Roman" w:hAnsi="Times New Roman" w:cs="Times New Roman"/>
                <w:color w:val="000000"/>
                <w:sz w:val="20"/>
                <w:szCs w:val="20"/>
              </w:rPr>
            </w:pPr>
            <w:r w:rsidRPr="00873BE2">
              <w:rPr>
                <w:rFonts w:ascii="Times New Roman" w:eastAsia="Times New Roman" w:hAnsi="Times New Roman" w:cs="Times New Roman"/>
                <w:color w:val="000000"/>
                <w:sz w:val="20"/>
                <w:szCs w:val="20"/>
              </w:rPr>
              <w:t> </w:t>
            </w:r>
          </w:p>
        </w:tc>
      </w:tr>
      <w:tr w:rsidR="00873BE2" w:rsidRPr="00873BE2" w:rsidTr="00873BE2">
        <w:trPr>
          <w:trHeight w:val="300"/>
        </w:trPr>
        <w:tc>
          <w:tcPr>
            <w:tcW w:w="776"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jc w:val="both"/>
              <w:rPr>
                <w:rFonts w:ascii="Times New Roman" w:eastAsia="Times New Roman" w:hAnsi="Times New Roman" w:cs="Times New Roman"/>
                <w:color w:val="000000"/>
                <w:sz w:val="20"/>
                <w:szCs w:val="20"/>
              </w:rPr>
            </w:pPr>
          </w:p>
        </w:tc>
        <w:tc>
          <w:tcPr>
            <w:tcW w:w="679"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2231"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1534"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1159"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994"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913"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21"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80"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1721" w:type="dxa"/>
            <w:gridSpan w:val="2"/>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r>
      <w:tr w:rsidR="00873BE2" w:rsidRPr="00873BE2" w:rsidTr="00873BE2">
        <w:trPr>
          <w:trHeight w:val="375"/>
        </w:trPr>
        <w:tc>
          <w:tcPr>
            <w:tcW w:w="776"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679"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rPr>
                <w:rFonts w:ascii="Times New Roman" w:eastAsia="Times New Roman" w:hAnsi="Times New Roman" w:cs="Times New Roman"/>
                <w:sz w:val="20"/>
                <w:szCs w:val="20"/>
              </w:rPr>
            </w:pPr>
          </w:p>
        </w:tc>
        <w:tc>
          <w:tcPr>
            <w:tcW w:w="12713" w:type="dxa"/>
            <w:gridSpan w:val="13"/>
            <w:tcBorders>
              <w:top w:val="nil"/>
              <w:left w:val="nil"/>
              <w:bottom w:val="nil"/>
              <w:right w:val="nil"/>
            </w:tcBorders>
            <w:shd w:val="clear" w:color="auto" w:fill="auto"/>
            <w:noWrap/>
            <w:vAlign w:val="center"/>
            <w:hideMark/>
          </w:tcPr>
          <w:p w:rsidR="00873BE2" w:rsidRPr="00873BE2" w:rsidRDefault="00873BE2" w:rsidP="00873BE2">
            <w:pPr>
              <w:spacing w:after="0" w:line="240" w:lineRule="auto"/>
              <w:jc w:val="center"/>
              <w:rPr>
                <w:rFonts w:ascii="Times New Roman" w:eastAsia="Times New Roman" w:hAnsi="Times New Roman" w:cs="Times New Roman"/>
                <w:b/>
                <w:bCs/>
                <w:color w:val="000000"/>
                <w:sz w:val="28"/>
                <w:szCs w:val="28"/>
              </w:rPr>
            </w:pPr>
            <w:r w:rsidRPr="00873BE2">
              <w:rPr>
                <w:rFonts w:ascii="Times New Roman" w:eastAsia="Times New Roman" w:hAnsi="Times New Roman" w:cs="Times New Roman"/>
                <w:b/>
                <w:bCs/>
                <w:color w:val="000000"/>
                <w:sz w:val="28"/>
                <w:szCs w:val="28"/>
              </w:rPr>
              <w:t>Мэр района                                                                                      М.С. Романов</w:t>
            </w:r>
          </w:p>
        </w:tc>
        <w:tc>
          <w:tcPr>
            <w:tcW w:w="1708" w:type="dxa"/>
            <w:tcBorders>
              <w:top w:val="nil"/>
              <w:left w:val="nil"/>
              <w:bottom w:val="nil"/>
              <w:right w:val="nil"/>
            </w:tcBorders>
            <w:shd w:val="clear" w:color="auto" w:fill="auto"/>
            <w:noWrap/>
            <w:vAlign w:val="center"/>
            <w:hideMark/>
          </w:tcPr>
          <w:p w:rsidR="00873BE2" w:rsidRPr="00873BE2" w:rsidRDefault="00873BE2" w:rsidP="00873BE2">
            <w:pPr>
              <w:spacing w:after="0" w:line="240" w:lineRule="auto"/>
              <w:jc w:val="center"/>
              <w:rPr>
                <w:rFonts w:ascii="Times New Roman" w:eastAsia="Times New Roman" w:hAnsi="Times New Roman" w:cs="Times New Roman"/>
                <w:b/>
                <w:bCs/>
                <w:color w:val="000000"/>
                <w:sz w:val="28"/>
                <w:szCs w:val="28"/>
              </w:rPr>
            </w:pPr>
          </w:p>
        </w:tc>
      </w:tr>
    </w:tbl>
    <w:p w:rsidR="00873BE2" w:rsidRPr="00873BE2" w:rsidRDefault="00873BE2" w:rsidP="00873BE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73BE2" w:rsidRDefault="00873BE2" w:rsidP="00A92FF7">
      <w:pPr>
        <w:spacing w:after="0" w:line="240" w:lineRule="auto"/>
        <w:ind w:firstLine="567"/>
        <w:jc w:val="center"/>
        <w:rPr>
          <w:rFonts w:ascii="Times New Roman" w:hAnsi="Times New Roman" w:cs="Times New Roman"/>
          <w:b/>
          <w:sz w:val="24"/>
          <w:szCs w:val="24"/>
        </w:rPr>
      </w:pPr>
    </w:p>
    <w:p w:rsidR="00873BE2" w:rsidRDefault="00873BE2" w:rsidP="00A92FF7">
      <w:pPr>
        <w:spacing w:after="0" w:line="240" w:lineRule="auto"/>
        <w:ind w:firstLine="567"/>
        <w:jc w:val="center"/>
        <w:rPr>
          <w:rFonts w:ascii="Times New Roman" w:hAnsi="Times New Roman" w:cs="Times New Roman"/>
          <w:b/>
          <w:sz w:val="24"/>
          <w:szCs w:val="24"/>
        </w:rPr>
      </w:pPr>
    </w:p>
    <w:p w:rsidR="00A92FF7" w:rsidRDefault="00A92FF7" w:rsidP="00A92FF7">
      <w:pPr>
        <w:spacing w:after="0" w:line="240" w:lineRule="auto"/>
        <w:ind w:firstLine="567"/>
        <w:jc w:val="center"/>
        <w:rPr>
          <w:rFonts w:ascii="Times New Roman" w:hAnsi="Times New Roman" w:cs="Times New Roman"/>
          <w:b/>
          <w:sz w:val="24"/>
          <w:szCs w:val="24"/>
        </w:rPr>
      </w:pPr>
    </w:p>
    <w:p w:rsidR="00A92FF7" w:rsidRDefault="00A92FF7" w:rsidP="00A92FF7">
      <w:pPr>
        <w:spacing w:after="0" w:line="240" w:lineRule="auto"/>
        <w:ind w:firstLine="567"/>
        <w:jc w:val="center"/>
        <w:rPr>
          <w:rFonts w:ascii="Times New Roman" w:hAnsi="Times New Roman" w:cs="Times New Roman"/>
          <w:b/>
          <w:sz w:val="24"/>
          <w:szCs w:val="24"/>
        </w:rPr>
      </w:pPr>
    </w:p>
    <w:p w:rsidR="00947A8D" w:rsidRDefault="00947A8D" w:rsidP="00A92FF7">
      <w:pPr>
        <w:spacing w:after="0" w:line="240" w:lineRule="auto"/>
        <w:ind w:firstLine="567"/>
        <w:jc w:val="center"/>
        <w:rPr>
          <w:rFonts w:ascii="Times New Roman" w:hAnsi="Times New Roman" w:cs="Times New Roman"/>
          <w:b/>
          <w:sz w:val="24"/>
          <w:szCs w:val="24"/>
        </w:rPr>
      </w:pPr>
    </w:p>
    <w:tbl>
      <w:tblPr>
        <w:tblW w:w="15735" w:type="dxa"/>
        <w:tblInd w:w="108" w:type="dxa"/>
        <w:tblLayout w:type="fixed"/>
        <w:tblLook w:val="04A0" w:firstRow="1" w:lastRow="0" w:firstColumn="1" w:lastColumn="0" w:noHBand="0" w:noVBand="1"/>
      </w:tblPr>
      <w:tblGrid>
        <w:gridCol w:w="621"/>
        <w:gridCol w:w="1284"/>
        <w:gridCol w:w="1639"/>
        <w:gridCol w:w="1710"/>
        <w:gridCol w:w="1076"/>
        <w:gridCol w:w="10"/>
        <w:gridCol w:w="1326"/>
        <w:gridCol w:w="790"/>
        <w:gridCol w:w="10"/>
        <w:gridCol w:w="698"/>
        <w:gridCol w:w="10"/>
        <w:gridCol w:w="841"/>
        <w:gridCol w:w="10"/>
        <w:gridCol w:w="607"/>
        <w:gridCol w:w="865"/>
        <w:gridCol w:w="10"/>
        <w:gridCol w:w="826"/>
        <w:gridCol w:w="659"/>
        <w:gridCol w:w="10"/>
        <w:gridCol w:w="699"/>
        <w:gridCol w:w="10"/>
        <w:gridCol w:w="2024"/>
      </w:tblGrid>
      <w:tr w:rsidR="00947A8D" w:rsidRPr="00947A8D" w:rsidTr="00D4079C">
        <w:trPr>
          <w:trHeight w:val="1140"/>
        </w:trPr>
        <w:tc>
          <w:tcPr>
            <w:tcW w:w="621"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4"/>
                <w:szCs w:val="24"/>
              </w:rPr>
            </w:pPr>
          </w:p>
        </w:tc>
        <w:tc>
          <w:tcPr>
            <w:tcW w:w="1284"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336"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617"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5103" w:type="dxa"/>
            <w:gridSpan w:val="8"/>
            <w:tcBorders>
              <w:top w:val="nil"/>
              <w:left w:val="nil"/>
              <w:bottom w:val="nil"/>
              <w:right w:val="nil"/>
            </w:tcBorders>
            <w:shd w:val="clear" w:color="auto" w:fill="auto"/>
            <w:vAlign w:val="center"/>
            <w:hideMark/>
          </w:tcPr>
          <w:p w:rsidR="00D4079C" w:rsidRDefault="00947A8D" w:rsidP="00947A8D">
            <w:pPr>
              <w:spacing w:after="0" w:line="240" w:lineRule="auto"/>
              <w:jc w:val="right"/>
              <w:rPr>
                <w:rFonts w:ascii="Times New Roman" w:eastAsia="Times New Roman" w:hAnsi="Times New Roman" w:cs="Times New Roman"/>
                <w:color w:val="000000"/>
              </w:rPr>
            </w:pPr>
            <w:r w:rsidRPr="00947A8D">
              <w:rPr>
                <w:rFonts w:ascii="Times New Roman" w:eastAsia="Times New Roman" w:hAnsi="Times New Roman" w:cs="Times New Roman"/>
                <w:color w:val="000000"/>
              </w:rPr>
              <w:t xml:space="preserve">Приложение 4                                                                                                                               к муниципальной программе </w:t>
            </w:r>
          </w:p>
          <w:p w:rsidR="00947A8D" w:rsidRPr="00947A8D" w:rsidRDefault="00D4079C" w:rsidP="00947A8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"Безопасность </w:t>
            </w:r>
            <w:r w:rsidR="00947A8D" w:rsidRPr="00947A8D">
              <w:rPr>
                <w:rFonts w:ascii="Times New Roman" w:eastAsia="Times New Roman" w:hAnsi="Times New Roman" w:cs="Times New Roman"/>
                <w:color w:val="000000"/>
              </w:rPr>
              <w:t>Нижнеилимского муниципального района на 2018-2025гг"</w:t>
            </w:r>
          </w:p>
        </w:tc>
      </w:tr>
      <w:tr w:rsidR="00947A8D" w:rsidRPr="00947A8D" w:rsidTr="00947A8D">
        <w:trPr>
          <w:trHeight w:val="300"/>
        </w:trPr>
        <w:tc>
          <w:tcPr>
            <w:tcW w:w="15735" w:type="dxa"/>
            <w:gridSpan w:val="22"/>
            <w:tcBorders>
              <w:top w:val="nil"/>
              <w:left w:val="nil"/>
              <w:bottom w:val="nil"/>
              <w:right w:val="nil"/>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rPr>
            </w:pPr>
            <w:r w:rsidRPr="00947A8D">
              <w:rPr>
                <w:rFonts w:ascii="Times New Roman" w:eastAsia="Times New Roman" w:hAnsi="Times New Roman" w:cs="Times New Roman"/>
                <w:color w:val="000000"/>
              </w:rPr>
              <w:t>Система мероприятий подпрограммы 4 "Охрана окружающей среды"</w:t>
            </w:r>
          </w:p>
        </w:tc>
      </w:tr>
      <w:tr w:rsidR="00947A8D" w:rsidRPr="00947A8D" w:rsidTr="00D4079C">
        <w:trPr>
          <w:trHeight w:val="165"/>
        </w:trPr>
        <w:tc>
          <w:tcPr>
            <w:tcW w:w="621"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336"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617"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2034"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r>
      <w:tr w:rsidR="00947A8D" w:rsidRPr="00947A8D" w:rsidTr="00947A8D">
        <w:trPr>
          <w:trHeight w:val="720"/>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18"/>
                <w:szCs w:val="18"/>
              </w:rPr>
            </w:pPr>
            <w:r w:rsidRPr="00947A8D">
              <w:rPr>
                <w:rFonts w:ascii="Times New Roman" w:eastAsia="Times New Roman" w:hAnsi="Times New Roman" w:cs="Times New Roman"/>
                <w:color w:val="000000"/>
                <w:sz w:val="18"/>
                <w:szCs w:val="18"/>
              </w:rPr>
              <w:t>№ п/п</w:t>
            </w:r>
          </w:p>
        </w:tc>
        <w:tc>
          <w:tcPr>
            <w:tcW w:w="29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18"/>
                <w:szCs w:val="18"/>
              </w:rPr>
            </w:pPr>
            <w:r w:rsidRPr="00947A8D">
              <w:rPr>
                <w:rFonts w:ascii="Times New Roman" w:eastAsia="Times New Roman" w:hAnsi="Times New Roman" w:cs="Times New Roman"/>
                <w:color w:val="000000"/>
                <w:sz w:val="18"/>
                <w:szCs w:val="18"/>
              </w:rPr>
              <w:t>Наименование основного  мероприятия</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Ответственный исполнитель или соисполнитель (участники)</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Источник финансирования</w:t>
            </w:r>
          </w:p>
        </w:tc>
        <w:tc>
          <w:tcPr>
            <w:tcW w:w="133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Объем финансирования всего, тыс. руб.</w:t>
            </w:r>
          </w:p>
        </w:tc>
        <w:tc>
          <w:tcPr>
            <w:tcW w:w="6035" w:type="dxa"/>
            <w:gridSpan w:val="13"/>
            <w:tcBorders>
              <w:top w:val="single" w:sz="4" w:space="0" w:color="auto"/>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в том числе по годам</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Показатель результативности подпрограммы</w:t>
            </w:r>
          </w:p>
        </w:tc>
      </w:tr>
      <w:tr w:rsidR="00947A8D" w:rsidRPr="00947A8D" w:rsidTr="00D4079C">
        <w:trPr>
          <w:trHeight w:val="450"/>
        </w:trPr>
        <w:tc>
          <w:tcPr>
            <w:tcW w:w="621" w:type="dxa"/>
            <w:vMerge/>
            <w:tcBorders>
              <w:top w:val="single" w:sz="4" w:space="0" w:color="auto"/>
              <w:left w:val="single" w:sz="4" w:space="0" w:color="auto"/>
              <w:bottom w:val="single" w:sz="4" w:space="0" w:color="000000"/>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18"/>
                <w:szCs w:val="18"/>
              </w:rPr>
            </w:pPr>
          </w:p>
        </w:tc>
        <w:tc>
          <w:tcPr>
            <w:tcW w:w="2923" w:type="dxa"/>
            <w:gridSpan w:val="2"/>
            <w:vMerge/>
            <w:tcBorders>
              <w:top w:val="single" w:sz="4" w:space="0" w:color="auto"/>
              <w:left w:val="single" w:sz="4" w:space="0" w:color="auto"/>
              <w:bottom w:val="single" w:sz="4" w:space="0" w:color="auto"/>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18"/>
                <w:szCs w:val="18"/>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p>
        </w:tc>
        <w:tc>
          <w:tcPr>
            <w:tcW w:w="1336" w:type="dxa"/>
            <w:gridSpan w:val="2"/>
            <w:vMerge/>
            <w:tcBorders>
              <w:top w:val="single" w:sz="4" w:space="0" w:color="auto"/>
              <w:left w:val="single" w:sz="4" w:space="0" w:color="auto"/>
              <w:bottom w:val="single" w:sz="4" w:space="0" w:color="000000"/>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2018 год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2019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2020 год</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2021 год</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2022 год</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2023 год</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2024 год</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2025 год</w:t>
            </w:r>
          </w:p>
        </w:tc>
        <w:tc>
          <w:tcPr>
            <w:tcW w:w="2034" w:type="dxa"/>
            <w:gridSpan w:val="2"/>
            <w:tcBorders>
              <w:top w:val="single" w:sz="4" w:space="0" w:color="auto"/>
              <w:left w:val="single" w:sz="4" w:space="0" w:color="auto"/>
              <w:bottom w:val="single" w:sz="4" w:space="0" w:color="auto"/>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p>
        </w:tc>
      </w:tr>
      <w:tr w:rsidR="00947A8D" w:rsidRPr="00947A8D" w:rsidTr="00D4079C">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1</w:t>
            </w:r>
          </w:p>
        </w:tc>
        <w:tc>
          <w:tcPr>
            <w:tcW w:w="2923" w:type="dxa"/>
            <w:gridSpan w:val="2"/>
            <w:tcBorders>
              <w:top w:val="single" w:sz="4" w:space="0" w:color="auto"/>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2</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4</w:t>
            </w:r>
          </w:p>
        </w:tc>
        <w:tc>
          <w:tcPr>
            <w:tcW w:w="13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5</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7</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8</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9</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10</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11</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12</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13</w:t>
            </w:r>
          </w:p>
        </w:tc>
        <w:tc>
          <w:tcPr>
            <w:tcW w:w="2034"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14</w:t>
            </w:r>
          </w:p>
        </w:tc>
      </w:tr>
      <w:tr w:rsidR="00947A8D" w:rsidRPr="00947A8D" w:rsidTr="00947A8D">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18"/>
                <w:szCs w:val="18"/>
              </w:rPr>
            </w:pPr>
            <w:r w:rsidRPr="00947A8D">
              <w:rPr>
                <w:rFonts w:ascii="Times New Roman" w:eastAsia="Times New Roman" w:hAnsi="Times New Roman" w:cs="Times New Roman"/>
                <w:color w:val="000000"/>
                <w:sz w:val="18"/>
                <w:szCs w:val="18"/>
              </w:rPr>
              <w:t> </w:t>
            </w:r>
          </w:p>
        </w:tc>
        <w:tc>
          <w:tcPr>
            <w:tcW w:w="15114" w:type="dxa"/>
            <w:gridSpan w:val="21"/>
            <w:tcBorders>
              <w:top w:val="nil"/>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Цель: улучшение состояния окружающей среды на территории Нижнеилимского муниципального района, содействие в обеспечении благоприятной для проживания окружающей среды</w:t>
            </w:r>
          </w:p>
        </w:tc>
      </w:tr>
      <w:tr w:rsidR="00947A8D" w:rsidRPr="00947A8D" w:rsidTr="00947A8D">
        <w:trPr>
          <w:trHeight w:val="40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color w:val="000000"/>
                <w:sz w:val="18"/>
                <w:szCs w:val="18"/>
              </w:rPr>
            </w:pPr>
            <w:r w:rsidRPr="00947A8D">
              <w:rPr>
                <w:rFonts w:ascii="Times New Roman" w:eastAsia="Times New Roman" w:hAnsi="Times New Roman" w:cs="Times New Roman"/>
                <w:color w:val="000000"/>
                <w:sz w:val="18"/>
                <w:szCs w:val="18"/>
              </w:rPr>
              <w:t>1.1.</w:t>
            </w:r>
          </w:p>
        </w:tc>
        <w:tc>
          <w:tcPr>
            <w:tcW w:w="15114" w:type="dxa"/>
            <w:gridSpan w:val="21"/>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Задача 1. Снижение рисков воздействия опасных химических, биологических факторов на население, естественные экологические системы, природные объекты Нижнеилимского района</w:t>
            </w:r>
          </w:p>
        </w:tc>
      </w:tr>
      <w:tr w:rsidR="00947A8D" w:rsidRPr="00947A8D" w:rsidTr="00D4079C">
        <w:trPr>
          <w:trHeight w:val="156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color w:val="000000"/>
                <w:sz w:val="18"/>
                <w:szCs w:val="18"/>
              </w:rPr>
            </w:pPr>
            <w:r w:rsidRPr="00947A8D">
              <w:rPr>
                <w:rFonts w:ascii="Times New Roman" w:eastAsia="Times New Roman" w:hAnsi="Times New Roman" w:cs="Times New Roman"/>
                <w:color w:val="000000"/>
                <w:sz w:val="18"/>
                <w:szCs w:val="18"/>
              </w:rPr>
              <w:t>1.1.1.</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Проведение разъяснительной работы о необходимости соблюдения природоохранного законодательства</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администрация Нижнеилимского муниципального района</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2034" w:type="dxa"/>
            <w:gridSpan w:val="2"/>
            <w:tcBorders>
              <w:top w:val="nil"/>
              <w:left w:val="nil"/>
              <w:bottom w:val="single" w:sz="4" w:space="0" w:color="auto"/>
              <w:right w:val="single" w:sz="4" w:space="0" w:color="auto"/>
            </w:tcBorders>
            <w:shd w:val="clear" w:color="auto" w:fill="auto"/>
            <w:vAlign w:val="bottom"/>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Обучение сотрудников администраций района и поселений района по вопросам охраны окружающей среды и природопользования</w:t>
            </w:r>
          </w:p>
        </w:tc>
      </w:tr>
      <w:tr w:rsidR="00947A8D" w:rsidRPr="00947A8D" w:rsidTr="00D4079C">
        <w:trPr>
          <w:trHeight w:val="28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100" w:firstLine="180"/>
              <w:rPr>
                <w:rFonts w:ascii="Times New Roman" w:eastAsia="Times New Roman" w:hAnsi="Times New Roman" w:cs="Times New Roman"/>
                <w:color w:val="000000"/>
                <w:sz w:val="18"/>
                <w:szCs w:val="18"/>
              </w:rPr>
            </w:pPr>
            <w:r w:rsidRPr="00947A8D">
              <w:rPr>
                <w:rFonts w:ascii="Times New Roman" w:eastAsia="Times New Roman" w:hAnsi="Times New Roman" w:cs="Times New Roman"/>
                <w:color w:val="000000"/>
                <w:sz w:val="18"/>
                <w:szCs w:val="18"/>
              </w:rPr>
              <w:t> </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b/>
                <w:bCs/>
                <w:color w:val="000000"/>
                <w:sz w:val="20"/>
                <w:szCs w:val="20"/>
              </w:rPr>
            </w:pPr>
            <w:r w:rsidRPr="00947A8D">
              <w:rPr>
                <w:rFonts w:ascii="Times New Roman" w:eastAsia="Times New Roman" w:hAnsi="Times New Roman" w:cs="Times New Roman"/>
                <w:b/>
                <w:bCs/>
                <w:color w:val="000000"/>
                <w:sz w:val="20"/>
                <w:szCs w:val="20"/>
              </w:rPr>
              <w:t>Итого финансирование по задаче:</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2034" w:type="dxa"/>
            <w:gridSpan w:val="2"/>
            <w:tcBorders>
              <w:top w:val="nil"/>
              <w:left w:val="nil"/>
              <w:bottom w:val="single" w:sz="4" w:space="0" w:color="auto"/>
              <w:right w:val="single" w:sz="4" w:space="0" w:color="auto"/>
            </w:tcBorders>
            <w:shd w:val="clear" w:color="000000" w:fill="FFFFFF"/>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r>
      <w:tr w:rsidR="00947A8D" w:rsidRPr="00947A8D" w:rsidTr="00947A8D">
        <w:trPr>
          <w:trHeight w:val="4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1.2</w:t>
            </w:r>
          </w:p>
        </w:tc>
        <w:tc>
          <w:tcPr>
            <w:tcW w:w="13090" w:type="dxa"/>
            <w:gridSpan w:val="20"/>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Задача 2. Снижение уровня негативного воздействия на окружющую среду отходов производства и потребления</w:t>
            </w:r>
          </w:p>
        </w:tc>
        <w:tc>
          <w:tcPr>
            <w:tcW w:w="2024" w:type="dxa"/>
            <w:tcBorders>
              <w:top w:val="nil"/>
              <w:left w:val="nil"/>
              <w:bottom w:val="single" w:sz="4" w:space="0" w:color="auto"/>
              <w:right w:val="single" w:sz="4" w:space="0" w:color="auto"/>
            </w:tcBorders>
            <w:shd w:val="clear" w:color="000000" w:fill="FFFFFF"/>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r>
      <w:tr w:rsidR="00947A8D" w:rsidRPr="00947A8D" w:rsidTr="00D4079C">
        <w:trPr>
          <w:trHeight w:val="144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1.2.1</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Оценка объектов накопленного вреда окружающей среде, в т.ч. проведение инженерных изысканий:несанкционированные свалки промышленных отходов вблизи п.Хребтовая</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администрация Нижнеилимского муниципального района</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Бюджет МО "Нижнеилимский район"</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35 700,0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17 700,0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18 000,0 </w:t>
            </w:r>
          </w:p>
        </w:tc>
        <w:tc>
          <w:tcPr>
            <w:tcW w:w="2034" w:type="dxa"/>
            <w:gridSpan w:val="2"/>
            <w:vMerge w:val="restart"/>
            <w:tcBorders>
              <w:top w:val="nil"/>
              <w:left w:val="single" w:sz="4" w:space="0" w:color="auto"/>
              <w:bottom w:val="nil"/>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Снижение количества несанкционированных свалок на территории района и поселений</w:t>
            </w:r>
          </w:p>
        </w:tc>
      </w:tr>
      <w:tr w:rsidR="00947A8D" w:rsidRPr="00947A8D" w:rsidTr="00D4079C">
        <w:trPr>
          <w:trHeight w:val="139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1.2.2</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Разработка проектно-сметной документации  по ликвидации объектов накопленного вреда окружающей среде: несанкционированные свалки промышленных отходов вблизи п.Хребтовая</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администрация Нижнеилимского муниципального района</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Бюджет МО "Нижнеилимский район"</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30 318,0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4 718,0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10 300,0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15 300,0 </w:t>
            </w:r>
          </w:p>
        </w:tc>
        <w:tc>
          <w:tcPr>
            <w:tcW w:w="2034" w:type="dxa"/>
            <w:gridSpan w:val="2"/>
            <w:vMerge/>
            <w:tcBorders>
              <w:top w:val="nil"/>
              <w:left w:val="single" w:sz="4" w:space="0" w:color="auto"/>
              <w:bottom w:val="nil"/>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p>
        </w:tc>
      </w:tr>
      <w:tr w:rsidR="00947A8D" w:rsidRPr="00947A8D" w:rsidTr="00D4079C">
        <w:trPr>
          <w:trHeight w:val="132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1.2.3</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Проведение работ по ликвидации объектов накопленного вреда окружающей среде:</w:t>
            </w:r>
            <w:r w:rsidRPr="00947A8D">
              <w:rPr>
                <w:rFonts w:ascii="Times New Roman" w:eastAsia="Times New Roman" w:hAnsi="Times New Roman" w:cs="Times New Roman"/>
                <w:sz w:val="20"/>
                <w:szCs w:val="20"/>
              </w:rPr>
              <w:br/>
              <w:t xml:space="preserve"> несанкционированные свалки промышленных отходов вблизи п. Хребтовая</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администрация Нижнеилимского муниципального района</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Бюджет МО "Нижнеилимский район"</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79 500,0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43 500,0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36 000,0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7A8D" w:rsidRPr="00947A8D" w:rsidRDefault="00947A8D" w:rsidP="00D4079C">
            <w:pPr>
              <w:spacing w:after="0" w:line="240" w:lineRule="auto"/>
              <w:rPr>
                <w:rFonts w:ascii="Times New Roman" w:eastAsia="Times New Roman" w:hAnsi="Times New Roman" w:cs="Times New Roman"/>
              </w:rPr>
            </w:pPr>
            <w:r w:rsidRPr="00947A8D">
              <w:rPr>
                <w:rFonts w:ascii="Times New Roman" w:eastAsia="Times New Roman" w:hAnsi="Times New Roman" w:cs="Times New Roman"/>
              </w:rPr>
              <w:t>59 800,00</w:t>
            </w:r>
          </w:p>
        </w:tc>
        <w:tc>
          <w:tcPr>
            <w:tcW w:w="2034" w:type="dxa"/>
            <w:gridSpan w:val="2"/>
            <w:vMerge/>
            <w:tcBorders>
              <w:top w:val="nil"/>
              <w:left w:val="single" w:sz="4" w:space="0" w:color="auto"/>
              <w:bottom w:val="nil"/>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p>
        </w:tc>
      </w:tr>
      <w:tr w:rsidR="00947A8D" w:rsidRPr="00947A8D" w:rsidTr="00D4079C">
        <w:trPr>
          <w:trHeight w:val="147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1.2.4</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Осуществление контроля и приемки проведенных работ по ликвидации объектов накопленного вреда окружающей среде: </w:t>
            </w:r>
            <w:r w:rsidRPr="00947A8D">
              <w:rPr>
                <w:rFonts w:ascii="Times New Roman" w:eastAsia="Times New Roman" w:hAnsi="Times New Roman" w:cs="Times New Roman"/>
                <w:sz w:val="20"/>
                <w:szCs w:val="20"/>
              </w:rPr>
              <w:br/>
              <w:t>несанкционированные свалки промышленных отходов вблизи п. Хребтовая</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администрация Нижнеилимского муниципального района</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Бюджет МО "Нижнеилимский район"</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22 000,0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10 000,0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12 000,0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7A8D" w:rsidRPr="00947A8D" w:rsidRDefault="00947A8D" w:rsidP="00D4079C">
            <w:pPr>
              <w:spacing w:after="0" w:line="240" w:lineRule="auto"/>
              <w:rPr>
                <w:rFonts w:ascii="Times New Roman" w:eastAsia="Times New Roman" w:hAnsi="Times New Roman" w:cs="Times New Roman"/>
              </w:rPr>
            </w:pPr>
            <w:r w:rsidRPr="00947A8D">
              <w:rPr>
                <w:rFonts w:ascii="Times New Roman" w:eastAsia="Times New Roman" w:hAnsi="Times New Roman" w:cs="Times New Roman"/>
              </w:rPr>
              <w:t>1 000,00</w:t>
            </w:r>
          </w:p>
        </w:tc>
        <w:tc>
          <w:tcPr>
            <w:tcW w:w="2034" w:type="dxa"/>
            <w:gridSpan w:val="2"/>
            <w:vMerge/>
            <w:tcBorders>
              <w:top w:val="nil"/>
              <w:left w:val="single" w:sz="4" w:space="0" w:color="auto"/>
              <w:bottom w:val="nil"/>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p>
        </w:tc>
      </w:tr>
      <w:tr w:rsidR="00947A8D" w:rsidRPr="00947A8D" w:rsidTr="00D4079C">
        <w:trPr>
          <w:trHeight w:val="103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1.2.5</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Проведениее работ по ликвидации мест несанкционированного размещения твердых коммунальных отходов</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администрация Нижнеилимского муниципального района</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Бюджет МО "Нижнеилимский район"</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51 900,0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17 100,0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34 800,0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47A8D" w:rsidRPr="00947A8D" w:rsidRDefault="00947A8D" w:rsidP="00947A8D">
            <w:pPr>
              <w:spacing w:after="0" w:line="240" w:lineRule="auto"/>
              <w:rPr>
                <w:rFonts w:ascii="Calibri" w:eastAsia="Times New Roman" w:hAnsi="Calibri" w:cs="Calibri"/>
              </w:rPr>
            </w:pPr>
            <w:r w:rsidRPr="00947A8D">
              <w:rPr>
                <w:rFonts w:ascii="Calibri" w:eastAsia="Times New Roman" w:hAnsi="Calibri" w:cs="Calibri"/>
              </w:rPr>
              <w:t> </w:t>
            </w:r>
          </w:p>
        </w:tc>
        <w:tc>
          <w:tcPr>
            <w:tcW w:w="2034" w:type="dxa"/>
            <w:gridSpan w:val="2"/>
            <w:vMerge/>
            <w:tcBorders>
              <w:top w:val="nil"/>
              <w:left w:val="single" w:sz="4" w:space="0" w:color="auto"/>
              <w:bottom w:val="nil"/>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p>
        </w:tc>
      </w:tr>
      <w:tr w:rsidR="00947A8D" w:rsidRPr="00947A8D" w:rsidTr="00D4079C">
        <w:trPr>
          <w:trHeight w:val="127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1.2.6</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Ликвидация мест несанкционированного размещения отходов на территории Нижнеилимского района</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администрация Нижнеилимского муниципального района</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Бюджет МО "Нижнеилимский район"</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13 800,0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6 100,0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7 700,0 </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2034" w:type="dxa"/>
            <w:gridSpan w:val="2"/>
            <w:vMerge/>
            <w:tcBorders>
              <w:top w:val="nil"/>
              <w:left w:val="single" w:sz="4" w:space="0" w:color="auto"/>
              <w:bottom w:val="nil"/>
              <w:right w:val="single" w:sz="4" w:space="0" w:color="auto"/>
            </w:tcBorders>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p>
        </w:tc>
      </w:tr>
      <w:tr w:rsidR="00947A8D" w:rsidRPr="00947A8D" w:rsidTr="00D4079C">
        <w:trPr>
          <w:trHeight w:val="34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100" w:firstLine="180"/>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 </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b/>
                <w:bCs/>
                <w:color w:val="000000"/>
                <w:sz w:val="20"/>
                <w:szCs w:val="20"/>
              </w:rPr>
            </w:pPr>
            <w:r w:rsidRPr="00947A8D">
              <w:rPr>
                <w:rFonts w:ascii="Times New Roman" w:eastAsia="Times New Roman" w:hAnsi="Times New Roman" w:cs="Times New Roman"/>
                <w:b/>
                <w:bCs/>
                <w:color w:val="000000"/>
                <w:sz w:val="20"/>
                <w:szCs w:val="20"/>
              </w:rPr>
              <w:t>Итого финансирование по задаче:</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294 018,0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22418,0</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87000,0</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90500,0</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94100,0</w:t>
            </w:r>
          </w:p>
        </w:tc>
        <w:tc>
          <w:tcPr>
            <w:tcW w:w="2034" w:type="dxa"/>
            <w:gridSpan w:val="2"/>
            <w:tcBorders>
              <w:top w:val="single" w:sz="4" w:space="0" w:color="auto"/>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r>
      <w:tr w:rsidR="00947A8D" w:rsidRPr="00947A8D" w:rsidTr="00947A8D">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1.3</w:t>
            </w:r>
          </w:p>
        </w:tc>
        <w:tc>
          <w:tcPr>
            <w:tcW w:w="13090" w:type="dxa"/>
            <w:gridSpan w:val="20"/>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Задача 3. Повышение уровня экологической грамотности населения</w:t>
            </w:r>
          </w:p>
        </w:tc>
        <w:tc>
          <w:tcPr>
            <w:tcW w:w="2024" w:type="dxa"/>
            <w:tcBorders>
              <w:top w:val="nil"/>
              <w:left w:val="nil"/>
              <w:bottom w:val="single" w:sz="4" w:space="0" w:color="auto"/>
              <w:right w:val="single" w:sz="4" w:space="0" w:color="auto"/>
            </w:tcBorders>
            <w:shd w:val="clear" w:color="000000" w:fill="FFFFFF"/>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r>
      <w:tr w:rsidR="00947A8D" w:rsidRPr="00947A8D" w:rsidTr="00D4079C">
        <w:trPr>
          <w:trHeight w:val="138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1.3.1</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Организация наглядной агитации в области охраны окружающей среды</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администрация Нижнеилимского муниципального района</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16"/>
                <w:szCs w:val="16"/>
              </w:rPr>
            </w:pPr>
            <w:r w:rsidRPr="00947A8D">
              <w:rPr>
                <w:rFonts w:ascii="Times New Roman" w:eastAsia="Times New Roman" w:hAnsi="Times New Roman" w:cs="Times New Roman"/>
                <w:color w:val="000000"/>
                <w:sz w:val="16"/>
                <w:szCs w:val="16"/>
              </w:rPr>
              <w:t> </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2034" w:type="dxa"/>
            <w:gridSpan w:val="2"/>
            <w:tcBorders>
              <w:top w:val="nil"/>
              <w:left w:val="nil"/>
              <w:bottom w:val="single" w:sz="4" w:space="0" w:color="auto"/>
              <w:right w:val="single" w:sz="4" w:space="0" w:color="auto"/>
            </w:tcBorders>
            <w:shd w:val="clear" w:color="auto" w:fill="auto"/>
            <w:vAlign w:val="bottom"/>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Реализация мероприятий, направленных на исследование состояния окружающей среды, оздоровление населения</w:t>
            </w:r>
          </w:p>
        </w:tc>
      </w:tr>
      <w:tr w:rsidR="00947A8D" w:rsidRPr="00947A8D" w:rsidTr="00D4079C">
        <w:trPr>
          <w:trHeight w:val="1815"/>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D4079C">
            <w:pPr>
              <w:spacing w:after="0" w:line="240" w:lineRule="auto"/>
              <w:rPr>
                <w:rFonts w:ascii="Times New Roman" w:eastAsia="Times New Roman" w:hAnsi="Times New Roman" w:cs="Times New Roman"/>
                <w:sz w:val="18"/>
                <w:szCs w:val="18"/>
              </w:rPr>
            </w:pPr>
            <w:r w:rsidRPr="00947A8D">
              <w:rPr>
                <w:rFonts w:ascii="Times New Roman" w:eastAsia="Times New Roman" w:hAnsi="Times New Roman" w:cs="Times New Roman"/>
                <w:sz w:val="18"/>
                <w:szCs w:val="18"/>
              </w:rPr>
              <w:t>1.3.2</w:t>
            </w:r>
          </w:p>
        </w:tc>
        <w:tc>
          <w:tcPr>
            <w:tcW w:w="2923" w:type="dxa"/>
            <w:gridSpan w:val="2"/>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Организация мероприятий в рамках областной акции "Дни защиты от экологической опасности на территории Иркутской области", иных мероприятий экологической направленности</w:t>
            </w:r>
          </w:p>
        </w:tc>
        <w:tc>
          <w:tcPr>
            <w:tcW w:w="171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администрация Нижнеилимского муниципального района</w:t>
            </w:r>
          </w:p>
        </w:tc>
        <w:tc>
          <w:tcPr>
            <w:tcW w:w="107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color w:val="000000"/>
                <w:sz w:val="16"/>
                <w:szCs w:val="16"/>
              </w:rPr>
            </w:pPr>
            <w:r w:rsidRPr="00947A8D">
              <w:rPr>
                <w:rFonts w:ascii="Times New Roman" w:eastAsia="Times New Roman" w:hAnsi="Times New Roman" w:cs="Times New Roman"/>
                <w:color w:val="000000"/>
                <w:sz w:val="16"/>
                <w:szCs w:val="16"/>
              </w:rPr>
              <w:t> </w:t>
            </w:r>
          </w:p>
        </w:tc>
        <w:tc>
          <w:tcPr>
            <w:tcW w:w="1336"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w:t>
            </w:r>
          </w:p>
        </w:tc>
        <w:tc>
          <w:tcPr>
            <w:tcW w:w="790"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17"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65"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836"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659"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ind w:firstLineChars="200" w:firstLine="400"/>
              <w:jc w:val="right"/>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2034" w:type="dxa"/>
            <w:gridSpan w:val="2"/>
            <w:tcBorders>
              <w:top w:val="nil"/>
              <w:left w:val="nil"/>
              <w:bottom w:val="single" w:sz="4" w:space="0" w:color="auto"/>
              <w:right w:val="single" w:sz="4" w:space="0" w:color="auto"/>
            </w:tcBorders>
            <w:shd w:val="clear" w:color="auto" w:fill="auto"/>
            <w:vAlign w:val="bottom"/>
            <w:hideMark/>
          </w:tcPr>
          <w:p w:rsidR="00947A8D" w:rsidRPr="00947A8D" w:rsidRDefault="00947A8D" w:rsidP="00947A8D">
            <w:pPr>
              <w:spacing w:after="0" w:line="240" w:lineRule="auto"/>
              <w:jc w:val="center"/>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Проведение на территории района мероприятий в рамках областной акции «Дни защиты от экологической опасности на территории Иркутской области»</w:t>
            </w:r>
          </w:p>
        </w:tc>
      </w:tr>
      <w:tr w:rsidR="00947A8D" w:rsidRPr="00947A8D" w:rsidTr="00D4079C">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center"/>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5719" w:type="dxa"/>
            <w:gridSpan w:val="5"/>
            <w:tcBorders>
              <w:top w:val="single" w:sz="4" w:space="0" w:color="auto"/>
              <w:left w:val="nil"/>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b/>
                <w:bCs/>
                <w:sz w:val="20"/>
                <w:szCs w:val="20"/>
              </w:rPr>
            </w:pPr>
            <w:r w:rsidRPr="00947A8D">
              <w:rPr>
                <w:rFonts w:ascii="Times New Roman" w:eastAsia="Times New Roman" w:hAnsi="Times New Roman" w:cs="Times New Roman"/>
                <w:b/>
                <w:bCs/>
                <w:sz w:val="20"/>
                <w:szCs w:val="20"/>
              </w:rPr>
              <w:t>Итого финансирование по задаче:</w:t>
            </w:r>
          </w:p>
        </w:tc>
        <w:tc>
          <w:tcPr>
            <w:tcW w:w="1326" w:type="dxa"/>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w:t>
            </w:r>
          </w:p>
        </w:tc>
        <w:tc>
          <w:tcPr>
            <w:tcW w:w="800" w:type="dxa"/>
            <w:gridSpan w:val="2"/>
            <w:tcBorders>
              <w:top w:val="nil"/>
              <w:left w:val="nil"/>
              <w:bottom w:val="single" w:sz="4" w:space="0" w:color="auto"/>
              <w:right w:val="single" w:sz="4" w:space="0" w:color="auto"/>
            </w:tcBorders>
            <w:shd w:val="clear" w:color="000000" w:fill="DAEEF3"/>
            <w:vAlign w:val="center"/>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p>
        </w:tc>
        <w:tc>
          <w:tcPr>
            <w:tcW w:w="708"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D4079C">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xml:space="preserve">                     </w:t>
            </w:r>
          </w:p>
        </w:tc>
        <w:tc>
          <w:tcPr>
            <w:tcW w:w="851"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D4079C" w:rsidP="00D4079C">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47A8D" w:rsidRPr="00947A8D">
              <w:rPr>
                <w:rFonts w:ascii="Times New Roman" w:eastAsia="Times New Roman" w:hAnsi="Times New Roman" w:cs="Times New Roman"/>
                <w:color w:val="000000"/>
                <w:sz w:val="20"/>
                <w:szCs w:val="20"/>
              </w:rPr>
              <w:t xml:space="preserve"> </w:t>
            </w:r>
          </w:p>
        </w:tc>
        <w:tc>
          <w:tcPr>
            <w:tcW w:w="607" w:type="dxa"/>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47A8D" w:rsidRPr="00947A8D">
              <w:rPr>
                <w:rFonts w:ascii="Times New Roman" w:eastAsia="Times New Roman" w:hAnsi="Times New Roman" w:cs="Times New Roman"/>
                <w:color w:val="000000"/>
                <w:sz w:val="20"/>
                <w:szCs w:val="20"/>
              </w:rPr>
              <w:t xml:space="preserve">    </w:t>
            </w:r>
          </w:p>
        </w:tc>
        <w:tc>
          <w:tcPr>
            <w:tcW w:w="875"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826" w:type="dxa"/>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47A8D" w:rsidRPr="00947A8D">
              <w:rPr>
                <w:rFonts w:ascii="Times New Roman" w:eastAsia="Times New Roman" w:hAnsi="Times New Roman" w:cs="Times New Roman"/>
                <w:color w:val="000000"/>
                <w:sz w:val="20"/>
                <w:szCs w:val="20"/>
              </w:rPr>
              <w:t xml:space="preserve">   </w:t>
            </w:r>
          </w:p>
        </w:tc>
        <w:tc>
          <w:tcPr>
            <w:tcW w:w="669"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xml:space="preserve">               </w:t>
            </w:r>
            <w:r w:rsidR="00D4079C">
              <w:rPr>
                <w:rFonts w:ascii="Times New Roman" w:eastAsia="Times New Roman" w:hAnsi="Times New Roman" w:cs="Times New Roman"/>
                <w:color w:val="000000"/>
                <w:sz w:val="20"/>
                <w:szCs w:val="20"/>
              </w:rPr>
              <w:t xml:space="preserve">     </w:t>
            </w:r>
            <w:r w:rsidRPr="00947A8D">
              <w:rPr>
                <w:rFonts w:ascii="Times New Roman" w:eastAsia="Times New Roman" w:hAnsi="Times New Roman" w:cs="Times New Roman"/>
                <w:color w:val="000000"/>
                <w:sz w:val="20"/>
                <w:szCs w:val="20"/>
              </w:rPr>
              <w:t xml:space="preserve">   </w:t>
            </w:r>
          </w:p>
        </w:tc>
        <w:tc>
          <w:tcPr>
            <w:tcW w:w="2024"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FF0000"/>
                <w:sz w:val="20"/>
                <w:szCs w:val="20"/>
              </w:rPr>
            </w:pPr>
            <w:r w:rsidRPr="00947A8D">
              <w:rPr>
                <w:rFonts w:ascii="Times New Roman" w:eastAsia="Times New Roman" w:hAnsi="Times New Roman" w:cs="Times New Roman"/>
                <w:color w:val="FF0000"/>
                <w:sz w:val="20"/>
                <w:szCs w:val="20"/>
              </w:rPr>
              <w:t> </w:t>
            </w:r>
          </w:p>
        </w:tc>
      </w:tr>
      <w:tr w:rsidR="00947A8D" w:rsidRPr="00947A8D" w:rsidTr="00D4079C">
        <w:trPr>
          <w:trHeight w:val="300"/>
        </w:trPr>
        <w:tc>
          <w:tcPr>
            <w:tcW w:w="6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b/>
                <w:bCs/>
                <w:color w:val="000000"/>
                <w:sz w:val="20"/>
                <w:szCs w:val="20"/>
              </w:rPr>
            </w:pPr>
            <w:r w:rsidRPr="00947A8D">
              <w:rPr>
                <w:rFonts w:ascii="Times New Roman" w:eastAsia="Times New Roman" w:hAnsi="Times New Roman" w:cs="Times New Roman"/>
                <w:b/>
                <w:bCs/>
                <w:color w:val="000000"/>
                <w:sz w:val="20"/>
                <w:szCs w:val="20"/>
              </w:rPr>
              <w:t>Итого финансирования по подпрограмме, в том числе</w:t>
            </w:r>
          </w:p>
        </w:tc>
        <w:tc>
          <w:tcPr>
            <w:tcW w:w="1326" w:type="dxa"/>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xml:space="preserve">      294 018,0   </w:t>
            </w:r>
          </w:p>
        </w:tc>
        <w:tc>
          <w:tcPr>
            <w:tcW w:w="800"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7A8D" w:rsidRPr="00947A8D">
              <w:rPr>
                <w:rFonts w:ascii="Times New Roman" w:eastAsia="Times New Roman" w:hAnsi="Times New Roman" w:cs="Times New Roman"/>
                <w:sz w:val="20"/>
                <w:szCs w:val="20"/>
              </w:rPr>
              <w:t xml:space="preserve">   </w:t>
            </w:r>
          </w:p>
        </w:tc>
        <w:tc>
          <w:tcPr>
            <w:tcW w:w="708"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7A8D" w:rsidRPr="00947A8D">
              <w:rPr>
                <w:rFonts w:ascii="Times New Roman" w:eastAsia="Times New Roman" w:hAnsi="Times New Roman" w:cs="Times New Roman"/>
                <w:sz w:val="20"/>
                <w:szCs w:val="20"/>
              </w:rPr>
              <w:t xml:space="preserve">    </w:t>
            </w:r>
          </w:p>
        </w:tc>
        <w:tc>
          <w:tcPr>
            <w:tcW w:w="851"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7A8D" w:rsidRPr="00947A8D">
              <w:rPr>
                <w:rFonts w:ascii="Times New Roman" w:eastAsia="Times New Roman" w:hAnsi="Times New Roman" w:cs="Times New Roman"/>
                <w:sz w:val="20"/>
                <w:szCs w:val="20"/>
              </w:rPr>
              <w:t xml:space="preserve">  </w:t>
            </w:r>
          </w:p>
        </w:tc>
        <w:tc>
          <w:tcPr>
            <w:tcW w:w="607" w:type="dxa"/>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7A8D" w:rsidRPr="00947A8D">
              <w:rPr>
                <w:rFonts w:ascii="Times New Roman" w:eastAsia="Times New Roman" w:hAnsi="Times New Roman" w:cs="Times New Roman"/>
                <w:sz w:val="20"/>
                <w:szCs w:val="20"/>
              </w:rPr>
              <w:t xml:space="preserve">  </w:t>
            </w:r>
          </w:p>
        </w:tc>
        <w:tc>
          <w:tcPr>
            <w:tcW w:w="875"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22 418,0   </w:t>
            </w:r>
          </w:p>
        </w:tc>
        <w:tc>
          <w:tcPr>
            <w:tcW w:w="826" w:type="dxa"/>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87 000,0   </w:t>
            </w:r>
          </w:p>
        </w:tc>
        <w:tc>
          <w:tcPr>
            <w:tcW w:w="669"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90 500,0   </w:t>
            </w:r>
          </w:p>
        </w:tc>
        <w:tc>
          <w:tcPr>
            <w:tcW w:w="709"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94 100,0   </w:t>
            </w:r>
          </w:p>
        </w:tc>
        <w:tc>
          <w:tcPr>
            <w:tcW w:w="2024"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b/>
                <w:bCs/>
                <w:color w:val="000000"/>
                <w:sz w:val="20"/>
                <w:szCs w:val="20"/>
              </w:rPr>
            </w:pPr>
            <w:r w:rsidRPr="00947A8D">
              <w:rPr>
                <w:rFonts w:ascii="Times New Roman" w:eastAsia="Times New Roman" w:hAnsi="Times New Roman" w:cs="Times New Roman"/>
                <w:b/>
                <w:bCs/>
                <w:color w:val="000000"/>
                <w:sz w:val="20"/>
                <w:szCs w:val="20"/>
              </w:rPr>
              <w:t> </w:t>
            </w:r>
          </w:p>
        </w:tc>
      </w:tr>
      <w:tr w:rsidR="00947A8D" w:rsidRPr="00947A8D" w:rsidTr="00D4079C">
        <w:trPr>
          <w:trHeight w:val="300"/>
        </w:trPr>
        <w:tc>
          <w:tcPr>
            <w:tcW w:w="6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Бюджет МО "Нижнеилимский район"</w:t>
            </w:r>
          </w:p>
        </w:tc>
        <w:tc>
          <w:tcPr>
            <w:tcW w:w="1326" w:type="dxa"/>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xml:space="preserve">      294 018,0   </w:t>
            </w:r>
          </w:p>
        </w:tc>
        <w:tc>
          <w:tcPr>
            <w:tcW w:w="800"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08"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7A8D" w:rsidRPr="00947A8D">
              <w:rPr>
                <w:rFonts w:ascii="Times New Roman" w:eastAsia="Times New Roman" w:hAnsi="Times New Roman" w:cs="Times New Roman"/>
                <w:sz w:val="20"/>
                <w:szCs w:val="20"/>
              </w:rPr>
              <w:t xml:space="preserve"> </w:t>
            </w:r>
          </w:p>
        </w:tc>
        <w:tc>
          <w:tcPr>
            <w:tcW w:w="851"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7A8D" w:rsidRPr="00947A8D">
              <w:rPr>
                <w:rFonts w:ascii="Times New Roman" w:eastAsia="Times New Roman" w:hAnsi="Times New Roman" w:cs="Times New Roman"/>
                <w:sz w:val="20"/>
                <w:szCs w:val="20"/>
              </w:rPr>
              <w:t xml:space="preserve">   </w:t>
            </w:r>
          </w:p>
        </w:tc>
        <w:tc>
          <w:tcPr>
            <w:tcW w:w="607" w:type="dxa"/>
            <w:tcBorders>
              <w:top w:val="nil"/>
              <w:left w:val="nil"/>
              <w:bottom w:val="single" w:sz="4" w:space="0" w:color="auto"/>
              <w:right w:val="single" w:sz="4" w:space="0" w:color="auto"/>
            </w:tcBorders>
            <w:shd w:val="clear" w:color="000000" w:fill="DAEEF3"/>
            <w:vAlign w:val="center"/>
            <w:hideMark/>
          </w:tcPr>
          <w:p w:rsidR="00947A8D" w:rsidRPr="00947A8D" w:rsidRDefault="00D4079C" w:rsidP="00947A8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7A8D" w:rsidRPr="00947A8D">
              <w:rPr>
                <w:rFonts w:ascii="Times New Roman" w:eastAsia="Times New Roman" w:hAnsi="Times New Roman" w:cs="Times New Roman"/>
                <w:sz w:val="20"/>
                <w:szCs w:val="20"/>
              </w:rPr>
              <w:t xml:space="preserve">    </w:t>
            </w:r>
          </w:p>
        </w:tc>
        <w:tc>
          <w:tcPr>
            <w:tcW w:w="875"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22 418,0   </w:t>
            </w:r>
          </w:p>
        </w:tc>
        <w:tc>
          <w:tcPr>
            <w:tcW w:w="826" w:type="dxa"/>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87 000,0   </w:t>
            </w:r>
          </w:p>
        </w:tc>
        <w:tc>
          <w:tcPr>
            <w:tcW w:w="669"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         90 500,0   </w:t>
            </w:r>
          </w:p>
        </w:tc>
        <w:tc>
          <w:tcPr>
            <w:tcW w:w="709" w:type="dxa"/>
            <w:gridSpan w:val="2"/>
            <w:tcBorders>
              <w:top w:val="nil"/>
              <w:left w:val="nil"/>
              <w:bottom w:val="single" w:sz="4" w:space="0" w:color="auto"/>
              <w:right w:val="single" w:sz="4" w:space="0" w:color="auto"/>
            </w:tcBorders>
            <w:shd w:val="clear" w:color="000000" w:fill="DAEEF3"/>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xml:space="preserve">94 100,0   </w:t>
            </w:r>
          </w:p>
        </w:tc>
        <w:tc>
          <w:tcPr>
            <w:tcW w:w="2024"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r>
      <w:tr w:rsidR="00947A8D" w:rsidRPr="00947A8D" w:rsidTr="00D4079C">
        <w:trPr>
          <w:trHeight w:val="300"/>
        </w:trPr>
        <w:tc>
          <w:tcPr>
            <w:tcW w:w="6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Справочно: инвестиционные расходы</w:t>
            </w:r>
          </w:p>
        </w:tc>
        <w:tc>
          <w:tcPr>
            <w:tcW w:w="132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00"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607"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66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2024"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r>
      <w:tr w:rsidR="00947A8D" w:rsidRPr="00947A8D" w:rsidTr="00D4079C">
        <w:trPr>
          <w:trHeight w:val="300"/>
        </w:trPr>
        <w:tc>
          <w:tcPr>
            <w:tcW w:w="63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Справочно: публичные нормативные обязательства</w:t>
            </w:r>
          </w:p>
        </w:tc>
        <w:tc>
          <w:tcPr>
            <w:tcW w:w="132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00"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r w:rsidRPr="00947A8D">
              <w:rPr>
                <w:rFonts w:ascii="Times New Roman" w:eastAsia="Times New Roman" w:hAnsi="Times New Roman" w:cs="Times New Roman"/>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607"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826"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66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c>
          <w:tcPr>
            <w:tcW w:w="2024" w:type="dxa"/>
            <w:tcBorders>
              <w:top w:val="nil"/>
              <w:left w:val="nil"/>
              <w:bottom w:val="single" w:sz="4" w:space="0" w:color="auto"/>
              <w:right w:val="single" w:sz="4" w:space="0" w:color="auto"/>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r w:rsidRPr="00947A8D">
              <w:rPr>
                <w:rFonts w:ascii="Times New Roman" w:eastAsia="Times New Roman" w:hAnsi="Times New Roman" w:cs="Times New Roman"/>
                <w:color w:val="000000"/>
                <w:sz w:val="20"/>
                <w:szCs w:val="20"/>
              </w:rPr>
              <w:t> </w:t>
            </w:r>
          </w:p>
        </w:tc>
      </w:tr>
      <w:tr w:rsidR="00947A8D" w:rsidRPr="00947A8D" w:rsidTr="00D4079C">
        <w:trPr>
          <w:trHeight w:val="300"/>
        </w:trPr>
        <w:tc>
          <w:tcPr>
            <w:tcW w:w="621" w:type="dxa"/>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color w:val="000000"/>
                <w:sz w:val="20"/>
                <w:szCs w:val="20"/>
              </w:rPr>
            </w:pPr>
          </w:p>
        </w:tc>
        <w:tc>
          <w:tcPr>
            <w:tcW w:w="1284" w:type="dxa"/>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336"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617"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2034"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r>
      <w:tr w:rsidR="00947A8D" w:rsidRPr="00947A8D" w:rsidTr="00D4079C">
        <w:trPr>
          <w:trHeight w:val="300"/>
        </w:trPr>
        <w:tc>
          <w:tcPr>
            <w:tcW w:w="621" w:type="dxa"/>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336"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617"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2034" w:type="dxa"/>
            <w:gridSpan w:val="2"/>
            <w:tcBorders>
              <w:top w:val="nil"/>
              <w:left w:val="nil"/>
              <w:bottom w:val="nil"/>
              <w:right w:val="nil"/>
            </w:tcBorders>
            <w:shd w:val="clear" w:color="auto" w:fill="auto"/>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r>
      <w:tr w:rsidR="00947A8D" w:rsidRPr="00947A8D" w:rsidTr="00D4079C">
        <w:trPr>
          <w:trHeight w:val="375"/>
        </w:trPr>
        <w:tc>
          <w:tcPr>
            <w:tcW w:w="621"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jc w:val="both"/>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639"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336"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08"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617"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865"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709"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2034" w:type="dxa"/>
            <w:gridSpan w:val="2"/>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r>
      <w:tr w:rsidR="00947A8D" w:rsidRPr="00947A8D" w:rsidTr="00947A8D">
        <w:trPr>
          <w:trHeight w:val="375"/>
        </w:trPr>
        <w:tc>
          <w:tcPr>
            <w:tcW w:w="621"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284"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rPr>
                <w:rFonts w:ascii="Times New Roman" w:eastAsia="Times New Roman" w:hAnsi="Times New Roman" w:cs="Times New Roman"/>
                <w:sz w:val="20"/>
                <w:szCs w:val="20"/>
              </w:rPr>
            </w:pPr>
          </w:p>
        </w:tc>
        <w:tc>
          <w:tcPr>
            <w:tcW w:w="11806" w:type="dxa"/>
            <w:gridSpan w:val="19"/>
            <w:tcBorders>
              <w:top w:val="nil"/>
              <w:left w:val="nil"/>
              <w:bottom w:val="nil"/>
              <w:right w:val="nil"/>
            </w:tcBorders>
            <w:shd w:val="clear" w:color="auto" w:fill="auto"/>
            <w:noWrap/>
            <w:vAlign w:val="center"/>
            <w:hideMark/>
          </w:tcPr>
          <w:p w:rsidR="00947A8D" w:rsidRPr="00947A8D" w:rsidRDefault="00947A8D" w:rsidP="00947A8D">
            <w:pPr>
              <w:spacing w:after="0" w:line="240" w:lineRule="auto"/>
              <w:jc w:val="center"/>
              <w:rPr>
                <w:rFonts w:ascii="Times New Roman" w:eastAsia="Times New Roman" w:hAnsi="Times New Roman" w:cs="Times New Roman"/>
                <w:b/>
                <w:bCs/>
                <w:color w:val="000000"/>
                <w:sz w:val="28"/>
                <w:szCs w:val="28"/>
              </w:rPr>
            </w:pPr>
            <w:r w:rsidRPr="00947A8D">
              <w:rPr>
                <w:rFonts w:ascii="Times New Roman" w:eastAsia="Times New Roman" w:hAnsi="Times New Roman" w:cs="Times New Roman"/>
                <w:b/>
                <w:bCs/>
                <w:color w:val="000000"/>
                <w:sz w:val="28"/>
                <w:szCs w:val="28"/>
              </w:rPr>
              <w:t xml:space="preserve">Мэр района                                                                 </w:t>
            </w:r>
            <w:r w:rsidR="00D4079C">
              <w:rPr>
                <w:rFonts w:ascii="Times New Roman" w:eastAsia="Times New Roman" w:hAnsi="Times New Roman" w:cs="Times New Roman"/>
                <w:b/>
                <w:bCs/>
                <w:color w:val="000000"/>
                <w:sz w:val="28"/>
                <w:szCs w:val="28"/>
              </w:rPr>
              <w:t xml:space="preserve">                           </w:t>
            </w:r>
            <w:r w:rsidRPr="00947A8D">
              <w:rPr>
                <w:rFonts w:ascii="Times New Roman" w:eastAsia="Times New Roman" w:hAnsi="Times New Roman" w:cs="Times New Roman"/>
                <w:b/>
                <w:bCs/>
                <w:color w:val="000000"/>
                <w:sz w:val="28"/>
                <w:szCs w:val="28"/>
              </w:rPr>
              <w:t>М.С. Романов</w:t>
            </w:r>
          </w:p>
        </w:tc>
        <w:tc>
          <w:tcPr>
            <w:tcW w:w="2024" w:type="dxa"/>
            <w:tcBorders>
              <w:top w:val="nil"/>
              <w:left w:val="nil"/>
              <w:bottom w:val="nil"/>
              <w:right w:val="nil"/>
            </w:tcBorders>
            <w:shd w:val="clear" w:color="auto" w:fill="auto"/>
            <w:noWrap/>
            <w:vAlign w:val="center"/>
            <w:hideMark/>
          </w:tcPr>
          <w:p w:rsidR="00947A8D" w:rsidRPr="00947A8D" w:rsidRDefault="00947A8D" w:rsidP="00947A8D">
            <w:pPr>
              <w:spacing w:after="0" w:line="240" w:lineRule="auto"/>
              <w:jc w:val="center"/>
              <w:rPr>
                <w:rFonts w:ascii="Times New Roman" w:eastAsia="Times New Roman" w:hAnsi="Times New Roman" w:cs="Times New Roman"/>
                <w:b/>
                <w:bCs/>
                <w:color w:val="000000"/>
                <w:sz w:val="28"/>
                <w:szCs w:val="28"/>
              </w:rPr>
            </w:pPr>
          </w:p>
        </w:tc>
      </w:tr>
    </w:tbl>
    <w:p w:rsidR="00947A8D" w:rsidRDefault="00947A8D" w:rsidP="00A92FF7">
      <w:pPr>
        <w:spacing w:after="0" w:line="240" w:lineRule="auto"/>
        <w:ind w:firstLine="567"/>
        <w:jc w:val="center"/>
        <w:rPr>
          <w:rFonts w:ascii="Times New Roman" w:hAnsi="Times New Roman" w:cs="Times New Roman"/>
          <w:b/>
          <w:sz w:val="24"/>
          <w:szCs w:val="24"/>
        </w:rPr>
      </w:pPr>
    </w:p>
    <w:p w:rsidR="00A92FF7" w:rsidRDefault="00A92FF7" w:rsidP="00A92FF7">
      <w:pPr>
        <w:spacing w:after="0" w:line="240" w:lineRule="auto"/>
        <w:ind w:firstLine="567"/>
        <w:jc w:val="center"/>
        <w:rPr>
          <w:rFonts w:ascii="Times New Roman" w:hAnsi="Times New Roman" w:cs="Times New Roman"/>
          <w:b/>
          <w:sz w:val="24"/>
          <w:szCs w:val="24"/>
        </w:rPr>
      </w:pPr>
    </w:p>
    <w:p w:rsidR="00A92FF7" w:rsidRDefault="00A92FF7" w:rsidP="00D4079C">
      <w:pPr>
        <w:spacing w:after="0" w:line="240" w:lineRule="auto"/>
        <w:rPr>
          <w:rFonts w:ascii="Times New Roman" w:hAnsi="Times New Roman" w:cs="Times New Roman"/>
          <w:b/>
          <w:sz w:val="24"/>
          <w:szCs w:val="24"/>
        </w:rPr>
      </w:pPr>
    </w:p>
    <w:p w:rsidR="00A92FF7" w:rsidRDefault="00A92FF7" w:rsidP="00A92FF7">
      <w:pPr>
        <w:spacing w:after="0" w:line="240" w:lineRule="auto"/>
        <w:ind w:firstLine="567"/>
        <w:jc w:val="center"/>
        <w:rPr>
          <w:rFonts w:ascii="Times New Roman" w:hAnsi="Times New Roman" w:cs="Times New Roman"/>
          <w:b/>
          <w:sz w:val="24"/>
          <w:szCs w:val="24"/>
        </w:rPr>
      </w:pPr>
    </w:p>
    <w:p w:rsidR="00A92FF7" w:rsidRPr="00A92FF7" w:rsidRDefault="00A92FF7" w:rsidP="00A92FF7">
      <w:pPr>
        <w:spacing w:after="0" w:line="240" w:lineRule="auto"/>
        <w:ind w:firstLine="567"/>
        <w:jc w:val="center"/>
        <w:rPr>
          <w:rFonts w:ascii="Times New Roman" w:hAnsi="Times New Roman" w:cs="Times New Roman"/>
          <w:b/>
          <w:sz w:val="24"/>
          <w:szCs w:val="24"/>
        </w:rPr>
      </w:pPr>
    </w:p>
    <w:sectPr w:rsidR="00A92FF7" w:rsidRPr="00A92FF7" w:rsidSect="00A92FF7">
      <w:type w:val="continuous"/>
      <w:pgSz w:w="16838" w:h="11906" w:orient="landscape"/>
      <w:pgMar w:top="1701" w:right="1134"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310" w:rsidRDefault="00096310" w:rsidP="00006E40">
      <w:pPr>
        <w:spacing w:after="0" w:line="240" w:lineRule="auto"/>
      </w:pPr>
      <w:r>
        <w:separator/>
      </w:r>
    </w:p>
  </w:endnote>
  <w:endnote w:type="continuationSeparator" w:id="0">
    <w:p w:rsidR="00096310" w:rsidRDefault="00096310" w:rsidP="000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E2" w:rsidRDefault="00873BE2">
    <w:pPr>
      <w:pStyle w:val="a7"/>
      <w:jc w:val="center"/>
    </w:pPr>
  </w:p>
  <w:p w:rsidR="00873BE2" w:rsidRDefault="00873B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310" w:rsidRDefault="00096310" w:rsidP="00006E40">
      <w:pPr>
        <w:spacing w:after="0" w:line="240" w:lineRule="auto"/>
      </w:pPr>
      <w:r>
        <w:separator/>
      </w:r>
    </w:p>
  </w:footnote>
  <w:footnote w:type="continuationSeparator" w:id="0">
    <w:p w:rsidR="00096310" w:rsidRDefault="00096310" w:rsidP="00006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827670"/>
    <w:lvl w:ilvl="0">
      <w:numFmt w:val="bullet"/>
      <w:lvlText w:val="*"/>
      <w:lvlJc w:val="left"/>
    </w:lvl>
  </w:abstractNum>
  <w:abstractNum w:abstractNumId="1" w15:restartNumberingAfterBreak="0">
    <w:nsid w:val="01E01910"/>
    <w:multiLevelType w:val="hybridMultilevel"/>
    <w:tmpl w:val="3BBE5ED0"/>
    <w:lvl w:ilvl="0" w:tplc="1CB8160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47366"/>
    <w:multiLevelType w:val="hybridMultilevel"/>
    <w:tmpl w:val="DE8C3D70"/>
    <w:lvl w:ilvl="0" w:tplc="18CE0068">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3" w15:restartNumberingAfterBreak="0">
    <w:nsid w:val="04CF25D9"/>
    <w:multiLevelType w:val="hybridMultilevel"/>
    <w:tmpl w:val="6FDA7E2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E4D61D8"/>
    <w:multiLevelType w:val="multilevel"/>
    <w:tmpl w:val="39024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7414D7"/>
    <w:multiLevelType w:val="hybridMultilevel"/>
    <w:tmpl w:val="D2081160"/>
    <w:lvl w:ilvl="0" w:tplc="C8C602E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A73F1"/>
    <w:multiLevelType w:val="hybridMultilevel"/>
    <w:tmpl w:val="79E842A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1C28AC"/>
    <w:multiLevelType w:val="hybridMultilevel"/>
    <w:tmpl w:val="2EF4B7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A725A"/>
    <w:multiLevelType w:val="hybridMultilevel"/>
    <w:tmpl w:val="59D6DD30"/>
    <w:lvl w:ilvl="0" w:tplc="66263756">
      <w:start w:val="1"/>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9" w15:restartNumberingAfterBreak="0">
    <w:nsid w:val="1DA91F5E"/>
    <w:multiLevelType w:val="hybridMultilevel"/>
    <w:tmpl w:val="ACB66652"/>
    <w:lvl w:ilvl="0" w:tplc="EF24D598">
      <w:start w:val="1"/>
      <w:numFmt w:val="decimal"/>
      <w:lvlText w:val="%1."/>
      <w:lvlJc w:val="left"/>
      <w:pPr>
        <w:tabs>
          <w:tab w:val="num" w:pos="360"/>
        </w:tabs>
        <w:ind w:left="0" w:firstLine="0"/>
      </w:pPr>
      <w:rPr>
        <w:rFonts w:ascii="Times New Roman" w:eastAsiaTheme="minorEastAsia" w:hAnsi="Times New Roman" w:cs="Times New Roman"/>
      </w:rPr>
    </w:lvl>
    <w:lvl w:ilvl="1" w:tplc="04190011">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E2D5773"/>
    <w:multiLevelType w:val="multilevel"/>
    <w:tmpl w:val="556C9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6389E"/>
    <w:multiLevelType w:val="multilevel"/>
    <w:tmpl w:val="9F061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50665B"/>
    <w:multiLevelType w:val="hybridMultilevel"/>
    <w:tmpl w:val="EA8A7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BE5875"/>
    <w:multiLevelType w:val="hybridMultilevel"/>
    <w:tmpl w:val="E6C22F10"/>
    <w:lvl w:ilvl="0" w:tplc="12A49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DB509FC"/>
    <w:multiLevelType w:val="hybridMultilevel"/>
    <w:tmpl w:val="7A162FD6"/>
    <w:lvl w:ilvl="0" w:tplc="A8263862">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5" w15:restartNumberingAfterBreak="0">
    <w:nsid w:val="4BCD44FA"/>
    <w:multiLevelType w:val="hybridMultilevel"/>
    <w:tmpl w:val="DBFA9A28"/>
    <w:lvl w:ilvl="0" w:tplc="6A4C4C76">
      <w:start w:val="1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F0E73"/>
    <w:multiLevelType w:val="hybridMultilevel"/>
    <w:tmpl w:val="FFA2AE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9262284"/>
    <w:multiLevelType w:val="multilevel"/>
    <w:tmpl w:val="CAD86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A5D4B3B"/>
    <w:multiLevelType w:val="hybridMultilevel"/>
    <w:tmpl w:val="CD3E40BC"/>
    <w:lvl w:ilvl="0" w:tplc="CF9051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46F112E"/>
    <w:multiLevelType w:val="multilevel"/>
    <w:tmpl w:val="AD565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8C3F28"/>
    <w:multiLevelType w:val="hybridMultilevel"/>
    <w:tmpl w:val="36C6C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6807F7"/>
    <w:multiLevelType w:val="hybridMultilevel"/>
    <w:tmpl w:val="371EFC20"/>
    <w:lvl w:ilvl="0" w:tplc="11D47A16">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num w:numId="1">
    <w:abstractNumId w:val="18"/>
  </w:num>
  <w:num w:numId="2">
    <w:abstractNumId w:val="7"/>
  </w:num>
  <w:num w:numId="3">
    <w:abstractNumId w:val="14"/>
  </w:num>
  <w:num w:numId="4">
    <w:abstractNumId w:val="10"/>
  </w:num>
  <w:num w:numId="5">
    <w:abstractNumId w:val="19"/>
  </w:num>
  <w:num w:numId="6">
    <w:abstractNumId w:val="1"/>
  </w:num>
  <w:num w:numId="7">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8">
    <w:abstractNumId w:val="3"/>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12"/>
  </w:num>
  <w:num w:numId="16">
    <w:abstractNumId w:val="16"/>
  </w:num>
  <w:num w:numId="17">
    <w:abstractNumId w:val="9"/>
  </w:num>
  <w:num w:numId="18">
    <w:abstractNumId w:val="20"/>
  </w:num>
  <w:num w:numId="19">
    <w:abstractNumId w:val="13"/>
  </w:num>
  <w:num w:numId="20">
    <w:abstractNumId w:val="6"/>
  </w:num>
  <w:num w:numId="21">
    <w:abstractNumId w:val="15"/>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862C0"/>
    <w:rsid w:val="00003F89"/>
    <w:rsid w:val="00006E40"/>
    <w:rsid w:val="00014747"/>
    <w:rsid w:val="00016A83"/>
    <w:rsid w:val="00032206"/>
    <w:rsid w:val="000357B4"/>
    <w:rsid w:val="00046855"/>
    <w:rsid w:val="000574E5"/>
    <w:rsid w:val="000629F9"/>
    <w:rsid w:val="0006322E"/>
    <w:rsid w:val="00066EF7"/>
    <w:rsid w:val="00071B25"/>
    <w:rsid w:val="00077470"/>
    <w:rsid w:val="00082211"/>
    <w:rsid w:val="0008310C"/>
    <w:rsid w:val="00085291"/>
    <w:rsid w:val="00090C86"/>
    <w:rsid w:val="00091DE4"/>
    <w:rsid w:val="0009286D"/>
    <w:rsid w:val="00096310"/>
    <w:rsid w:val="000A3557"/>
    <w:rsid w:val="000A7153"/>
    <w:rsid w:val="000B00A1"/>
    <w:rsid w:val="000B15BF"/>
    <w:rsid w:val="000C1769"/>
    <w:rsid w:val="000C5CDF"/>
    <w:rsid w:val="000C6126"/>
    <w:rsid w:val="000D1039"/>
    <w:rsid w:val="000D19E6"/>
    <w:rsid w:val="000D2619"/>
    <w:rsid w:val="000E2DE7"/>
    <w:rsid w:val="000E77DD"/>
    <w:rsid w:val="000F53D4"/>
    <w:rsid w:val="000F7907"/>
    <w:rsid w:val="00106A93"/>
    <w:rsid w:val="00112CFE"/>
    <w:rsid w:val="0011345E"/>
    <w:rsid w:val="001200F6"/>
    <w:rsid w:val="00125D81"/>
    <w:rsid w:val="00127AE4"/>
    <w:rsid w:val="00133999"/>
    <w:rsid w:val="00134392"/>
    <w:rsid w:val="00142A42"/>
    <w:rsid w:val="00145417"/>
    <w:rsid w:val="0015130B"/>
    <w:rsid w:val="00164982"/>
    <w:rsid w:val="00165ABD"/>
    <w:rsid w:val="0016629F"/>
    <w:rsid w:val="00174047"/>
    <w:rsid w:val="00187A13"/>
    <w:rsid w:val="001922A6"/>
    <w:rsid w:val="00197BFA"/>
    <w:rsid w:val="001A65DF"/>
    <w:rsid w:val="001A667C"/>
    <w:rsid w:val="001A745C"/>
    <w:rsid w:val="001B62E7"/>
    <w:rsid w:val="001B6DD7"/>
    <w:rsid w:val="001D5E99"/>
    <w:rsid w:val="001E1934"/>
    <w:rsid w:val="001E5E32"/>
    <w:rsid w:val="001E6983"/>
    <w:rsid w:val="001F563C"/>
    <w:rsid w:val="00201E8D"/>
    <w:rsid w:val="002023F8"/>
    <w:rsid w:val="00207D17"/>
    <w:rsid w:val="002114EE"/>
    <w:rsid w:val="00213D6A"/>
    <w:rsid w:val="002149C6"/>
    <w:rsid w:val="00215186"/>
    <w:rsid w:val="002341A3"/>
    <w:rsid w:val="00235CE6"/>
    <w:rsid w:val="00246B8C"/>
    <w:rsid w:val="0025220D"/>
    <w:rsid w:val="00266550"/>
    <w:rsid w:val="002679CA"/>
    <w:rsid w:val="00280E55"/>
    <w:rsid w:val="00281469"/>
    <w:rsid w:val="002855D3"/>
    <w:rsid w:val="00295456"/>
    <w:rsid w:val="002A5969"/>
    <w:rsid w:val="002B43C8"/>
    <w:rsid w:val="002C4E70"/>
    <w:rsid w:val="002D1D72"/>
    <w:rsid w:val="002D2761"/>
    <w:rsid w:val="002D7FEF"/>
    <w:rsid w:val="002E74DA"/>
    <w:rsid w:val="002F441B"/>
    <w:rsid w:val="00300586"/>
    <w:rsid w:val="00307606"/>
    <w:rsid w:val="00313AE0"/>
    <w:rsid w:val="00320AE6"/>
    <w:rsid w:val="0033697D"/>
    <w:rsid w:val="00337012"/>
    <w:rsid w:val="00341F1B"/>
    <w:rsid w:val="00342832"/>
    <w:rsid w:val="00355C98"/>
    <w:rsid w:val="00360888"/>
    <w:rsid w:val="003615DD"/>
    <w:rsid w:val="00363689"/>
    <w:rsid w:val="0037375D"/>
    <w:rsid w:val="003745DD"/>
    <w:rsid w:val="00374D8A"/>
    <w:rsid w:val="003775A1"/>
    <w:rsid w:val="00380DA7"/>
    <w:rsid w:val="00381F5A"/>
    <w:rsid w:val="003941EF"/>
    <w:rsid w:val="003A325B"/>
    <w:rsid w:val="003A649B"/>
    <w:rsid w:val="003A7125"/>
    <w:rsid w:val="003B4B24"/>
    <w:rsid w:val="003C2DE3"/>
    <w:rsid w:val="003C3E4A"/>
    <w:rsid w:val="003C403C"/>
    <w:rsid w:val="003C4868"/>
    <w:rsid w:val="003C7D68"/>
    <w:rsid w:val="003D094D"/>
    <w:rsid w:val="003E0204"/>
    <w:rsid w:val="003E3153"/>
    <w:rsid w:val="003E5ABF"/>
    <w:rsid w:val="003E72C0"/>
    <w:rsid w:val="003E75D9"/>
    <w:rsid w:val="00402BB2"/>
    <w:rsid w:val="00405446"/>
    <w:rsid w:val="00410FED"/>
    <w:rsid w:val="00413B97"/>
    <w:rsid w:val="00414E58"/>
    <w:rsid w:val="004153E7"/>
    <w:rsid w:val="00423D1F"/>
    <w:rsid w:val="00427ABC"/>
    <w:rsid w:val="00434A0A"/>
    <w:rsid w:val="004374DD"/>
    <w:rsid w:val="004402A3"/>
    <w:rsid w:val="004417EF"/>
    <w:rsid w:val="004437F4"/>
    <w:rsid w:val="00443C3D"/>
    <w:rsid w:val="004460AA"/>
    <w:rsid w:val="00447D73"/>
    <w:rsid w:val="0045168C"/>
    <w:rsid w:val="00454BC0"/>
    <w:rsid w:val="00463776"/>
    <w:rsid w:val="0046420B"/>
    <w:rsid w:val="00465F12"/>
    <w:rsid w:val="00476746"/>
    <w:rsid w:val="004817C3"/>
    <w:rsid w:val="00482E62"/>
    <w:rsid w:val="004833EA"/>
    <w:rsid w:val="004912FD"/>
    <w:rsid w:val="00495699"/>
    <w:rsid w:val="004A21F3"/>
    <w:rsid w:val="004A60FA"/>
    <w:rsid w:val="004B4F43"/>
    <w:rsid w:val="004C1D9B"/>
    <w:rsid w:val="004C2D1F"/>
    <w:rsid w:val="004D01CD"/>
    <w:rsid w:val="004D78EF"/>
    <w:rsid w:val="004E49CE"/>
    <w:rsid w:val="004E5E2E"/>
    <w:rsid w:val="004E7A72"/>
    <w:rsid w:val="004E7BF5"/>
    <w:rsid w:val="00500442"/>
    <w:rsid w:val="00501BA6"/>
    <w:rsid w:val="00514FCE"/>
    <w:rsid w:val="00516A7B"/>
    <w:rsid w:val="00520693"/>
    <w:rsid w:val="00521137"/>
    <w:rsid w:val="005219A4"/>
    <w:rsid w:val="00523FDB"/>
    <w:rsid w:val="005272B7"/>
    <w:rsid w:val="00531137"/>
    <w:rsid w:val="005320BD"/>
    <w:rsid w:val="0053219C"/>
    <w:rsid w:val="00534CB8"/>
    <w:rsid w:val="00540D2F"/>
    <w:rsid w:val="00540E25"/>
    <w:rsid w:val="0055041F"/>
    <w:rsid w:val="00552FAA"/>
    <w:rsid w:val="00560FFE"/>
    <w:rsid w:val="00563B04"/>
    <w:rsid w:val="00563E73"/>
    <w:rsid w:val="0057362A"/>
    <w:rsid w:val="005741D9"/>
    <w:rsid w:val="00581C54"/>
    <w:rsid w:val="00582157"/>
    <w:rsid w:val="00583FF1"/>
    <w:rsid w:val="0058669A"/>
    <w:rsid w:val="00594F02"/>
    <w:rsid w:val="00595157"/>
    <w:rsid w:val="005A537F"/>
    <w:rsid w:val="005A7BAF"/>
    <w:rsid w:val="005B6539"/>
    <w:rsid w:val="005C081B"/>
    <w:rsid w:val="005C2095"/>
    <w:rsid w:val="005C4440"/>
    <w:rsid w:val="005C6FD1"/>
    <w:rsid w:val="005E1A8C"/>
    <w:rsid w:val="005E6496"/>
    <w:rsid w:val="005E6CED"/>
    <w:rsid w:val="005E7551"/>
    <w:rsid w:val="005F4648"/>
    <w:rsid w:val="006004F9"/>
    <w:rsid w:val="006029FF"/>
    <w:rsid w:val="00603851"/>
    <w:rsid w:val="006126E0"/>
    <w:rsid w:val="00612FDC"/>
    <w:rsid w:val="00617A2C"/>
    <w:rsid w:val="00617D78"/>
    <w:rsid w:val="00625421"/>
    <w:rsid w:val="0063023B"/>
    <w:rsid w:val="006369C0"/>
    <w:rsid w:val="00651467"/>
    <w:rsid w:val="006559B9"/>
    <w:rsid w:val="006559CD"/>
    <w:rsid w:val="00661D58"/>
    <w:rsid w:val="00664720"/>
    <w:rsid w:val="00664773"/>
    <w:rsid w:val="00665481"/>
    <w:rsid w:val="006735B7"/>
    <w:rsid w:val="00673EC3"/>
    <w:rsid w:val="00677227"/>
    <w:rsid w:val="006878A3"/>
    <w:rsid w:val="00694479"/>
    <w:rsid w:val="00694865"/>
    <w:rsid w:val="00695918"/>
    <w:rsid w:val="00696A15"/>
    <w:rsid w:val="006970FB"/>
    <w:rsid w:val="006B07E6"/>
    <w:rsid w:val="006B681C"/>
    <w:rsid w:val="006C2C89"/>
    <w:rsid w:val="006D57F3"/>
    <w:rsid w:val="006D7705"/>
    <w:rsid w:val="006E51DD"/>
    <w:rsid w:val="006F0672"/>
    <w:rsid w:val="006F651D"/>
    <w:rsid w:val="00703165"/>
    <w:rsid w:val="007043C6"/>
    <w:rsid w:val="00704BB9"/>
    <w:rsid w:val="00706A42"/>
    <w:rsid w:val="00712D32"/>
    <w:rsid w:val="00714BE5"/>
    <w:rsid w:val="00715193"/>
    <w:rsid w:val="0072420F"/>
    <w:rsid w:val="00724F7E"/>
    <w:rsid w:val="00731346"/>
    <w:rsid w:val="00732BFE"/>
    <w:rsid w:val="00732EFB"/>
    <w:rsid w:val="007437A7"/>
    <w:rsid w:val="00747EEF"/>
    <w:rsid w:val="00751F6D"/>
    <w:rsid w:val="00754632"/>
    <w:rsid w:val="00754756"/>
    <w:rsid w:val="007566BC"/>
    <w:rsid w:val="007644FB"/>
    <w:rsid w:val="00764951"/>
    <w:rsid w:val="007742B3"/>
    <w:rsid w:val="00775104"/>
    <w:rsid w:val="0077753B"/>
    <w:rsid w:val="00780140"/>
    <w:rsid w:val="00780B3D"/>
    <w:rsid w:val="0078207B"/>
    <w:rsid w:val="007906C4"/>
    <w:rsid w:val="007A2C07"/>
    <w:rsid w:val="007A5667"/>
    <w:rsid w:val="007B04A9"/>
    <w:rsid w:val="007B5EB9"/>
    <w:rsid w:val="007C629A"/>
    <w:rsid w:val="007C6910"/>
    <w:rsid w:val="007D2449"/>
    <w:rsid w:val="007D3BCC"/>
    <w:rsid w:val="007D448F"/>
    <w:rsid w:val="007D659B"/>
    <w:rsid w:val="007E0CF3"/>
    <w:rsid w:val="007E329D"/>
    <w:rsid w:val="007E667F"/>
    <w:rsid w:val="007F061D"/>
    <w:rsid w:val="007F43C9"/>
    <w:rsid w:val="007F606C"/>
    <w:rsid w:val="007F768E"/>
    <w:rsid w:val="00802DE7"/>
    <w:rsid w:val="00803622"/>
    <w:rsid w:val="00807377"/>
    <w:rsid w:val="0081551E"/>
    <w:rsid w:val="008247C6"/>
    <w:rsid w:val="00830A85"/>
    <w:rsid w:val="00831B15"/>
    <w:rsid w:val="00837D1E"/>
    <w:rsid w:val="008415F0"/>
    <w:rsid w:val="008418B4"/>
    <w:rsid w:val="00841BEB"/>
    <w:rsid w:val="00863E8A"/>
    <w:rsid w:val="008663C3"/>
    <w:rsid w:val="00867517"/>
    <w:rsid w:val="00870AFF"/>
    <w:rsid w:val="00873BE2"/>
    <w:rsid w:val="00877C60"/>
    <w:rsid w:val="008A0FF3"/>
    <w:rsid w:val="008A62F5"/>
    <w:rsid w:val="008B020D"/>
    <w:rsid w:val="008B1E5F"/>
    <w:rsid w:val="008B76FD"/>
    <w:rsid w:val="008B7B8C"/>
    <w:rsid w:val="008C04EC"/>
    <w:rsid w:val="008C55AD"/>
    <w:rsid w:val="008D149B"/>
    <w:rsid w:val="008E3F44"/>
    <w:rsid w:val="008E5C8B"/>
    <w:rsid w:val="008F4170"/>
    <w:rsid w:val="009011D0"/>
    <w:rsid w:val="0090366E"/>
    <w:rsid w:val="00903DBC"/>
    <w:rsid w:val="009169D4"/>
    <w:rsid w:val="00917959"/>
    <w:rsid w:val="00926531"/>
    <w:rsid w:val="00926E71"/>
    <w:rsid w:val="009278FA"/>
    <w:rsid w:val="00931DDD"/>
    <w:rsid w:val="00933EF6"/>
    <w:rsid w:val="009362EE"/>
    <w:rsid w:val="00936D9D"/>
    <w:rsid w:val="009442D9"/>
    <w:rsid w:val="00946F74"/>
    <w:rsid w:val="00947A8D"/>
    <w:rsid w:val="00951113"/>
    <w:rsid w:val="0095570F"/>
    <w:rsid w:val="009567B8"/>
    <w:rsid w:val="00964EAF"/>
    <w:rsid w:val="00972430"/>
    <w:rsid w:val="0097333E"/>
    <w:rsid w:val="00976F45"/>
    <w:rsid w:val="0098182A"/>
    <w:rsid w:val="00981BAC"/>
    <w:rsid w:val="00996774"/>
    <w:rsid w:val="009A2303"/>
    <w:rsid w:val="009A3CD4"/>
    <w:rsid w:val="009A6FB6"/>
    <w:rsid w:val="009C4816"/>
    <w:rsid w:val="009D3353"/>
    <w:rsid w:val="009E718B"/>
    <w:rsid w:val="009F7213"/>
    <w:rsid w:val="009F7A58"/>
    <w:rsid w:val="00A02982"/>
    <w:rsid w:val="00A02B74"/>
    <w:rsid w:val="00A17677"/>
    <w:rsid w:val="00A20092"/>
    <w:rsid w:val="00A432F9"/>
    <w:rsid w:val="00A43C88"/>
    <w:rsid w:val="00A47C9E"/>
    <w:rsid w:val="00A51200"/>
    <w:rsid w:val="00A51A87"/>
    <w:rsid w:val="00A51AAD"/>
    <w:rsid w:val="00A625B3"/>
    <w:rsid w:val="00A62FBA"/>
    <w:rsid w:val="00A73E81"/>
    <w:rsid w:val="00A82CA5"/>
    <w:rsid w:val="00A86189"/>
    <w:rsid w:val="00A86D9A"/>
    <w:rsid w:val="00A87558"/>
    <w:rsid w:val="00A90692"/>
    <w:rsid w:val="00A90719"/>
    <w:rsid w:val="00A92FF7"/>
    <w:rsid w:val="00A94CDC"/>
    <w:rsid w:val="00A95C3A"/>
    <w:rsid w:val="00AA437A"/>
    <w:rsid w:val="00AA52F5"/>
    <w:rsid w:val="00AB05A2"/>
    <w:rsid w:val="00AB1046"/>
    <w:rsid w:val="00AB402E"/>
    <w:rsid w:val="00AB4103"/>
    <w:rsid w:val="00AC1D0D"/>
    <w:rsid w:val="00AC674F"/>
    <w:rsid w:val="00AD1E5F"/>
    <w:rsid w:val="00AE0233"/>
    <w:rsid w:val="00AE144A"/>
    <w:rsid w:val="00AE6F80"/>
    <w:rsid w:val="00AE741E"/>
    <w:rsid w:val="00AF614A"/>
    <w:rsid w:val="00AF7E8D"/>
    <w:rsid w:val="00B0467E"/>
    <w:rsid w:val="00B04970"/>
    <w:rsid w:val="00B06C1E"/>
    <w:rsid w:val="00B076C7"/>
    <w:rsid w:val="00B121D8"/>
    <w:rsid w:val="00B1235B"/>
    <w:rsid w:val="00B15706"/>
    <w:rsid w:val="00B15CE6"/>
    <w:rsid w:val="00B1716C"/>
    <w:rsid w:val="00B2013A"/>
    <w:rsid w:val="00B236EF"/>
    <w:rsid w:val="00B23DE5"/>
    <w:rsid w:val="00B26068"/>
    <w:rsid w:val="00B32DAD"/>
    <w:rsid w:val="00B34971"/>
    <w:rsid w:val="00B36339"/>
    <w:rsid w:val="00B419FC"/>
    <w:rsid w:val="00B44D3F"/>
    <w:rsid w:val="00B47F2C"/>
    <w:rsid w:val="00B57116"/>
    <w:rsid w:val="00B70BB1"/>
    <w:rsid w:val="00B72640"/>
    <w:rsid w:val="00B87481"/>
    <w:rsid w:val="00B93D8B"/>
    <w:rsid w:val="00BA59D4"/>
    <w:rsid w:val="00BA5E90"/>
    <w:rsid w:val="00BE59CA"/>
    <w:rsid w:val="00BF0CF9"/>
    <w:rsid w:val="00BF6DB6"/>
    <w:rsid w:val="00C0131B"/>
    <w:rsid w:val="00C04DC3"/>
    <w:rsid w:val="00C07704"/>
    <w:rsid w:val="00C1010B"/>
    <w:rsid w:val="00C11092"/>
    <w:rsid w:val="00C42C90"/>
    <w:rsid w:val="00C560C6"/>
    <w:rsid w:val="00C60013"/>
    <w:rsid w:val="00C635BC"/>
    <w:rsid w:val="00C65557"/>
    <w:rsid w:val="00C81555"/>
    <w:rsid w:val="00C82BA5"/>
    <w:rsid w:val="00CB1C22"/>
    <w:rsid w:val="00CB6DF0"/>
    <w:rsid w:val="00CD005B"/>
    <w:rsid w:val="00CD12EB"/>
    <w:rsid w:val="00CD2396"/>
    <w:rsid w:val="00CD3B1C"/>
    <w:rsid w:val="00CD3F61"/>
    <w:rsid w:val="00CD608C"/>
    <w:rsid w:val="00CE2635"/>
    <w:rsid w:val="00CE4D39"/>
    <w:rsid w:val="00CE5C87"/>
    <w:rsid w:val="00CF07A4"/>
    <w:rsid w:val="00CF48B5"/>
    <w:rsid w:val="00CF5071"/>
    <w:rsid w:val="00CF554A"/>
    <w:rsid w:val="00CF5E28"/>
    <w:rsid w:val="00CF67AF"/>
    <w:rsid w:val="00D0430E"/>
    <w:rsid w:val="00D0463E"/>
    <w:rsid w:val="00D10275"/>
    <w:rsid w:val="00D139F8"/>
    <w:rsid w:val="00D2299A"/>
    <w:rsid w:val="00D2421E"/>
    <w:rsid w:val="00D248A9"/>
    <w:rsid w:val="00D2798E"/>
    <w:rsid w:val="00D3560C"/>
    <w:rsid w:val="00D4079C"/>
    <w:rsid w:val="00D47FF5"/>
    <w:rsid w:val="00D5071D"/>
    <w:rsid w:val="00D57463"/>
    <w:rsid w:val="00D6098C"/>
    <w:rsid w:val="00D67EBC"/>
    <w:rsid w:val="00D75B73"/>
    <w:rsid w:val="00D835D8"/>
    <w:rsid w:val="00D92CF9"/>
    <w:rsid w:val="00DA0651"/>
    <w:rsid w:val="00DA6636"/>
    <w:rsid w:val="00DB267E"/>
    <w:rsid w:val="00DC12BF"/>
    <w:rsid w:val="00DC6052"/>
    <w:rsid w:val="00DD1A5D"/>
    <w:rsid w:val="00DE44B1"/>
    <w:rsid w:val="00DF11EA"/>
    <w:rsid w:val="00DF304A"/>
    <w:rsid w:val="00DF62F8"/>
    <w:rsid w:val="00E016CA"/>
    <w:rsid w:val="00E022AE"/>
    <w:rsid w:val="00E035C7"/>
    <w:rsid w:val="00E112B9"/>
    <w:rsid w:val="00E1300A"/>
    <w:rsid w:val="00E131D8"/>
    <w:rsid w:val="00E20F40"/>
    <w:rsid w:val="00E226E0"/>
    <w:rsid w:val="00E3097D"/>
    <w:rsid w:val="00E3624C"/>
    <w:rsid w:val="00E46056"/>
    <w:rsid w:val="00E4702C"/>
    <w:rsid w:val="00E511B6"/>
    <w:rsid w:val="00E56555"/>
    <w:rsid w:val="00E56B78"/>
    <w:rsid w:val="00E57114"/>
    <w:rsid w:val="00E63A91"/>
    <w:rsid w:val="00E6731F"/>
    <w:rsid w:val="00E72519"/>
    <w:rsid w:val="00E75C24"/>
    <w:rsid w:val="00E76267"/>
    <w:rsid w:val="00E862C0"/>
    <w:rsid w:val="00E87C4D"/>
    <w:rsid w:val="00EA7469"/>
    <w:rsid w:val="00EB7C5E"/>
    <w:rsid w:val="00EC125B"/>
    <w:rsid w:val="00EC30C0"/>
    <w:rsid w:val="00EC5295"/>
    <w:rsid w:val="00ED0382"/>
    <w:rsid w:val="00ED07F2"/>
    <w:rsid w:val="00ED5196"/>
    <w:rsid w:val="00ED5966"/>
    <w:rsid w:val="00EE1351"/>
    <w:rsid w:val="00EE3903"/>
    <w:rsid w:val="00EE5468"/>
    <w:rsid w:val="00EE6160"/>
    <w:rsid w:val="00EF0EAB"/>
    <w:rsid w:val="00EF262D"/>
    <w:rsid w:val="00EF2CA8"/>
    <w:rsid w:val="00EF330C"/>
    <w:rsid w:val="00EF3521"/>
    <w:rsid w:val="00EF38D6"/>
    <w:rsid w:val="00F0279B"/>
    <w:rsid w:val="00F1030D"/>
    <w:rsid w:val="00F109E3"/>
    <w:rsid w:val="00F10E8A"/>
    <w:rsid w:val="00F17A46"/>
    <w:rsid w:val="00F24F94"/>
    <w:rsid w:val="00F33F14"/>
    <w:rsid w:val="00F36BB6"/>
    <w:rsid w:val="00F42BCD"/>
    <w:rsid w:val="00F4395B"/>
    <w:rsid w:val="00F45BA6"/>
    <w:rsid w:val="00F57237"/>
    <w:rsid w:val="00F757A4"/>
    <w:rsid w:val="00F76F93"/>
    <w:rsid w:val="00F80659"/>
    <w:rsid w:val="00F81722"/>
    <w:rsid w:val="00F83517"/>
    <w:rsid w:val="00F87437"/>
    <w:rsid w:val="00FB32BA"/>
    <w:rsid w:val="00FB47BC"/>
    <w:rsid w:val="00FB687C"/>
    <w:rsid w:val="00FB7DD6"/>
    <w:rsid w:val="00FD0BD6"/>
    <w:rsid w:val="00FD105F"/>
    <w:rsid w:val="00FD1A1E"/>
    <w:rsid w:val="00FD4FD6"/>
    <w:rsid w:val="00FE0E2E"/>
    <w:rsid w:val="00FE2143"/>
    <w:rsid w:val="00FE4A74"/>
    <w:rsid w:val="00FE4C99"/>
    <w:rsid w:val="00FF31AD"/>
    <w:rsid w:val="00FF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0260189"/>
  <w15:docId w15:val="{A9992660-271A-415A-ABEC-32694D37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6D9A"/>
  </w:style>
  <w:style w:type="paragraph" w:styleId="1">
    <w:name w:val="heading 1"/>
    <w:basedOn w:val="a"/>
    <w:next w:val="a"/>
    <w:link w:val="10"/>
    <w:uiPriority w:val="99"/>
    <w:qFormat/>
    <w:rsid w:val="00560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560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D3560C"/>
    <w:pPr>
      <w:keepNext/>
      <w:keepLines/>
      <w:spacing w:after="0" w:line="240" w:lineRule="auto"/>
      <w:jc w:val="center"/>
      <w:outlineLvl w:val="2"/>
    </w:pPr>
    <w:rPr>
      <w:rFonts w:ascii="Times New Roman" w:eastAsia="Times New Roman" w:hAnsi="Times New Roman" w:cs="Times New Roman"/>
      <w:b/>
      <w:b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D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80DA7"/>
    <w:pPr>
      <w:widowControl w:val="0"/>
      <w:autoSpaceDE w:val="0"/>
      <w:autoSpaceDN w:val="0"/>
      <w:adjustRightInd w:val="0"/>
      <w:spacing w:after="0" w:line="240" w:lineRule="auto"/>
    </w:pPr>
    <w:rPr>
      <w:rFonts w:ascii="Courier New" w:hAnsi="Courier New" w:cs="Courier New"/>
      <w:sz w:val="20"/>
      <w:szCs w:val="20"/>
    </w:rPr>
  </w:style>
  <w:style w:type="paragraph" w:styleId="a4">
    <w:name w:val="List Paragraph"/>
    <w:basedOn w:val="a"/>
    <w:uiPriority w:val="34"/>
    <w:qFormat/>
    <w:rsid w:val="00380DA7"/>
    <w:pPr>
      <w:spacing w:after="0" w:line="240" w:lineRule="auto"/>
      <w:ind w:left="720"/>
      <w:contextualSpacing/>
      <w:jc w:val="both"/>
    </w:pPr>
    <w:rPr>
      <w:rFonts w:ascii="Times New Roman" w:eastAsia="Times New Roman" w:hAnsi="Times New Roman" w:cs="Times New Roman"/>
      <w:sz w:val="24"/>
      <w:szCs w:val="24"/>
    </w:rPr>
  </w:style>
  <w:style w:type="paragraph" w:styleId="a5">
    <w:name w:val="header"/>
    <w:basedOn w:val="a"/>
    <w:link w:val="a6"/>
    <w:uiPriority w:val="99"/>
    <w:unhideWhenUsed/>
    <w:rsid w:val="00380DA7"/>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80DA7"/>
    <w:rPr>
      <w:rFonts w:ascii="Times New Roman" w:eastAsia="Times New Roman" w:hAnsi="Times New Roman" w:cs="Times New Roman"/>
      <w:sz w:val="24"/>
      <w:szCs w:val="24"/>
    </w:rPr>
  </w:style>
  <w:style w:type="paragraph" w:styleId="a7">
    <w:name w:val="footer"/>
    <w:basedOn w:val="a"/>
    <w:link w:val="a8"/>
    <w:uiPriority w:val="99"/>
    <w:unhideWhenUsed/>
    <w:rsid w:val="00380DA7"/>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80DA7"/>
    <w:rPr>
      <w:rFonts w:ascii="Times New Roman" w:eastAsia="Times New Roman" w:hAnsi="Times New Roman" w:cs="Times New Roman"/>
      <w:sz w:val="24"/>
      <w:szCs w:val="24"/>
    </w:rPr>
  </w:style>
  <w:style w:type="character" w:customStyle="1" w:styleId="4">
    <w:name w:val="Основной текст (4)_"/>
    <w:basedOn w:val="a0"/>
    <w:link w:val="40"/>
    <w:rsid w:val="00380DA7"/>
    <w:rPr>
      <w:b/>
      <w:bCs/>
      <w:spacing w:val="3"/>
      <w:shd w:val="clear" w:color="auto" w:fill="FFFFFF"/>
    </w:rPr>
  </w:style>
  <w:style w:type="paragraph" w:customStyle="1" w:styleId="40">
    <w:name w:val="Основной текст (4)"/>
    <w:basedOn w:val="a"/>
    <w:link w:val="4"/>
    <w:rsid w:val="00380DA7"/>
    <w:pPr>
      <w:widowControl w:val="0"/>
      <w:shd w:val="clear" w:color="auto" w:fill="FFFFFF"/>
      <w:spacing w:before="600" w:after="480" w:line="324" w:lineRule="exact"/>
      <w:jc w:val="center"/>
    </w:pPr>
    <w:rPr>
      <w:b/>
      <w:bCs/>
      <w:spacing w:val="3"/>
    </w:rPr>
  </w:style>
  <w:style w:type="character" w:customStyle="1" w:styleId="a9">
    <w:name w:val="Основной текст_"/>
    <w:basedOn w:val="a0"/>
    <w:link w:val="11"/>
    <w:rsid w:val="00380DA7"/>
    <w:rPr>
      <w:spacing w:val="2"/>
      <w:shd w:val="clear" w:color="auto" w:fill="FFFFFF"/>
    </w:rPr>
  </w:style>
  <w:style w:type="character" w:customStyle="1" w:styleId="10pt0pt">
    <w:name w:val="Основной текст + 10 pt;Полужирный;Интервал 0 pt"/>
    <w:basedOn w:val="a9"/>
    <w:rsid w:val="00380DA7"/>
    <w:rPr>
      <w:b/>
      <w:bCs/>
      <w:color w:val="000000"/>
      <w:spacing w:val="0"/>
      <w:w w:val="100"/>
      <w:position w:val="0"/>
      <w:sz w:val="20"/>
      <w:szCs w:val="20"/>
      <w:shd w:val="clear" w:color="auto" w:fill="FFFFFF"/>
      <w:lang w:val="ru-RU" w:eastAsia="ru-RU" w:bidi="ru-RU"/>
    </w:rPr>
  </w:style>
  <w:style w:type="paragraph" w:customStyle="1" w:styleId="11">
    <w:name w:val="Основной текст1"/>
    <w:basedOn w:val="a"/>
    <w:link w:val="a9"/>
    <w:rsid w:val="00380DA7"/>
    <w:pPr>
      <w:widowControl w:val="0"/>
      <w:shd w:val="clear" w:color="auto" w:fill="FFFFFF"/>
      <w:spacing w:before="240" w:after="600" w:line="328" w:lineRule="exact"/>
      <w:jc w:val="center"/>
    </w:pPr>
    <w:rPr>
      <w:spacing w:val="2"/>
    </w:rPr>
  </w:style>
  <w:style w:type="character" w:customStyle="1" w:styleId="21">
    <w:name w:val="Заголовок №2_"/>
    <w:basedOn w:val="a0"/>
    <w:link w:val="22"/>
    <w:rsid w:val="00380DA7"/>
    <w:rPr>
      <w:b/>
      <w:bCs/>
      <w:spacing w:val="3"/>
      <w:shd w:val="clear" w:color="auto" w:fill="FFFFFF"/>
    </w:rPr>
  </w:style>
  <w:style w:type="paragraph" w:customStyle="1" w:styleId="22">
    <w:name w:val="Заголовок №2"/>
    <w:basedOn w:val="a"/>
    <w:link w:val="21"/>
    <w:rsid w:val="00380DA7"/>
    <w:pPr>
      <w:widowControl w:val="0"/>
      <w:shd w:val="clear" w:color="auto" w:fill="FFFFFF"/>
      <w:spacing w:before="600" w:after="600" w:line="324" w:lineRule="exact"/>
      <w:jc w:val="center"/>
      <w:outlineLvl w:val="1"/>
    </w:pPr>
    <w:rPr>
      <w:b/>
      <w:bCs/>
      <w:spacing w:val="3"/>
    </w:rPr>
  </w:style>
  <w:style w:type="character" w:customStyle="1" w:styleId="aa">
    <w:name w:val="Подпись к таблице_"/>
    <w:basedOn w:val="a0"/>
    <w:link w:val="ab"/>
    <w:rsid w:val="00380DA7"/>
    <w:rPr>
      <w:spacing w:val="2"/>
      <w:shd w:val="clear" w:color="auto" w:fill="FFFFFF"/>
    </w:rPr>
  </w:style>
  <w:style w:type="paragraph" w:customStyle="1" w:styleId="ab">
    <w:name w:val="Подпись к таблице"/>
    <w:basedOn w:val="a"/>
    <w:link w:val="aa"/>
    <w:rsid w:val="00380DA7"/>
    <w:pPr>
      <w:widowControl w:val="0"/>
      <w:shd w:val="clear" w:color="auto" w:fill="FFFFFF"/>
      <w:spacing w:after="0" w:line="0" w:lineRule="atLeast"/>
      <w:jc w:val="both"/>
    </w:pPr>
    <w:rPr>
      <w:spacing w:val="2"/>
    </w:rPr>
  </w:style>
  <w:style w:type="character" w:customStyle="1" w:styleId="105pt0pt">
    <w:name w:val="Основной текст + 10;5 pt;Интервал 0 pt"/>
    <w:basedOn w:val="a9"/>
    <w:rsid w:val="00380DA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pt0pt0">
    <w:name w:val="Основной текст + 10 pt;Интервал 0 pt"/>
    <w:basedOn w:val="a9"/>
    <w:rsid w:val="00380DA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c">
    <w:name w:val="No Spacing"/>
    <w:aliases w:val="письмо"/>
    <w:link w:val="ad"/>
    <w:uiPriority w:val="99"/>
    <w:qFormat/>
    <w:rsid w:val="00380DA7"/>
    <w:pPr>
      <w:spacing w:after="0" w:line="240" w:lineRule="auto"/>
      <w:jc w:val="both"/>
    </w:pPr>
    <w:rPr>
      <w:rFonts w:ascii="Times New Roman" w:eastAsia="Times New Roman" w:hAnsi="Times New Roman" w:cs="Times New Roman"/>
      <w:sz w:val="24"/>
      <w:szCs w:val="24"/>
    </w:rPr>
  </w:style>
  <w:style w:type="paragraph" w:customStyle="1" w:styleId="ConsPlusNormal">
    <w:name w:val="ConsPlusNormal"/>
    <w:rsid w:val="00380DA7"/>
    <w:pPr>
      <w:autoSpaceDE w:val="0"/>
      <w:autoSpaceDN w:val="0"/>
      <w:adjustRightInd w:val="0"/>
      <w:spacing w:after="0" w:line="240" w:lineRule="auto"/>
    </w:pPr>
    <w:rPr>
      <w:rFonts w:ascii="Arial" w:eastAsiaTheme="minorHAnsi" w:hAnsi="Arial" w:cs="Arial"/>
      <w:sz w:val="20"/>
      <w:szCs w:val="20"/>
      <w:lang w:eastAsia="en-US"/>
    </w:rPr>
  </w:style>
  <w:style w:type="paragraph" w:styleId="ae">
    <w:name w:val="Document Map"/>
    <w:basedOn w:val="a"/>
    <w:link w:val="af"/>
    <w:uiPriority w:val="99"/>
    <w:semiHidden/>
    <w:unhideWhenUsed/>
    <w:rsid w:val="00380DA7"/>
    <w:pPr>
      <w:spacing w:after="0" w:line="240" w:lineRule="auto"/>
      <w:jc w:val="both"/>
    </w:pPr>
    <w:rPr>
      <w:rFonts w:ascii="Tahoma" w:eastAsia="Times New Roman" w:hAnsi="Tahoma" w:cs="Tahoma"/>
      <w:sz w:val="16"/>
      <w:szCs w:val="16"/>
    </w:rPr>
  </w:style>
  <w:style w:type="character" w:customStyle="1" w:styleId="af">
    <w:name w:val="Схема документа Знак"/>
    <w:basedOn w:val="a0"/>
    <w:link w:val="ae"/>
    <w:uiPriority w:val="99"/>
    <w:semiHidden/>
    <w:rsid w:val="00380DA7"/>
    <w:rPr>
      <w:rFonts w:ascii="Tahoma" w:eastAsia="Times New Roman" w:hAnsi="Tahoma" w:cs="Tahoma"/>
      <w:sz w:val="16"/>
      <w:szCs w:val="16"/>
    </w:rPr>
  </w:style>
  <w:style w:type="paragraph" w:customStyle="1" w:styleId="ConsPlusCell">
    <w:name w:val="ConsPlusCell"/>
    <w:uiPriority w:val="99"/>
    <w:rsid w:val="00380DA7"/>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rsid w:val="00380DA7"/>
  </w:style>
  <w:style w:type="paragraph" w:customStyle="1" w:styleId="ConsPlusTitle">
    <w:name w:val="ConsPlusTitle"/>
    <w:rsid w:val="00380DA7"/>
    <w:pPr>
      <w:widowControl w:val="0"/>
      <w:autoSpaceDE w:val="0"/>
      <w:autoSpaceDN w:val="0"/>
      <w:adjustRightInd w:val="0"/>
      <w:spacing w:after="0" w:line="240" w:lineRule="auto"/>
    </w:pPr>
    <w:rPr>
      <w:rFonts w:ascii="Arial" w:eastAsia="Times New Roman" w:hAnsi="Arial" w:cs="Arial"/>
      <w:b/>
      <w:bCs/>
      <w:sz w:val="20"/>
      <w:szCs w:val="20"/>
    </w:rPr>
  </w:style>
  <w:style w:type="paragraph" w:styleId="af0">
    <w:name w:val="Balloon Text"/>
    <w:basedOn w:val="a"/>
    <w:link w:val="af1"/>
    <w:uiPriority w:val="99"/>
    <w:semiHidden/>
    <w:unhideWhenUsed/>
    <w:rsid w:val="00380DA7"/>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380DA7"/>
    <w:rPr>
      <w:rFonts w:ascii="Tahoma" w:eastAsia="Times New Roman" w:hAnsi="Tahoma" w:cs="Tahoma"/>
      <w:sz w:val="16"/>
      <w:szCs w:val="16"/>
    </w:rPr>
  </w:style>
  <w:style w:type="paragraph" w:styleId="HTML">
    <w:name w:val="HTML Preformatted"/>
    <w:basedOn w:val="a"/>
    <w:link w:val="HTML0"/>
    <w:rsid w:val="00380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80DA7"/>
    <w:rPr>
      <w:rFonts w:ascii="Courier New" w:eastAsia="Times New Roman" w:hAnsi="Courier New" w:cs="Courier New"/>
      <w:sz w:val="20"/>
      <w:szCs w:val="20"/>
    </w:rPr>
  </w:style>
  <w:style w:type="paragraph" w:styleId="af2">
    <w:name w:val="Normal (Web)"/>
    <w:basedOn w:val="a"/>
    <w:unhideWhenUsed/>
    <w:rsid w:val="00380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560FF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9"/>
    <w:rsid w:val="00560FFE"/>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1"/>
    <w:link w:val="13"/>
    <w:qFormat/>
    <w:rsid w:val="00560FFE"/>
  </w:style>
  <w:style w:type="character" w:customStyle="1" w:styleId="13">
    <w:name w:val="Стиль1 Знак"/>
    <w:basedOn w:val="10"/>
    <w:link w:val="12"/>
    <w:rsid w:val="00560FFE"/>
    <w:rPr>
      <w:rFonts w:asciiTheme="majorHAnsi" w:eastAsiaTheme="majorEastAsia" w:hAnsiTheme="majorHAnsi" w:cstheme="majorBidi"/>
      <w:b/>
      <w:bCs/>
      <w:color w:val="365F91" w:themeColor="accent1" w:themeShade="BF"/>
      <w:sz w:val="28"/>
      <w:szCs w:val="28"/>
    </w:rPr>
  </w:style>
  <w:style w:type="character" w:customStyle="1" w:styleId="10pt">
    <w:name w:val="Основной текст + 10 pt"/>
    <w:aliases w:val="Полужирный,Интервал 0 pt"/>
    <w:basedOn w:val="a9"/>
    <w:uiPriority w:val="99"/>
    <w:rsid w:val="00CF554A"/>
    <w:rPr>
      <w:b/>
      <w:bCs/>
      <w:color w:val="000000"/>
      <w:spacing w:val="0"/>
      <w:w w:val="100"/>
      <w:position w:val="0"/>
      <w:sz w:val="20"/>
      <w:szCs w:val="20"/>
      <w:shd w:val="clear" w:color="auto" w:fill="FFFFFF"/>
      <w:lang w:val="ru-RU" w:eastAsia="ru-RU" w:bidi="ru-RU"/>
    </w:rPr>
  </w:style>
  <w:style w:type="character" w:styleId="af3">
    <w:name w:val="Hyperlink"/>
    <w:uiPriority w:val="99"/>
    <w:unhideWhenUsed/>
    <w:rsid w:val="00A51200"/>
    <w:rPr>
      <w:color w:val="0000FF"/>
      <w:u w:val="single"/>
    </w:rPr>
  </w:style>
  <w:style w:type="paragraph" w:styleId="31">
    <w:name w:val="Body Text 3"/>
    <w:basedOn w:val="a"/>
    <w:link w:val="32"/>
    <w:rsid w:val="00A51200"/>
    <w:pPr>
      <w:snapToGrid w:val="0"/>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A51200"/>
    <w:rPr>
      <w:rFonts w:ascii="Times New Roman" w:eastAsia="Times New Roman" w:hAnsi="Times New Roman" w:cs="Times New Roman"/>
      <w:sz w:val="28"/>
      <w:szCs w:val="20"/>
    </w:rPr>
  </w:style>
  <w:style w:type="character" w:customStyle="1" w:styleId="ad">
    <w:name w:val="Без интервала Знак"/>
    <w:aliases w:val="письмо Знак"/>
    <w:link w:val="ac"/>
    <w:uiPriority w:val="99"/>
    <w:locked/>
    <w:rsid w:val="007B04A9"/>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D3560C"/>
    <w:rPr>
      <w:rFonts w:ascii="Times New Roman" w:eastAsia="Times New Roman" w:hAnsi="Times New Roman" w:cs="Times New Roman"/>
      <w:b/>
      <w:bCs/>
      <w:sz w:val="28"/>
      <w:lang w:eastAsia="en-US"/>
    </w:rPr>
  </w:style>
  <w:style w:type="numbering" w:customStyle="1" w:styleId="14">
    <w:name w:val="Нет списка1"/>
    <w:next w:val="a2"/>
    <w:uiPriority w:val="99"/>
    <w:semiHidden/>
    <w:unhideWhenUsed/>
    <w:rsid w:val="00D3560C"/>
  </w:style>
  <w:style w:type="table" w:customStyle="1" w:styleId="15">
    <w:name w:val="Сетка таблицы1"/>
    <w:basedOn w:val="a1"/>
    <w:next w:val="a3"/>
    <w:uiPriority w:val="99"/>
    <w:rsid w:val="00D3560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Основной текст + 10"/>
    <w:aliases w:val="5 pt,Интервал 0 pt4"/>
    <w:uiPriority w:val="99"/>
    <w:rsid w:val="00D3560C"/>
    <w:rPr>
      <w:rFonts w:ascii="Times New Roman" w:hAnsi="Times New Roman" w:cs="Times New Roman"/>
      <w:color w:val="000000"/>
      <w:spacing w:val="0"/>
      <w:w w:val="100"/>
      <w:position w:val="0"/>
      <w:sz w:val="21"/>
      <w:szCs w:val="21"/>
      <w:u w:val="none"/>
      <w:shd w:val="clear" w:color="auto" w:fill="FFFFFF"/>
      <w:lang w:val="ru-RU" w:eastAsia="ru-RU"/>
    </w:rPr>
  </w:style>
  <w:style w:type="character" w:customStyle="1" w:styleId="10pt3">
    <w:name w:val="Основной текст + 10 pt3"/>
    <w:aliases w:val="Интервал 0 pt3"/>
    <w:uiPriority w:val="99"/>
    <w:rsid w:val="00D3560C"/>
    <w:rPr>
      <w:rFonts w:ascii="Times New Roman" w:hAnsi="Times New Roman" w:cs="Times New Roman"/>
      <w:color w:val="000000"/>
      <w:spacing w:val="0"/>
      <w:w w:val="100"/>
      <w:position w:val="0"/>
      <w:sz w:val="20"/>
      <w:szCs w:val="20"/>
      <w:u w:val="none"/>
      <w:shd w:val="clear" w:color="auto" w:fill="FFFFFF"/>
      <w:lang w:val="ru-RU" w:eastAsia="ru-RU"/>
    </w:rPr>
  </w:style>
  <w:style w:type="paragraph" w:styleId="af4">
    <w:name w:val="Body Text Indent"/>
    <w:basedOn w:val="a"/>
    <w:link w:val="af5"/>
    <w:uiPriority w:val="99"/>
    <w:rsid w:val="00D3560C"/>
    <w:pPr>
      <w:spacing w:after="0" w:line="240" w:lineRule="auto"/>
      <w:ind w:firstLine="709"/>
      <w:jc w:val="both"/>
    </w:pPr>
    <w:rPr>
      <w:rFonts w:ascii="Times New Roman" w:eastAsia="Times New Roman" w:hAnsi="Times New Roman" w:cs="Times New Roman"/>
      <w:i/>
      <w:sz w:val="24"/>
      <w:szCs w:val="20"/>
    </w:rPr>
  </w:style>
  <w:style w:type="character" w:customStyle="1" w:styleId="af5">
    <w:name w:val="Основной текст с отступом Знак"/>
    <w:basedOn w:val="a0"/>
    <w:link w:val="af4"/>
    <w:uiPriority w:val="99"/>
    <w:rsid w:val="00D3560C"/>
    <w:rPr>
      <w:rFonts w:ascii="Times New Roman" w:eastAsia="Times New Roman" w:hAnsi="Times New Roman" w:cs="Times New Roman"/>
      <w:i/>
      <w:sz w:val="24"/>
      <w:szCs w:val="20"/>
    </w:rPr>
  </w:style>
  <w:style w:type="paragraph" w:customStyle="1" w:styleId="af6">
    <w:name w:val="Прижатый влево"/>
    <w:basedOn w:val="a"/>
    <w:next w:val="a"/>
    <w:uiPriority w:val="99"/>
    <w:rsid w:val="00D3560C"/>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7">
    <w:name w:val="Гипертекстовая ссылка"/>
    <w:uiPriority w:val="99"/>
    <w:rsid w:val="00D3560C"/>
    <w:rPr>
      <w:rFonts w:cs="Times New Roman"/>
      <w:color w:val="008000"/>
    </w:rPr>
  </w:style>
  <w:style w:type="table" w:customStyle="1" w:styleId="23">
    <w:name w:val="Сетка таблицы2"/>
    <w:uiPriority w:val="99"/>
    <w:rsid w:val="00D3560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D3560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uiPriority w:val="99"/>
    <w:rsid w:val="00D3560C"/>
    <w:pPr>
      <w:spacing w:after="0" w:line="240" w:lineRule="auto"/>
    </w:pPr>
    <w:rPr>
      <w:rFonts w:ascii="Times New Roman" w:eastAsia="Times New Roman" w:hAnsi="Times New Roman" w:cs="Calibri"/>
      <w:sz w:val="20"/>
      <w:szCs w:val="20"/>
      <w:lang w:eastAsia="en-US"/>
    </w:rPr>
  </w:style>
  <w:style w:type="character" w:customStyle="1" w:styleId="af9">
    <w:name w:val="Текст концевой сноски Знак"/>
    <w:basedOn w:val="a0"/>
    <w:link w:val="af8"/>
    <w:uiPriority w:val="99"/>
    <w:rsid w:val="00D3560C"/>
    <w:rPr>
      <w:rFonts w:ascii="Times New Roman" w:eastAsia="Times New Roman" w:hAnsi="Times New Roman" w:cs="Calibri"/>
      <w:sz w:val="20"/>
      <w:szCs w:val="20"/>
      <w:lang w:eastAsia="en-US"/>
    </w:rPr>
  </w:style>
  <w:style w:type="character" w:styleId="afa">
    <w:name w:val="endnote reference"/>
    <w:uiPriority w:val="99"/>
    <w:rsid w:val="00D3560C"/>
    <w:rPr>
      <w:rFonts w:cs="Times New Roman"/>
      <w:vertAlign w:val="superscript"/>
    </w:rPr>
  </w:style>
  <w:style w:type="paragraph" w:styleId="afb">
    <w:name w:val="TOC Heading"/>
    <w:basedOn w:val="1"/>
    <w:next w:val="a"/>
    <w:uiPriority w:val="99"/>
    <w:qFormat/>
    <w:rsid w:val="00D3560C"/>
    <w:pPr>
      <w:spacing w:before="0" w:line="240" w:lineRule="auto"/>
      <w:jc w:val="center"/>
      <w:outlineLvl w:val="9"/>
    </w:pPr>
    <w:rPr>
      <w:rFonts w:ascii="Cambria" w:eastAsia="Times New Roman" w:hAnsi="Cambria" w:cs="Times New Roman"/>
      <w:b w:val="0"/>
      <w:color w:val="365F91"/>
    </w:rPr>
  </w:style>
  <w:style w:type="character" w:styleId="afc">
    <w:name w:val="Strong"/>
    <w:uiPriority w:val="99"/>
    <w:qFormat/>
    <w:rsid w:val="00D3560C"/>
    <w:rPr>
      <w:rFonts w:cs="Times New Roman"/>
      <w:b/>
      <w:bCs/>
    </w:rPr>
  </w:style>
  <w:style w:type="paragraph" w:styleId="afd">
    <w:name w:val="toa heading"/>
    <w:basedOn w:val="a"/>
    <w:next w:val="a"/>
    <w:uiPriority w:val="99"/>
    <w:rsid w:val="00D3560C"/>
    <w:pPr>
      <w:spacing w:before="120" w:after="0" w:line="240" w:lineRule="auto"/>
    </w:pPr>
    <w:rPr>
      <w:rFonts w:ascii="Cambria" w:eastAsia="Times New Roman" w:hAnsi="Cambria" w:cs="Times New Roman"/>
      <w:b/>
      <w:bCs/>
      <w:sz w:val="24"/>
      <w:szCs w:val="24"/>
      <w:lang w:eastAsia="en-US"/>
    </w:rPr>
  </w:style>
  <w:style w:type="paragraph" w:customStyle="1" w:styleId="Default">
    <w:name w:val="Default"/>
    <w:uiPriority w:val="99"/>
    <w:rsid w:val="00D3560C"/>
    <w:pPr>
      <w:autoSpaceDE w:val="0"/>
      <w:autoSpaceDN w:val="0"/>
      <w:adjustRightInd w:val="0"/>
      <w:spacing w:after="0" w:line="240" w:lineRule="auto"/>
    </w:pPr>
    <w:rPr>
      <w:rFonts w:ascii="Calibri" w:eastAsia="Times New Roman" w:hAnsi="Calibri" w:cs="Calibri"/>
      <w:color w:val="000000"/>
      <w:sz w:val="24"/>
      <w:szCs w:val="24"/>
      <w:lang w:eastAsia="en-US"/>
    </w:rPr>
  </w:style>
  <w:style w:type="table" w:customStyle="1" w:styleId="120">
    <w:name w:val="Сетка таблицы12"/>
    <w:uiPriority w:val="99"/>
    <w:rsid w:val="00D3560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Таблицы (моноширинный)"/>
    <w:basedOn w:val="a"/>
    <w:next w:val="a"/>
    <w:uiPriority w:val="99"/>
    <w:rsid w:val="00D3560C"/>
    <w:pPr>
      <w:autoSpaceDE w:val="0"/>
      <w:autoSpaceDN w:val="0"/>
      <w:adjustRightInd w:val="0"/>
      <w:spacing w:after="0" w:line="240" w:lineRule="auto"/>
      <w:jc w:val="both"/>
    </w:pPr>
    <w:rPr>
      <w:rFonts w:ascii="Courier New" w:eastAsia="Times New Roman" w:hAnsi="Courier New" w:cs="Courier New"/>
      <w:sz w:val="28"/>
      <w:lang w:eastAsia="en-US"/>
    </w:rPr>
  </w:style>
  <w:style w:type="character" w:styleId="aff">
    <w:name w:val="annotation reference"/>
    <w:uiPriority w:val="99"/>
    <w:rsid w:val="00D3560C"/>
    <w:rPr>
      <w:rFonts w:cs="Times New Roman"/>
      <w:sz w:val="16"/>
      <w:szCs w:val="16"/>
    </w:rPr>
  </w:style>
  <w:style w:type="paragraph" w:styleId="aff0">
    <w:name w:val="annotation text"/>
    <w:basedOn w:val="a"/>
    <w:link w:val="aff1"/>
    <w:uiPriority w:val="99"/>
    <w:rsid w:val="00D3560C"/>
    <w:pPr>
      <w:spacing w:after="0" w:line="240" w:lineRule="auto"/>
    </w:pPr>
    <w:rPr>
      <w:rFonts w:ascii="Times New Roman" w:eastAsia="Times New Roman" w:hAnsi="Times New Roman" w:cs="Times New Roman"/>
      <w:sz w:val="20"/>
      <w:szCs w:val="20"/>
      <w:lang w:eastAsia="en-US"/>
    </w:rPr>
  </w:style>
  <w:style w:type="character" w:customStyle="1" w:styleId="aff1">
    <w:name w:val="Текст примечания Знак"/>
    <w:basedOn w:val="a0"/>
    <w:link w:val="aff0"/>
    <w:uiPriority w:val="99"/>
    <w:rsid w:val="00D3560C"/>
    <w:rPr>
      <w:rFonts w:ascii="Times New Roman" w:eastAsia="Times New Roman" w:hAnsi="Times New Roman" w:cs="Times New Roman"/>
      <w:sz w:val="20"/>
      <w:szCs w:val="20"/>
      <w:lang w:eastAsia="en-US"/>
    </w:rPr>
  </w:style>
  <w:style w:type="paragraph" w:styleId="aff2">
    <w:name w:val="annotation subject"/>
    <w:basedOn w:val="aff0"/>
    <w:next w:val="aff0"/>
    <w:link w:val="aff3"/>
    <w:uiPriority w:val="99"/>
    <w:rsid w:val="00D3560C"/>
    <w:rPr>
      <w:b/>
      <w:bCs/>
    </w:rPr>
  </w:style>
  <w:style w:type="character" w:customStyle="1" w:styleId="aff3">
    <w:name w:val="Тема примечания Знак"/>
    <w:basedOn w:val="aff1"/>
    <w:link w:val="aff2"/>
    <w:uiPriority w:val="99"/>
    <w:rsid w:val="00D3560C"/>
    <w:rPr>
      <w:rFonts w:ascii="Times New Roman" w:eastAsia="Times New Roman" w:hAnsi="Times New Roman" w:cs="Times New Roman"/>
      <w:b/>
      <w:bCs/>
      <w:sz w:val="20"/>
      <w:szCs w:val="20"/>
      <w:lang w:eastAsia="en-US"/>
    </w:rPr>
  </w:style>
  <w:style w:type="paragraph" w:styleId="24">
    <w:name w:val="Body Text Indent 2"/>
    <w:basedOn w:val="a"/>
    <w:link w:val="25"/>
    <w:uiPriority w:val="99"/>
    <w:rsid w:val="00D3560C"/>
    <w:pPr>
      <w:spacing w:after="120" w:line="480" w:lineRule="auto"/>
      <w:ind w:left="283"/>
    </w:pPr>
    <w:rPr>
      <w:rFonts w:ascii="Times New Roman" w:eastAsia="Times New Roman" w:hAnsi="Times New Roman" w:cs="Times New Roman"/>
      <w:sz w:val="28"/>
      <w:lang w:eastAsia="en-US"/>
    </w:rPr>
  </w:style>
  <w:style w:type="character" w:customStyle="1" w:styleId="25">
    <w:name w:val="Основной текст с отступом 2 Знак"/>
    <w:basedOn w:val="a0"/>
    <w:link w:val="24"/>
    <w:uiPriority w:val="99"/>
    <w:rsid w:val="00D3560C"/>
    <w:rPr>
      <w:rFonts w:ascii="Times New Roman" w:eastAsia="Times New Roman" w:hAnsi="Times New Roman" w:cs="Times New Roman"/>
      <w:sz w:val="28"/>
      <w:lang w:eastAsia="en-US"/>
    </w:rPr>
  </w:style>
  <w:style w:type="paragraph" w:styleId="aff4">
    <w:name w:val="Body Text"/>
    <w:basedOn w:val="a"/>
    <w:link w:val="aff5"/>
    <w:uiPriority w:val="99"/>
    <w:rsid w:val="00D3560C"/>
    <w:pPr>
      <w:spacing w:after="120" w:line="240" w:lineRule="auto"/>
    </w:pPr>
    <w:rPr>
      <w:rFonts w:ascii="Times New Roman" w:eastAsia="Times New Roman" w:hAnsi="Times New Roman" w:cs="Times New Roman"/>
      <w:sz w:val="28"/>
      <w:lang w:eastAsia="en-US"/>
    </w:rPr>
  </w:style>
  <w:style w:type="character" w:customStyle="1" w:styleId="aff5">
    <w:name w:val="Основной текст Знак"/>
    <w:basedOn w:val="a0"/>
    <w:link w:val="aff4"/>
    <w:uiPriority w:val="99"/>
    <w:rsid w:val="00D3560C"/>
    <w:rPr>
      <w:rFonts w:ascii="Times New Roman" w:eastAsia="Times New Roman" w:hAnsi="Times New Roman" w:cs="Times New Roman"/>
      <w:sz w:val="28"/>
      <w:lang w:eastAsia="en-US"/>
    </w:rPr>
  </w:style>
  <w:style w:type="paragraph" w:styleId="33">
    <w:name w:val="Body Text Indent 3"/>
    <w:basedOn w:val="a"/>
    <w:link w:val="34"/>
    <w:uiPriority w:val="99"/>
    <w:rsid w:val="00D3560C"/>
    <w:pPr>
      <w:spacing w:after="120" w:line="240" w:lineRule="auto"/>
      <w:ind w:left="283"/>
    </w:pPr>
    <w:rPr>
      <w:rFonts w:ascii="Times New Roman" w:eastAsia="Times New Roman" w:hAnsi="Times New Roman" w:cs="Times New Roman"/>
      <w:sz w:val="16"/>
      <w:szCs w:val="16"/>
      <w:lang w:eastAsia="en-US"/>
    </w:rPr>
  </w:style>
  <w:style w:type="character" w:customStyle="1" w:styleId="34">
    <w:name w:val="Основной текст с отступом 3 Знак"/>
    <w:basedOn w:val="a0"/>
    <w:link w:val="33"/>
    <w:uiPriority w:val="99"/>
    <w:rsid w:val="00D3560C"/>
    <w:rPr>
      <w:rFonts w:ascii="Times New Roman" w:eastAsia="Times New Roman" w:hAnsi="Times New Roman" w:cs="Times New Roman"/>
      <w:sz w:val="16"/>
      <w:szCs w:val="16"/>
      <w:lang w:eastAsia="en-US"/>
    </w:rPr>
  </w:style>
  <w:style w:type="paragraph" w:customStyle="1" w:styleId="Pa9">
    <w:name w:val="Pa9"/>
    <w:basedOn w:val="Default"/>
    <w:next w:val="Default"/>
    <w:uiPriority w:val="99"/>
    <w:rsid w:val="00D3560C"/>
  </w:style>
  <w:style w:type="paragraph" w:styleId="16">
    <w:name w:val="toc 1"/>
    <w:basedOn w:val="a"/>
    <w:next w:val="a"/>
    <w:autoRedefine/>
    <w:uiPriority w:val="99"/>
    <w:rsid w:val="00D3560C"/>
    <w:pPr>
      <w:tabs>
        <w:tab w:val="right" w:leader="dot" w:pos="10490"/>
      </w:tabs>
      <w:spacing w:after="100" w:line="240" w:lineRule="auto"/>
      <w:ind w:left="-142" w:firstLine="142"/>
      <w:jc w:val="both"/>
    </w:pPr>
    <w:rPr>
      <w:rFonts w:ascii="Times New Roman" w:eastAsia="Times New Roman" w:hAnsi="Times New Roman" w:cs="Calibri"/>
      <w:sz w:val="28"/>
      <w:lang w:eastAsia="en-US"/>
    </w:rPr>
  </w:style>
  <w:style w:type="paragraph" w:styleId="26">
    <w:name w:val="toc 2"/>
    <w:basedOn w:val="a"/>
    <w:next w:val="a"/>
    <w:autoRedefine/>
    <w:uiPriority w:val="99"/>
    <w:rsid w:val="00D3560C"/>
    <w:pPr>
      <w:tabs>
        <w:tab w:val="right" w:leader="dot" w:pos="10490"/>
      </w:tabs>
      <w:spacing w:after="100" w:line="240" w:lineRule="auto"/>
    </w:pPr>
    <w:rPr>
      <w:rFonts w:ascii="Times New Roman" w:eastAsia="Times New Roman" w:hAnsi="Times New Roman" w:cs="Calibri"/>
      <w:sz w:val="28"/>
      <w:szCs w:val="28"/>
      <w:lang w:eastAsia="en-US"/>
    </w:rPr>
  </w:style>
  <w:style w:type="paragraph" w:styleId="35">
    <w:name w:val="toc 3"/>
    <w:basedOn w:val="a"/>
    <w:next w:val="a"/>
    <w:autoRedefine/>
    <w:uiPriority w:val="99"/>
    <w:rsid w:val="00D3560C"/>
    <w:pPr>
      <w:tabs>
        <w:tab w:val="right" w:leader="dot" w:pos="10490"/>
      </w:tabs>
      <w:spacing w:after="100" w:line="240" w:lineRule="auto"/>
      <w:ind w:left="560"/>
    </w:pPr>
    <w:rPr>
      <w:rFonts w:ascii="Times New Roman" w:eastAsia="Times New Roman" w:hAnsi="Times New Roman" w:cs="Calibri"/>
      <w:sz w:val="28"/>
      <w:lang w:eastAsia="en-US"/>
    </w:rPr>
  </w:style>
  <w:style w:type="character" w:customStyle="1" w:styleId="17">
    <w:name w:val="Основной текст Знак1"/>
    <w:uiPriority w:val="99"/>
    <w:rsid w:val="00D3560C"/>
    <w:rPr>
      <w:rFonts w:ascii="Times New Roman" w:hAnsi="Times New Roman"/>
      <w:spacing w:val="-10"/>
      <w:sz w:val="29"/>
      <w:shd w:val="clear" w:color="auto" w:fill="FFFFFF"/>
    </w:rPr>
  </w:style>
  <w:style w:type="paragraph" w:styleId="aff6">
    <w:name w:val="Revision"/>
    <w:hidden/>
    <w:uiPriority w:val="99"/>
    <w:semiHidden/>
    <w:rsid w:val="00D3560C"/>
    <w:pPr>
      <w:spacing w:after="0" w:line="240" w:lineRule="auto"/>
    </w:pPr>
    <w:rPr>
      <w:rFonts w:ascii="Times New Roman" w:eastAsia="Times New Roman" w:hAnsi="Times New Roman" w:cs="Calibri"/>
      <w:sz w:val="28"/>
      <w:lang w:eastAsia="en-US"/>
    </w:rPr>
  </w:style>
  <w:style w:type="paragraph" w:styleId="aff7">
    <w:name w:val="footnote text"/>
    <w:basedOn w:val="a"/>
    <w:link w:val="aff8"/>
    <w:uiPriority w:val="99"/>
    <w:rsid w:val="00D3560C"/>
    <w:pPr>
      <w:spacing w:after="0" w:line="240" w:lineRule="auto"/>
    </w:pPr>
    <w:rPr>
      <w:rFonts w:ascii="Times New Roman" w:eastAsia="Times New Roman" w:hAnsi="Times New Roman" w:cs="Calibri"/>
      <w:sz w:val="20"/>
      <w:szCs w:val="20"/>
      <w:lang w:eastAsia="en-US"/>
    </w:rPr>
  </w:style>
  <w:style w:type="character" w:customStyle="1" w:styleId="aff8">
    <w:name w:val="Текст сноски Знак"/>
    <w:basedOn w:val="a0"/>
    <w:link w:val="aff7"/>
    <w:uiPriority w:val="99"/>
    <w:rsid w:val="00D3560C"/>
    <w:rPr>
      <w:rFonts w:ascii="Times New Roman" w:eastAsia="Times New Roman" w:hAnsi="Times New Roman" w:cs="Calibri"/>
      <w:sz w:val="20"/>
      <w:szCs w:val="20"/>
      <w:lang w:eastAsia="en-US"/>
    </w:rPr>
  </w:style>
  <w:style w:type="character" w:styleId="aff9">
    <w:name w:val="footnote reference"/>
    <w:uiPriority w:val="99"/>
    <w:rsid w:val="00D3560C"/>
    <w:rPr>
      <w:rFonts w:cs="Times New Roman"/>
      <w:vertAlign w:val="superscript"/>
    </w:rPr>
  </w:style>
  <w:style w:type="table" w:customStyle="1" w:styleId="36">
    <w:name w:val="Сетка таблицы3"/>
    <w:uiPriority w:val="99"/>
    <w:rsid w:val="00D3560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D3560C"/>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w:basedOn w:val="a"/>
    <w:uiPriority w:val="99"/>
    <w:rsid w:val="00D3560C"/>
    <w:pPr>
      <w:spacing w:after="160" w:line="240" w:lineRule="exact"/>
    </w:pPr>
    <w:rPr>
      <w:rFonts w:ascii="Verdana" w:eastAsia="Times New Roman" w:hAnsi="Verdana" w:cs="Times New Roman"/>
      <w:sz w:val="20"/>
      <w:szCs w:val="20"/>
      <w:lang w:val="en-US" w:eastAsia="en-US"/>
    </w:rPr>
  </w:style>
  <w:style w:type="paragraph" w:customStyle="1" w:styleId="18">
    <w:name w:val="Обычный1"/>
    <w:uiPriority w:val="99"/>
    <w:rsid w:val="00D3560C"/>
    <w:pPr>
      <w:spacing w:after="0" w:line="240" w:lineRule="auto"/>
    </w:pPr>
    <w:rPr>
      <w:rFonts w:ascii="Times New Roman" w:eastAsia="Times New Roman" w:hAnsi="Times New Roman" w:cs="Times New Roman"/>
      <w:sz w:val="20"/>
      <w:szCs w:val="20"/>
    </w:rPr>
  </w:style>
  <w:style w:type="paragraph" w:styleId="affb">
    <w:name w:val="Title"/>
    <w:basedOn w:val="a"/>
    <w:link w:val="affc"/>
    <w:uiPriority w:val="99"/>
    <w:qFormat/>
    <w:rsid w:val="00D3560C"/>
    <w:pPr>
      <w:spacing w:after="0" w:line="240" w:lineRule="auto"/>
      <w:jc w:val="center"/>
    </w:pPr>
    <w:rPr>
      <w:rFonts w:ascii="Times New Roman" w:eastAsia="Times New Roman" w:hAnsi="Times New Roman" w:cs="Times New Roman"/>
      <w:sz w:val="24"/>
      <w:szCs w:val="20"/>
    </w:rPr>
  </w:style>
  <w:style w:type="character" w:customStyle="1" w:styleId="affc">
    <w:name w:val="Заголовок Знак"/>
    <w:basedOn w:val="a0"/>
    <w:link w:val="affb"/>
    <w:uiPriority w:val="99"/>
    <w:rsid w:val="00D3560C"/>
    <w:rPr>
      <w:rFonts w:ascii="Times New Roman" w:eastAsia="Times New Roman" w:hAnsi="Times New Roman" w:cs="Times New Roman"/>
      <w:sz w:val="24"/>
      <w:szCs w:val="20"/>
    </w:rPr>
  </w:style>
  <w:style w:type="character" w:customStyle="1" w:styleId="10pt2">
    <w:name w:val="Основной текст + 10 pt2"/>
    <w:aliases w:val="Полужирный2,Интервал 0 pt2"/>
    <w:uiPriority w:val="99"/>
    <w:rsid w:val="00D3560C"/>
    <w:rPr>
      <w:rFonts w:ascii="Times New Roman" w:hAnsi="Times New Roman" w:cs="Times New Roman"/>
      <w:color w:val="000000"/>
      <w:spacing w:val="0"/>
      <w:w w:val="100"/>
      <w:position w:val="0"/>
      <w:sz w:val="20"/>
      <w:szCs w:val="20"/>
      <w:u w:val="none"/>
      <w:effect w:val="none"/>
      <w:shd w:val="clear" w:color="auto" w:fill="FFFFFF"/>
      <w:lang w:val="ru-RU" w:eastAsia="ru-RU"/>
    </w:rPr>
  </w:style>
  <w:style w:type="character" w:customStyle="1" w:styleId="10pt1">
    <w:name w:val="Основной текст + 10 pt1"/>
    <w:aliases w:val="Полужирный1,Интервал 0 pt1"/>
    <w:uiPriority w:val="99"/>
    <w:rsid w:val="00D3560C"/>
    <w:rPr>
      <w:rFonts w:cs="Times New Roman"/>
      <w:b/>
      <w:bCs/>
      <w:color w:val="000000"/>
      <w:spacing w:val="0"/>
      <w:w w:val="100"/>
      <w:position w:val="0"/>
      <w:sz w:val="20"/>
      <w:szCs w:val="20"/>
      <w:shd w:val="clear" w:color="auto" w:fill="FFFFFF"/>
      <w:lang w:val="ru-RU" w:eastAsia="ru-RU"/>
    </w:rPr>
  </w:style>
  <w:style w:type="character" w:styleId="affd">
    <w:name w:val="page number"/>
    <w:uiPriority w:val="99"/>
    <w:rsid w:val="00D3560C"/>
    <w:rPr>
      <w:rFonts w:cs="Times New Roman"/>
    </w:rPr>
  </w:style>
  <w:style w:type="paragraph" w:customStyle="1" w:styleId="p86">
    <w:name w:val="p86"/>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7">
    <w:name w:val="p97"/>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8">
    <w:name w:val="p98"/>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9">
    <w:name w:val="p99"/>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D3560C"/>
  </w:style>
  <w:style w:type="paragraph" w:customStyle="1" w:styleId="p1">
    <w:name w:val="p1"/>
    <w:basedOn w:val="a"/>
    <w:rsid w:val="00D35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D3560C"/>
  </w:style>
  <w:style w:type="numbering" w:customStyle="1" w:styleId="27">
    <w:name w:val="Нет списка2"/>
    <w:next w:val="a2"/>
    <w:uiPriority w:val="99"/>
    <w:semiHidden/>
    <w:unhideWhenUsed/>
    <w:rsid w:val="00873BE2"/>
  </w:style>
  <w:style w:type="table" w:customStyle="1" w:styleId="41">
    <w:name w:val="Сетка таблицы4"/>
    <w:basedOn w:val="a1"/>
    <w:next w:val="a3"/>
    <w:uiPriority w:val="59"/>
    <w:rsid w:val="00873B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873B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73B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873B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873B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873BE2"/>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873BE2"/>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2965">
      <w:bodyDiv w:val="1"/>
      <w:marLeft w:val="0"/>
      <w:marRight w:val="0"/>
      <w:marTop w:val="0"/>
      <w:marBottom w:val="0"/>
      <w:divBdr>
        <w:top w:val="none" w:sz="0" w:space="0" w:color="auto"/>
        <w:left w:val="none" w:sz="0" w:space="0" w:color="auto"/>
        <w:bottom w:val="none" w:sz="0" w:space="0" w:color="auto"/>
        <w:right w:val="none" w:sz="0" w:space="0" w:color="auto"/>
      </w:divBdr>
    </w:div>
    <w:div w:id="829061623">
      <w:bodyDiv w:val="1"/>
      <w:marLeft w:val="0"/>
      <w:marRight w:val="0"/>
      <w:marTop w:val="0"/>
      <w:marBottom w:val="0"/>
      <w:divBdr>
        <w:top w:val="none" w:sz="0" w:space="0" w:color="auto"/>
        <w:left w:val="none" w:sz="0" w:space="0" w:color="auto"/>
        <w:bottom w:val="none" w:sz="0" w:space="0" w:color="auto"/>
        <w:right w:val="none" w:sz="0" w:space="0" w:color="auto"/>
      </w:divBdr>
    </w:div>
    <w:div w:id="1019894252">
      <w:bodyDiv w:val="1"/>
      <w:marLeft w:val="0"/>
      <w:marRight w:val="0"/>
      <w:marTop w:val="0"/>
      <w:marBottom w:val="0"/>
      <w:divBdr>
        <w:top w:val="none" w:sz="0" w:space="0" w:color="auto"/>
        <w:left w:val="none" w:sz="0" w:space="0" w:color="auto"/>
        <w:bottom w:val="none" w:sz="0" w:space="0" w:color="auto"/>
        <w:right w:val="none" w:sz="0" w:space="0" w:color="auto"/>
      </w:divBdr>
    </w:div>
    <w:div w:id="1419329122">
      <w:bodyDiv w:val="1"/>
      <w:marLeft w:val="0"/>
      <w:marRight w:val="0"/>
      <w:marTop w:val="0"/>
      <w:marBottom w:val="0"/>
      <w:divBdr>
        <w:top w:val="none" w:sz="0" w:space="0" w:color="auto"/>
        <w:left w:val="none" w:sz="0" w:space="0" w:color="auto"/>
        <w:bottom w:val="none" w:sz="0" w:space="0" w:color="auto"/>
        <w:right w:val="none" w:sz="0" w:space="0" w:color="auto"/>
      </w:divBdr>
    </w:div>
    <w:div w:id="1477335210">
      <w:bodyDiv w:val="1"/>
      <w:marLeft w:val="0"/>
      <w:marRight w:val="0"/>
      <w:marTop w:val="0"/>
      <w:marBottom w:val="0"/>
      <w:divBdr>
        <w:top w:val="none" w:sz="0" w:space="0" w:color="auto"/>
        <w:left w:val="none" w:sz="0" w:space="0" w:color="auto"/>
        <w:bottom w:val="none" w:sz="0" w:space="0" w:color="auto"/>
        <w:right w:val="none" w:sz="0" w:space="0" w:color="auto"/>
      </w:divBdr>
    </w:div>
    <w:div w:id="207200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234D-D4BF-4F42-9200-F7D52A17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13613</TotalTime>
  <Pages>34</Pages>
  <Words>20862</Words>
  <Characters>118918</Characters>
  <Application>Microsoft Office Word</Application>
  <DocSecurity>0</DocSecurity>
  <Lines>990</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205</cp:revision>
  <cp:lastPrinted>2022-12-07T03:53:00Z</cp:lastPrinted>
  <dcterms:created xsi:type="dcterms:W3CDTF">2017-06-26T07:51:00Z</dcterms:created>
  <dcterms:modified xsi:type="dcterms:W3CDTF">2022-12-23T03:16:00Z</dcterms:modified>
</cp:coreProperties>
</file>